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82" w:rsidRPr="005D31A8" w:rsidRDefault="00AC6E82" w:rsidP="00AC6E82">
      <w:pPr>
        <w:widowControl w:val="0"/>
        <w:tabs>
          <w:tab w:val="left" w:pos="851"/>
        </w:tabs>
        <w:jc w:val="center"/>
        <w:rPr>
          <w:rFonts w:eastAsia="Calibri"/>
          <w:b/>
          <w:sz w:val="24"/>
          <w:szCs w:val="24"/>
        </w:rPr>
      </w:pPr>
      <w:r w:rsidRPr="005D31A8">
        <w:rPr>
          <w:rFonts w:eastAsia="Calibri"/>
          <w:b/>
          <w:sz w:val="24"/>
          <w:szCs w:val="24"/>
        </w:rPr>
        <w:t>МИНИСТЕРСТВО ОБРАЗОВАНИЯ И НАУКИ МУРМАНСКОЙ ОБЛАСТИ</w:t>
      </w:r>
    </w:p>
    <w:p w:rsidR="00AC6E82" w:rsidRPr="005D31A8" w:rsidRDefault="00AC6E82" w:rsidP="00AC6E82">
      <w:pPr>
        <w:widowControl w:val="0"/>
        <w:tabs>
          <w:tab w:val="left" w:pos="851"/>
        </w:tabs>
        <w:jc w:val="center"/>
        <w:rPr>
          <w:rFonts w:eastAsia="Calibri"/>
          <w:b/>
          <w:sz w:val="24"/>
          <w:szCs w:val="24"/>
        </w:rPr>
      </w:pPr>
    </w:p>
    <w:p w:rsidR="00AC6E82" w:rsidRPr="005D31A8" w:rsidRDefault="00AC6E82" w:rsidP="00AC6E82">
      <w:pPr>
        <w:widowControl w:val="0"/>
        <w:tabs>
          <w:tab w:val="left" w:pos="851"/>
        </w:tabs>
        <w:jc w:val="center"/>
        <w:rPr>
          <w:rFonts w:eastAsia="Calibri"/>
          <w:b/>
          <w:sz w:val="24"/>
          <w:szCs w:val="24"/>
        </w:rPr>
      </w:pPr>
      <w:r w:rsidRPr="005D31A8">
        <w:rPr>
          <w:rFonts w:eastAsia="Calibri"/>
          <w:b/>
          <w:sz w:val="24"/>
          <w:szCs w:val="24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AC6E82" w:rsidRPr="005D31A8" w:rsidRDefault="00AC6E82" w:rsidP="00AC6E82">
      <w:pPr>
        <w:jc w:val="center"/>
        <w:rPr>
          <w:sz w:val="24"/>
          <w:szCs w:val="24"/>
        </w:rPr>
      </w:pPr>
      <w:r w:rsidRPr="005D31A8">
        <w:rPr>
          <w:rFonts w:eastAsia="Calibri"/>
          <w:b/>
          <w:sz w:val="24"/>
          <w:szCs w:val="24"/>
        </w:rPr>
        <w:t>(ГАУДПО МО «ИРО»)</w:t>
      </w:r>
    </w:p>
    <w:p w:rsidR="00AC6E82" w:rsidRDefault="00AC6E82" w:rsidP="00AC6E82">
      <w:pPr>
        <w:tabs>
          <w:tab w:val="left" w:pos="2985"/>
        </w:tabs>
        <w:contextualSpacing/>
        <w:jc w:val="center"/>
        <w:rPr>
          <w:b/>
          <w:sz w:val="16"/>
          <w:szCs w:val="16"/>
        </w:rPr>
      </w:pPr>
    </w:p>
    <w:p w:rsidR="00AC6E82" w:rsidRDefault="00AC6E82" w:rsidP="00AC6E82">
      <w:pPr>
        <w:tabs>
          <w:tab w:val="left" w:pos="2985"/>
        </w:tabs>
        <w:contextualSpacing/>
        <w:jc w:val="center"/>
        <w:rPr>
          <w:b/>
          <w:sz w:val="16"/>
          <w:szCs w:val="16"/>
        </w:rPr>
      </w:pPr>
    </w:p>
    <w:p w:rsidR="00AC6E82" w:rsidRPr="00DB3719" w:rsidRDefault="00AC6E82" w:rsidP="00AC6E82">
      <w:pPr>
        <w:tabs>
          <w:tab w:val="left" w:pos="2985"/>
        </w:tabs>
        <w:contextualSpacing/>
        <w:jc w:val="center"/>
        <w:rPr>
          <w:b/>
          <w:sz w:val="16"/>
          <w:szCs w:val="16"/>
        </w:rPr>
      </w:pPr>
    </w:p>
    <w:p w:rsidR="00AC6E82" w:rsidRDefault="00AC6E82" w:rsidP="00AC6E82">
      <w:pPr>
        <w:tabs>
          <w:tab w:val="left" w:pos="2985"/>
        </w:tabs>
        <w:contextualSpacing/>
        <w:jc w:val="center"/>
        <w:rPr>
          <w:b/>
          <w:sz w:val="28"/>
          <w:szCs w:val="28"/>
        </w:rPr>
      </w:pPr>
      <w:r w:rsidRPr="005D3E71">
        <w:rPr>
          <w:b/>
          <w:sz w:val="28"/>
          <w:szCs w:val="28"/>
        </w:rPr>
        <w:t xml:space="preserve">Методический анализ результатов регионального этапа </w:t>
      </w:r>
    </w:p>
    <w:p w:rsidR="00AC6E82" w:rsidRDefault="00AC6E82" w:rsidP="00AC6E82">
      <w:pPr>
        <w:tabs>
          <w:tab w:val="left" w:pos="2985"/>
        </w:tabs>
        <w:contextualSpacing/>
        <w:jc w:val="center"/>
        <w:rPr>
          <w:b/>
          <w:sz w:val="28"/>
          <w:szCs w:val="28"/>
        </w:rPr>
      </w:pPr>
      <w:r w:rsidRPr="005D3E71">
        <w:rPr>
          <w:b/>
          <w:sz w:val="28"/>
          <w:szCs w:val="28"/>
        </w:rPr>
        <w:t xml:space="preserve">Всероссийской олимпиады школьников </w:t>
      </w:r>
      <w:r w:rsidRPr="001663FD">
        <w:rPr>
          <w:b/>
          <w:sz w:val="28"/>
          <w:szCs w:val="28"/>
        </w:rPr>
        <w:t xml:space="preserve">по </w:t>
      </w:r>
      <w:r>
        <w:rPr>
          <w:rFonts w:eastAsia="Calibri"/>
          <w:b/>
          <w:sz w:val="28"/>
          <w:szCs w:val="28"/>
          <w:lang w:eastAsia="en-US"/>
        </w:rPr>
        <w:t xml:space="preserve">иностранному языку </w:t>
      </w:r>
    </w:p>
    <w:p w:rsidR="00AC6E82" w:rsidRPr="001663FD" w:rsidRDefault="00AC6E82" w:rsidP="00AC6E82">
      <w:pPr>
        <w:tabs>
          <w:tab w:val="left" w:pos="2985"/>
        </w:tabs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(английский) </w:t>
      </w:r>
      <w:r>
        <w:rPr>
          <w:b/>
          <w:sz w:val="28"/>
          <w:szCs w:val="28"/>
        </w:rPr>
        <w:t>в 2022/2023 учебном году</w:t>
      </w:r>
    </w:p>
    <w:p w:rsidR="00AC6E82" w:rsidRDefault="00AC6E82" w:rsidP="00AC6E82">
      <w:pPr>
        <w:tabs>
          <w:tab w:val="left" w:pos="851"/>
          <w:tab w:val="left" w:pos="993"/>
        </w:tabs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6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Региональный этап </w:t>
      </w:r>
      <w:r w:rsidR="00F74623">
        <w:rPr>
          <w:color w:val="000000"/>
          <w:spacing w:val="6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 xml:space="preserve">сероссийской олимпиады школьников (далее </w:t>
      </w:r>
      <w:r w:rsidR="00F74623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pacing w:val="6"/>
          <w:sz w:val="28"/>
          <w:szCs w:val="28"/>
        </w:rPr>
        <w:t xml:space="preserve"> олимпиада) по английскому языку в Мурманской области проводился с 06 по 10 февраля 2023 г</w:t>
      </w:r>
      <w:r w:rsidR="00F74623">
        <w:rPr>
          <w:color w:val="000000"/>
          <w:spacing w:val="6"/>
          <w:sz w:val="28"/>
          <w:szCs w:val="28"/>
        </w:rPr>
        <w:t>ода</w:t>
      </w:r>
      <w:r>
        <w:rPr>
          <w:color w:val="000000"/>
          <w:spacing w:val="6"/>
          <w:sz w:val="28"/>
          <w:szCs w:val="28"/>
        </w:rPr>
        <w:t xml:space="preserve">. Общее </w:t>
      </w:r>
      <w:r>
        <w:rPr>
          <w:color w:val="000000"/>
          <w:spacing w:val="5"/>
          <w:sz w:val="28"/>
          <w:szCs w:val="28"/>
        </w:rPr>
        <w:t>количество учащихся, принявших участие в</w:t>
      </w:r>
      <w:r w:rsidR="00F74623">
        <w:rPr>
          <w:color w:val="000000"/>
          <w:spacing w:val="5"/>
          <w:sz w:val="28"/>
          <w:szCs w:val="28"/>
        </w:rPr>
        <w:t> </w:t>
      </w:r>
      <w:r>
        <w:rPr>
          <w:color w:val="000000"/>
          <w:spacing w:val="5"/>
          <w:sz w:val="28"/>
          <w:szCs w:val="28"/>
        </w:rPr>
        <w:t xml:space="preserve"> олимпиаде в 2022/2023 учебном году</w:t>
      </w:r>
      <w:r w:rsidR="00F74623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 w:rsidR="00F74623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pacing w:val="5"/>
          <w:sz w:val="28"/>
          <w:szCs w:val="28"/>
        </w:rPr>
        <w:t xml:space="preserve"> 131 человек</w:t>
      </w:r>
      <w:r w:rsidR="00F74623">
        <w:rPr>
          <w:color w:val="000000"/>
          <w:spacing w:val="5"/>
          <w:sz w:val="28"/>
          <w:szCs w:val="28"/>
        </w:rPr>
        <w:t>, и</w:t>
      </w:r>
      <w:r>
        <w:rPr>
          <w:color w:val="000000"/>
          <w:spacing w:val="5"/>
          <w:sz w:val="28"/>
          <w:szCs w:val="28"/>
        </w:rPr>
        <w:t xml:space="preserve">з них обучающихся 9-х классов </w:t>
      </w:r>
      <w:r w:rsidR="00F74623" w:rsidRPr="00465BE4">
        <w:rPr>
          <w:color w:val="000000"/>
          <w:sz w:val="28"/>
          <w:szCs w:val="28"/>
          <w:shd w:val="clear" w:color="auto" w:fill="FFFFFF"/>
        </w:rPr>
        <w:t>—</w:t>
      </w:r>
      <w:r w:rsidR="0022422A" w:rsidRPr="00166E1E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30, 10-х классов </w:t>
      </w:r>
      <w:r w:rsidR="00F74623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pacing w:val="5"/>
          <w:sz w:val="28"/>
          <w:szCs w:val="28"/>
        </w:rPr>
        <w:t xml:space="preserve"> 47, 11 классов</w:t>
      </w:r>
      <w:r w:rsidR="0022422A" w:rsidRPr="0022422A">
        <w:rPr>
          <w:color w:val="000000"/>
          <w:spacing w:val="5"/>
          <w:sz w:val="28"/>
          <w:szCs w:val="28"/>
        </w:rPr>
        <w:t xml:space="preserve"> </w:t>
      </w:r>
      <w:r w:rsidR="00F74623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pacing w:val="5"/>
          <w:sz w:val="28"/>
          <w:szCs w:val="28"/>
        </w:rPr>
        <w:t xml:space="preserve"> 54. Это на</w:t>
      </w:r>
      <w:r w:rsidR="001C3299">
        <w:rPr>
          <w:color w:val="000000"/>
          <w:spacing w:val="5"/>
          <w:sz w:val="28"/>
          <w:szCs w:val="28"/>
          <w:lang w:val="en-US"/>
        </w:rPr>
        <w:t> </w:t>
      </w:r>
      <w:r>
        <w:rPr>
          <w:color w:val="000000"/>
          <w:spacing w:val="5"/>
          <w:sz w:val="28"/>
          <w:szCs w:val="28"/>
        </w:rPr>
        <w:t>19 участников больше чем в 2021</w:t>
      </w:r>
      <w:r w:rsidR="00F74623">
        <w:rPr>
          <w:color w:val="000000"/>
          <w:spacing w:val="5"/>
          <w:sz w:val="28"/>
          <w:szCs w:val="28"/>
        </w:rPr>
        <w:t>/</w:t>
      </w:r>
      <w:r>
        <w:rPr>
          <w:color w:val="000000"/>
          <w:spacing w:val="5"/>
          <w:sz w:val="28"/>
          <w:szCs w:val="28"/>
        </w:rPr>
        <w:t>2022 учебном году и на 31 участника больше чем в 2020</w:t>
      </w:r>
      <w:r w:rsidR="00F74623">
        <w:rPr>
          <w:color w:val="000000"/>
          <w:spacing w:val="5"/>
          <w:sz w:val="28"/>
          <w:szCs w:val="28"/>
        </w:rPr>
        <w:t>/</w:t>
      </w:r>
      <w:r>
        <w:rPr>
          <w:color w:val="000000"/>
          <w:spacing w:val="5"/>
          <w:sz w:val="28"/>
          <w:szCs w:val="28"/>
        </w:rPr>
        <w:t>2021 учебном году.</w:t>
      </w:r>
    </w:p>
    <w:p w:rsidR="002F70F5" w:rsidRPr="00AC6E82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right"/>
        <w:rPr>
          <w:i/>
          <w:color w:val="000000"/>
          <w:spacing w:val="5"/>
          <w:sz w:val="28"/>
          <w:szCs w:val="28"/>
        </w:rPr>
      </w:pPr>
      <w:r w:rsidRPr="00AC6E82">
        <w:rPr>
          <w:i/>
          <w:color w:val="000000"/>
          <w:spacing w:val="5"/>
          <w:sz w:val="28"/>
          <w:szCs w:val="28"/>
        </w:rPr>
        <w:t>Таблица 1</w:t>
      </w:r>
      <w:r w:rsidR="00AC6E82">
        <w:rPr>
          <w:i/>
          <w:color w:val="000000"/>
          <w:spacing w:val="5"/>
          <w:sz w:val="28"/>
          <w:szCs w:val="28"/>
        </w:rPr>
        <w:t>.</w:t>
      </w:r>
    </w:p>
    <w:p w:rsidR="00F74623" w:rsidRDefault="00A64287" w:rsidP="00F74623">
      <w:pPr>
        <w:shd w:val="clear" w:color="auto" w:fill="FFFFFF"/>
        <w:tabs>
          <w:tab w:val="left" w:pos="993"/>
        </w:tabs>
        <w:ind w:right="6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Сравнительная характеристика участников регионального этапа </w:t>
      </w:r>
      <w:r w:rsidR="00F74623">
        <w:rPr>
          <w:b/>
          <w:bCs/>
          <w:color w:val="000000"/>
          <w:spacing w:val="5"/>
          <w:sz w:val="28"/>
          <w:szCs w:val="28"/>
        </w:rPr>
        <w:t>В</w:t>
      </w:r>
      <w:r>
        <w:rPr>
          <w:b/>
          <w:bCs/>
          <w:color w:val="000000"/>
          <w:spacing w:val="5"/>
          <w:sz w:val="28"/>
          <w:szCs w:val="28"/>
        </w:rPr>
        <w:t>сероссийской олимпиады школьников по английскому языку</w:t>
      </w:r>
    </w:p>
    <w:p w:rsidR="002F70F5" w:rsidRDefault="00A64287" w:rsidP="00F74623">
      <w:pPr>
        <w:shd w:val="clear" w:color="auto" w:fill="FFFFFF"/>
        <w:tabs>
          <w:tab w:val="left" w:pos="993"/>
        </w:tabs>
        <w:ind w:right="6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в 202</w:t>
      </w:r>
      <w:r w:rsidR="00F74623">
        <w:rPr>
          <w:b/>
          <w:bCs/>
          <w:color w:val="000000"/>
          <w:spacing w:val="5"/>
          <w:sz w:val="28"/>
          <w:szCs w:val="28"/>
        </w:rPr>
        <w:t>1/</w:t>
      </w:r>
      <w:r>
        <w:rPr>
          <w:b/>
          <w:bCs/>
          <w:color w:val="000000"/>
          <w:spacing w:val="5"/>
          <w:sz w:val="28"/>
          <w:szCs w:val="28"/>
        </w:rPr>
        <w:t>202</w:t>
      </w:r>
      <w:r w:rsidR="00F74623">
        <w:rPr>
          <w:b/>
          <w:bCs/>
          <w:color w:val="000000"/>
          <w:spacing w:val="5"/>
          <w:sz w:val="28"/>
          <w:szCs w:val="28"/>
        </w:rPr>
        <w:t>2</w:t>
      </w:r>
      <w:r>
        <w:rPr>
          <w:b/>
          <w:bCs/>
          <w:color w:val="000000"/>
          <w:spacing w:val="5"/>
          <w:sz w:val="28"/>
          <w:szCs w:val="28"/>
        </w:rPr>
        <w:t xml:space="preserve"> и 202</w:t>
      </w:r>
      <w:r w:rsidR="00F74623">
        <w:rPr>
          <w:b/>
          <w:bCs/>
          <w:color w:val="000000"/>
          <w:spacing w:val="5"/>
          <w:sz w:val="28"/>
          <w:szCs w:val="28"/>
        </w:rPr>
        <w:t>2/</w:t>
      </w:r>
      <w:r>
        <w:rPr>
          <w:b/>
          <w:bCs/>
          <w:color w:val="000000"/>
          <w:spacing w:val="5"/>
          <w:sz w:val="28"/>
          <w:szCs w:val="28"/>
        </w:rPr>
        <w:t>202</w:t>
      </w:r>
      <w:r w:rsidR="00F74623">
        <w:rPr>
          <w:b/>
          <w:bCs/>
          <w:color w:val="000000"/>
          <w:spacing w:val="5"/>
          <w:sz w:val="28"/>
          <w:szCs w:val="28"/>
        </w:rPr>
        <w:t>3</w:t>
      </w:r>
      <w:r>
        <w:rPr>
          <w:b/>
          <w:bCs/>
          <w:color w:val="000000"/>
          <w:spacing w:val="5"/>
          <w:sz w:val="28"/>
          <w:szCs w:val="28"/>
        </w:rPr>
        <w:t xml:space="preserve"> учебных годах по параллелям</w:t>
      </w:r>
    </w:p>
    <w:p w:rsidR="00F74623" w:rsidRPr="00F74623" w:rsidRDefault="00F74623" w:rsidP="00F74623">
      <w:pPr>
        <w:shd w:val="clear" w:color="auto" w:fill="FFFFFF"/>
        <w:tabs>
          <w:tab w:val="left" w:pos="993"/>
        </w:tabs>
        <w:ind w:right="6"/>
        <w:jc w:val="center"/>
        <w:rPr>
          <w:b/>
          <w:bCs/>
          <w:color w:val="000000"/>
          <w:spacing w:val="5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4"/>
      </w:tblGrid>
      <w:tr w:rsidR="002F70F5" w:rsidRPr="00F74623" w:rsidTr="00F74623">
        <w:trPr>
          <w:trHeight w:val="277"/>
          <w:jc w:val="center"/>
        </w:trPr>
        <w:tc>
          <w:tcPr>
            <w:tcW w:w="2374" w:type="dxa"/>
          </w:tcPr>
          <w:p w:rsidR="002F70F5" w:rsidRPr="00F74623" w:rsidRDefault="002F70F5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374" w:type="dxa"/>
          </w:tcPr>
          <w:p w:rsidR="002F70F5" w:rsidRPr="00F74623" w:rsidRDefault="00A64287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F74623">
              <w:rPr>
                <w:color w:val="000000"/>
                <w:spacing w:val="5"/>
                <w:sz w:val="24"/>
                <w:szCs w:val="24"/>
                <w:lang w:val="en-US"/>
              </w:rPr>
              <w:t>9 класс</w:t>
            </w:r>
          </w:p>
        </w:tc>
        <w:tc>
          <w:tcPr>
            <w:tcW w:w="2374" w:type="dxa"/>
          </w:tcPr>
          <w:p w:rsidR="002F70F5" w:rsidRPr="00F74623" w:rsidRDefault="00A64287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F74623">
              <w:rPr>
                <w:color w:val="000000"/>
                <w:spacing w:val="5"/>
                <w:sz w:val="24"/>
                <w:szCs w:val="24"/>
                <w:lang w:val="en-US"/>
              </w:rPr>
              <w:t>10 класс</w:t>
            </w:r>
          </w:p>
        </w:tc>
        <w:tc>
          <w:tcPr>
            <w:tcW w:w="2374" w:type="dxa"/>
          </w:tcPr>
          <w:p w:rsidR="002F70F5" w:rsidRPr="00F74623" w:rsidRDefault="00A64287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F74623">
              <w:rPr>
                <w:color w:val="000000"/>
                <w:spacing w:val="5"/>
                <w:sz w:val="24"/>
                <w:szCs w:val="24"/>
                <w:lang w:val="en-US"/>
              </w:rPr>
              <w:t>11 класс</w:t>
            </w:r>
          </w:p>
        </w:tc>
      </w:tr>
      <w:tr w:rsidR="002F70F5" w:rsidRPr="00F74623" w:rsidTr="00F74623">
        <w:trPr>
          <w:trHeight w:val="277"/>
          <w:jc w:val="center"/>
        </w:trPr>
        <w:tc>
          <w:tcPr>
            <w:tcW w:w="2374" w:type="dxa"/>
          </w:tcPr>
          <w:p w:rsidR="002F70F5" w:rsidRPr="00F74623" w:rsidRDefault="00A64287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F74623">
              <w:rPr>
                <w:color w:val="000000"/>
                <w:spacing w:val="5"/>
                <w:sz w:val="24"/>
                <w:szCs w:val="24"/>
                <w:lang w:val="en-US"/>
              </w:rPr>
              <w:t>2021</w:t>
            </w:r>
            <w:r w:rsidR="00F74623">
              <w:rPr>
                <w:color w:val="000000"/>
                <w:spacing w:val="5"/>
                <w:sz w:val="24"/>
                <w:szCs w:val="24"/>
              </w:rPr>
              <w:t>/</w:t>
            </w:r>
            <w:r w:rsidRPr="00F74623">
              <w:rPr>
                <w:color w:val="000000"/>
                <w:spacing w:val="5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374" w:type="dxa"/>
          </w:tcPr>
          <w:p w:rsidR="002F70F5" w:rsidRPr="00F74623" w:rsidRDefault="00A64287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F74623">
              <w:rPr>
                <w:color w:val="000000"/>
                <w:spacing w:val="5"/>
                <w:sz w:val="24"/>
                <w:szCs w:val="24"/>
                <w:lang w:val="en-US"/>
              </w:rPr>
              <w:t>23</w:t>
            </w:r>
          </w:p>
        </w:tc>
        <w:tc>
          <w:tcPr>
            <w:tcW w:w="2374" w:type="dxa"/>
          </w:tcPr>
          <w:p w:rsidR="002F70F5" w:rsidRPr="00F74623" w:rsidRDefault="00A64287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F74623">
              <w:rPr>
                <w:color w:val="000000"/>
                <w:spacing w:val="5"/>
                <w:sz w:val="24"/>
                <w:szCs w:val="24"/>
                <w:lang w:val="en-US"/>
              </w:rPr>
              <w:t>45</w:t>
            </w:r>
          </w:p>
        </w:tc>
        <w:tc>
          <w:tcPr>
            <w:tcW w:w="2374" w:type="dxa"/>
          </w:tcPr>
          <w:p w:rsidR="002F70F5" w:rsidRPr="00F74623" w:rsidRDefault="00A64287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F74623">
              <w:rPr>
                <w:color w:val="000000"/>
                <w:spacing w:val="5"/>
                <w:sz w:val="24"/>
                <w:szCs w:val="24"/>
                <w:lang w:val="en-US"/>
              </w:rPr>
              <w:t>44</w:t>
            </w:r>
          </w:p>
        </w:tc>
      </w:tr>
      <w:tr w:rsidR="002F70F5" w:rsidRPr="00F74623" w:rsidTr="00F74623">
        <w:trPr>
          <w:trHeight w:val="277"/>
          <w:jc w:val="center"/>
        </w:trPr>
        <w:tc>
          <w:tcPr>
            <w:tcW w:w="2374" w:type="dxa"/>
          </w:tcPr>
          <w:p w:rsidR="002F70F5" w:rsidRPr="00F74623" w:rsidRDefault="00A64287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4623">
              <w:rPr>
                <w:color w:val="000000"/>
                <w:spacing w:val="5"/>
                <w:sz w:val="24"/>
                <w:szCs w:val="24"/>
              </w:rPr>
              <w:t>2022</w:t>
            </w:r>
            <w:r w:rsidR="00F74623">
              <w:rPr>
                <w:color w:val="000000"/>
                <w:spacing w:val="5"/>
                <w:sz w:val="24"/>
                <w:szCs w:val="24"/>
              </w:rPr>
              <w:t>/</w:t>
            </w:r>
            <w:r w:rsidRPr="00F74623">
              <w:rPr>
                <w:color w:val="000000"/>
                <w:spacing w:val="5"/>
                <w:sz w:val="24"/>
                <w:szCs w:val="24"/>
              </w:rPr>
              <w:t>2023</w:t>
            </w:r>
          </w:p>
        </w:tc>
        <w:tc>
          <w:tcPr>
            <w:tcW w:w="2374" w:type="dxa"/>
          </w:tcPr>
          <w:p w:rsidR="002F70F5" w:rsidRPr="00F74623" w:rsidRDefault="00A64287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4623">
              <w:rPr>
                <w:color w:val="000000"/>
                <w:spacing w:val="5"/>
                <w:sz w:val="24"/>
                <w:szCs w:val="24"/>
              </w:rPr>
              <w:t>30</w:t>
            </w:r>
          </w:p>
        </w:tc>
        <w:tc>
          <w:tcPr>
            <w:tcW w:w="2374" w:type="dxa"/>
          </w:tcPr>
          <w:p w:rsidR="002F70F5" w:rsidRPr="00F74623" w:rsidRDefault="00A64287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4623">
              <w:rPr>
                <w:color w:val="000000"/>
                <w:spacing w:val="5"/>
                <w:sz w:val="24"/>
                <w:szCs w:val="24"/>
              </w:rPr>
              <w:t>47</w:t>
            </w:r>
          </w:p>
        </w:tc>
        <w:tc>
          <w:tcPr>
            <w:tcW w:w="2374" w:type="dxa"/>
          </w:tcPr>
          <w:p w:rsidR="002F70F5" w:rsidRPr="00F74623" w:rsidRDefault="00A64287" w:rsidP="00F74623">
            <w:pPr>
              <w:tabs>
                <w:tab w:val="left" w:pos="993"/>
              </w:tabs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4623">
              <w:rPr>
                <w:color w:val="000000"/>
                <w:spacing w:val="5"/>
                <w:sz w:val="24"/>
                <w:szCs w:val="24"/>
              </w:rPr>
              <w:t>54</w:t>
            </w:r>
          </w:p>
        </w:tc>
      </w:tr>
    </w:tbl>
    <w:p w:rsidR="00F74623" w:rsidRDefault="00F74623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both"/>
        <w:rPr>
          <w:color w:val="000000"/>
          <w:spacing w:val="5"/>
          <w:sz w:val="28"/>
          <w:szCs w:val="28"/>
        </w:rPr>
      </w:pP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Из данной таблицы очевидно, что в 2022</w:t>
      </w:r>
      <w:r w:rsidR="00F74623">
        <w:rPr>
          <w:color w:val="000000"/>
          <w:spacing w:val="5"/>
          <w:sz w:val="28"/>
          <w:szCs w:val="28"/>
        </w:rPr>
        <w:t>/</w:t>
      </w:r>
      <w:r>
        <w:rPr>
          <w:color w:val="000000"/>
          <w:spacing w:val="5"/>
          <w:sz w:val="28"/>
          <w:szCs w:val="28"/>
        </w:rPr>
        <w:t>2023 учебном году произошло значительное увеличение количества участников регионального этапа в параллелях 9 и 11 классов (увеличение на 7% и 24% участников соответственно) и незначительное увеличение учас</w:t>
      </w:r>
      <w:r w:rsidR="0022422A">
        <w:rPr>
          <w:color w:val="000000"/>
          <w:spacing w:val="5"/>
          <w:sz w:val="28"/>
          <w:szCs w:val="28"/>
        </w:rPr>
        <w:t>тников в параллели 10</w:t>
      </w:r>
      <w:r w:rsidR="001C3299">
        <w:rPr>
          <w:color w:val="000000"/>
          <w:spacing w:val="5"/>
          <w:sz w:val="28"/>
          <w:szCs w:val="28"/>
          <w:lang w:val="en-US"/>
        </w:rPr>
        <w:t> </w:t>
      </w:r>
      <w:r w:rsidR="0022422A">
        <w:rPr>
          <w:color w:val="000000"/>
          <w:spacing w:val="5"/>
          <w:sz w:val="28"/>
          <w:szCs w:val="28"/>
        </w:rPr>
        <w:t>классов (</w:t>
      </w:r>
      <w:r w:rsidR="0022422A" w:rsidRPr="0022422A">
        <w:rPr>
          <w:color w:val="000000"/>
          <w:spacing w:val="5"/>
          <w:sz w:val="28"/>
          <w:szCs w:val="28"/>
        </w:rPr>
        <w:t xml:space="preserve">2 </w:t>
      </w:r>
      <w:r>
        <w:rPr>
          <w:color w:val="000000"/>
          <w:spacing w:val="5"/>
          <w:sz w:val="28"/>
          <w:szCs w:val="28"/>
        </w:rPr>
        <w:t>участника). Эти данные свидетельствуют, во-первых, об</w:t>
      </w:r>
      <w:r w:rsidR="001C3299">
        <w:rPr>
          <w:color w:val="000000"/>
          <w:spacing w:val="5"/>
          <w:sz w:val="28"/>
          <w:szCs w:val="28"/>
          <w:lang w:val="en-US"/>
        </w:rPr>
        <w:t> </w:t>
      </w:r>
      <w:r>
        <w:rPr>
          <w:color w:val="000000"/>
          <w:spacing w:val="5"/>
          <w:sz w:val="28"/>
          <w:szCs w:val="28"/>
        </w:rPr>
        <w:t>увеличении интереса к данной олимпиаде, а, во-вторых, о возрастающем уровне владения английским языком участников, так, что они могут бороться на высоких уровнях олимпиады.</w:t>
      </w:r>
    </w:p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right"/>
        <w:rPr>
          <w:color w:val="000000"/>
          <w:spacing w:val="5"/>
          <w:sz w:val="28"/>
          <w:szCs w:val="28"/>
        </w:rPr>
      </w:pPr>
    </w:p>
    <w:p w:rsidR="002F70F5" w:rsidRPr="00F74623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right"/>
        <w:rPr>
          <w:i/>
          <w:color w:val="000000"/>
          <w:spacing w:val="5"/>
          <w:sz w:val="28"/>
          <w:szCs w:val="28"/>
        </w:rPr>
      </w:pPr>
      <w:r w:rsidRPr="00F74623">
        <w:rPr>
          <w:i/>
          <w:color w:val="000000"/>
          <w:spacing w:val="5"/>
          <w:sz w:val="28"/>
          <w:szCs w:val="28"/>
        </w:rPr>
        <w:lastRenderedPageBreak/>
        <w:t>Таблица 2</w:t>
      </w:r>
      <w:r w:rsidR="00F74623">
        <w:rPr>
          <w:i/>
          <w:color w:val="000000"/>
          <w:spacing w:val="5"/>
          <w:sz w:val="28"/>
          <w:szCs w:val="28"/>
        </w:rPr>
        <w:t>.</w:t>
      </w:r>
    </w:p>
    <w:p w:rsidR="002F70F5" w:rsidRDefault="00A64287" w:rsidP="00F74623">
      <w:pPr>
        <w:shd w:val="clear" w:color="auto" w:fill="FFFFFF"/>
        <w:tabs>
          <w:tab w:val="left" w:pos="993"/>
        </w:tabs>
        <w:ind w:right="6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Сравнительная характеристика участников регионального этапа </w:t>
      </w:r>
      <w:r w:rsidR="00F74623">
        <w:rPr>
          <w:b/>
          <w:bCs/>
          <w:color w:val="000000"/>
          <w:spacing w:val="5"/>
          <w:sz w:val="28"/>
          <w:szCs w:val="28"/>
        </w:rPr>
        <w:t>В</w:t>
      </w:r>
      <w:r>
        <w:rPr>
          <w:b/>
          <w:bCs/>
          <w:color w:val="000000"/>
          <w:spacing w:val="5"/>
          <w:sz w:val="28"/>
          <w:szCs w:val="28"/>
        </w:rPr>
        <w:t xml:space="preserve">сероссийской олимпиады школьников по английскому языку </w:t>
      </w:r>
    </w:p>
    <w:p w:rsidR="002F70F5" w:rsidRDefault="00A64287" w:rsidP="00F74623">
      <w:pPr>
        <w:shd w:val="clear" w:color="auto" w:fill="FFFFFF"/>
        <w:tabs>
          <w:tab w:val="left" w:pos="993"/>
        </w:tabs>
        <w:ind w:right="6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в 2021</w:t>
      </w:r>
      <w:r w:rsidR="00F74623">
        <w:rPr>
          <w:b/>
          <w:bCs/>
          <w:color w:val="000000"/>
          <w:spacing w:val="5"/>
          <w:sz w:val="28"/>
          <w:szCs w:val="28"/>
        </w:rPr>
        <w:t>/</w:t>
      </w:r>
      <w:r>
        <w:rPr>
          <w:b/>
          <w:bCs/>
          <w:color w:val="000000"/>
          <w:spacing w:val="5"/>
          <w:sz w:val="28"/>
          <w:szCs w:val="28"/>
        </w:rPr>
        <w:t>2022 и 2022</w:t>
      </w:r>
      <w:r w:rsidR="00F74623">
        <w:rPr>
          <w:b/>
          <w:bCs/>
          <w:color w:val="000000"/>
          <w:spacing w:val="5"/>
          <w:sz w:val="28"/>
          <w:szCs w:val="28"/>
        </w:rPr>
        <w:t>/</w:t>
      </w:r>
      <w:r>
        <w:rPr>
          <w:b/>
          <w:bCs/>
          <w:color w:val="000000"/>
          <w:spacing w:val="5"/>
          <w:sz w:val="28"/>
          <w:szCs w:val="28"/>
        </w:rPr>
        <w:t>2023 учебных годах по муниципалитетам</w:t>
      </w:r>
    </w:p>
    <w:p w:rsidR="00AC6E82" w:rsidRPr="00F74623" w:rsidRDefault="00AC6E82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center"/>
        <w:rPr>
          <w:b/>
          <w:bCs/>
          <w:color w:val="000000"/>
          <w:spacing w:val="5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077"/>
        <w:gridCol w:w="1378"/>
        <w:gridCol w:w="1932"/>
        <w:gridCol w:w="2463"/>
      </w:tblGrid>
      <w:tr w:rsidR="00A64287" w:rsidRPr="00AC6E82" w:rsidTr="00AC6E82">
        <w:trPr>
          <w:jc w:val="center"/>
        </w:trPr>
        <w:tc>
          <w:tcPr>
            <w:tcW w:w="4077" w:type="dxa"/>
            <w:tcBorders>
              <w:tl2br w:val="single" w:sz="4" w:space="0" w:color="000000"/>
            </w:tcBorders>
            <w:vAlign w:val="center"/>
          </w:tcPr>
          <w:p w:rsidR="00AC6E82" w:rsidRPr="00F74623" w:rsidRDefault="00AC6E82" w:rsidP="00AC6E82">
            <w:pPr>
              <w:tabs>
                <w:tab w:val="left" w:pos="993"/>
              </w:tabs>
              <w:ind w:right="6"/>
              <w:jc w:val="right"/>
              <w:rPr>
                <w:color w:val="000000"/>
                <w:spacing w:val="5"/>
                <w:sz w:val="24"/>
                <w:szCs w:val="24"/>
              </w:rPr>
            </w:pPr>
          </w:p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right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AC6E82">
              <w:rPr>
                <w:color w:val="000000"/>
                <w:spacing w:val="5"/>
                <w:sz w:val="24"/>
                <w:szCs w:val="24"/>
                <w:lang w:val="en-US"/>
              </w:rPr>
              <w:t>Учебный год</w:t>
            </w:r>
          </w:p>
          <w:p w:rsidR="002F70F5" w:rsidRPr="00AC6E82" w:rsidRDefault="002F70F5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4"/>
                <w:szCs w:val="24"/>
                <w:lang w:val="en-US"/>
              </w:rPr>
            </w:pPr>
          </w:p>
          <w:p w:rsidR="002F70F5" w:rsidRPr="00AC6E82" w:rsidRDefault="00A64287" w:rsidP="00AC6E82">
            <w:pPr>
              <w:tabs>
                <w:tab w:val="left" w:pos="163"/>
              </w:tabs>
              <w:ind w:right="6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AC6E82">
              <w:rPr>
                <w:color w:val="000000"/>
                <w:spacing w:val="5"/>
                <w:sz w:val="24"/>
                <w:szCs w:val="24"/>
                <w:lang w:val="en-US"/>
              </w:rPr>
              <w:t>Муниципальные</w:t>
            </w:r>
          </w:p>
          <w:p w:rsidR="002F70F5" w:rsidRPr="00AC6E82" w:rsidRDefault="00A64287" w:rsidP="00AC6E82">
            <w:pPr>
              <w:tabs>
                <w:tab w:val="left" w:pos="163"/>
              </w:tabs>
              <w:ind w:right="6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AC6E82">
              <w:rPr>
                <w:color w:val="000000"/>
                <w:spacing w:val="5"/>
                <w:sz w:val="24"/>
                <w:szCs w:val="24"/>
                <w:lang w:val="en-US"/>
              </w:rPr>
              <w:t>образования</w:t>
            </w:r>
          </w:p>
        </w:tc>
        <w:tc>
          <w:tcPr>
            <w:tcW w:w="1378" w:type="dxa"/>
            <w:vAlign w:val="center"/>
          </w:tcPr>
          <w:p w:rsidR="002F70F5" w:rsidRPr="00AC6E82" w:rsidRDefault="0022422A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AC6E82">
              <w:rPr>
                <w:color w:val="000000"/>
                <w:spacing w:val="5"/>
                <w:sz w:val="24"/>
                <w:szCs w:val="24"/>
                <w:lang w:val="en-US"/>
              </w:rPr>
              <w:t>2022</w:t>
            </w:r>
            <w:r w:rsidR="00AC6E82" w:rsidRPr="00AC6E82">
              <w:rPr>
                <w:color w:val="000000"/>
                <w:spacing w:val="5"/>
                <w:sz w:val="24"/>
                <w:szCs w:val="24"/>
              </w:rPr>
              <w:t>/</w:t>
            </w:r>
            <w:r w:rsidRPr="00AC6E82">
              <w:rPr>
                <w:color w:val="000000"/>
                <w:spacing w:val="5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932" w:type="dxa"/>
            <w:vAlign w:val="center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AC6E82">
              <w:rPr>
                <w:color w:val="000000"/>
                <w:spacing w:val="5"/>
                <w:sz w:val="24"/>
                <w:szCs w:val="24"/>
                <w:lang w:val="en-US"/>
              </w:rPr>
              <w:t>2021</w:t>
            </w:r>
            <w:r w:rsidR="00AC6E82" w:rsidRPr="00AC6E82">
              <w:rPr>
                <w:color w:val="000000"/>
                <w:spacing w:val="5"/>
                <w:sz w:val="24"/>
                <w:szCs w:val="24"/>
              </w:rPr>
              <w:t>/</w:t>
            </w:r>
            <w:r w:rsidRPr="00AC6E82">
              <w:rPr>
                <w:color w:val="000000"/>
                <w:spacing w:val="5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463" w:type="dxa"/>
            <w:vAlign w:val="center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AC6E82">
              <w:rPr>
                <w:color w:val="000000"/>
                <w:spacing w:val="5"/>
                <w:sz w:val="24"/>
                <w:szCs w:val="24"/>
              </w:rPr>
              <w:t>Увеличение/</w:t>
            </w:r>
          </w:p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AC6E82">
              <w:rPr>
                <w:color w:val="000000"/>
                <w:spacing w:val="5"/>
                <w:sz w:val="24"/>
                <w:szCs w:val="24"/>
              </w:rPr>
              <w:t>уменьшение участников регионального этапа (кол-во)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ЗАТО Александровск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2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3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-1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г. Апатиты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8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11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-2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г. Кировск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5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2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+3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г. Полярные Зори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5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7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-2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г. Оленегорск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1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1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г. Североморск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12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10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+2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г. Кандалакша</w:t>
            </w:r>
            <w:r w:rsidR="005656E4" w:rsidRPr="00AC6E82">
              <w:rPr>
                <w:color w:val="000000"/>
                <w:spacing w:val="5"/>
                <w:sz w:val="26"/>
                <w:szCs w:val="26"/>
              </w:rPr>
              <w:t xml:space="preserve"> </w:t>
            </w:r>
          </w:p>
          <w:p w:rsidR="002F70F5" w:rsidRPr="00AC6E82" w:rsidRDefault="005656E4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и Кандалакш</w:t>
            </w:r>
            <w:r w:rsidR="00AC6E82">
              <w:rPr>
                <w:color w:val="000000"/>
                <w:spacing w:val="5"/>
                <w:sz w:val="26"/>
                <w:szCs w:val="26"/>
              </w:rPr>
              <w:t>с</w:t>
            </w:r>
            <w:r w:rsidRPr="00AC6E82">
              <w:rPr>
                <w:color w:val="000000"/>
                <w:spacing w:val="5"/>
                <w:sz w:val="26"/>
                <w:szCs w:val="26"/>
              </w:rPr>
              <w:t>кий р</w:t>
            </w:r>
            <w:r w:rsidR="00AC6E82">
              <w:rPr>
                <w:color w:val="000000"/>
                <w:spacing w:val="5"/>
                <w:sz w:val="26"/>
                <w:szCs w:val="26"/>
              </w:rPr>
              <w:t>айон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5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2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+3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г. Мончегорск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4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6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-2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г. Мурманск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74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53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+21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Кол</w:t>
            </w:r>
            <w:r w:rsidR="005656E4" w:rsidRPr="00AC6E82">
              <w:rPr>
                <w:color w:val="000000"/>
                <w:spacing w:val="5"/>
                <w:sz w:val="26"/>
                <w:szCs w:val="26"/>
              </w:rPr>
              <w:t>ьский р</w:t>
            </w:r>
            <w:r w:rsidR="00AC6E82">
              <w:rPr>
                <w:color w:val="000000"/>
                <w:spacing w:val="5"/>
                <w:sz w:val="26"/>
                <w:szCs w:val="26"/>
              </w:rPr>
              <w:t>айон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1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  <w:lang w:val="en-US"/>
              </w:rPr>
            </w:pPr>
            <w:r w:rsidRPr="00AC6E82">
              <w:rPr>
                <w:color w:val="000000"/>
                <w:spacing w:val="5"/>
                <w:sz w:val="26"/>
                <w:szCs w:val="26"/>
                <w:lang w:val="en-US"/>
              </w:rPr>
              <w:t>4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-3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Печенгский МО</w:t>
            </w:r>
            <w:r w:rsidR="005656E4" w:rsidRPr="00AC6E82">
              <w:rPr>
                <w:color w:val="000000"/>
                <w:spacing w:val="5"/>
                <w:sz w:val="26"/>
                <w:szCs w:val="26"/>
              </w:rPr>
              <w:t xml:space="preserve"> (г. Заполярный, Никель, Лиинахамари)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4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-3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пгт Умба, Терский район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-2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с. Ловозеро, Ловозерский р</w:t>
            </w:r>
            <w:r w:rsidR="00AC6E82">
              <w:rPr>
                <w:color w:val="000000"/>
                <w:spacing w:val="5"/>
                <w:sz w:val="26"/>
                <w:szCs w:val="26"/>
              </w:rPr>
              <w:t>а</w:t>
            </w:r>
            <w:r w:rsidRPr="00AC6E82">
              <w:rPr>
                <w:color w:val="000000"/>
                <w:spacing w:val="5"/>
                <w:sz w:val="26"/>
                <w:szCs w:val="26"/>
              </w:rPr>
              <w:t>н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1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-1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ЗАТО Видяево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1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ЗАТО Заозёрск</w:t>
            </w:r>
          </w:p>
        </w:tc>
        <w:tc>
          <w:tcPr>
            <w:tcW w:w="1378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3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2F70F5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+1</w:t>
            </w:r>
          </w:p>
        </w:tc>
      </w:tr>
      <w:tr w:rsidR="005656E4" w:rsidRPr="00AC6E82" w:rsidTr="00AC6E82">
        <w:trPr>
          <w:jc w:val="center"/>
        </w:trPr>
        <w:tc>
          <w:tcPr>
            <w:tcW w:w="4077" w:type="dxa"/>
          </w:tcPr>
          <w:p w:rsidR="005656E4" w:rsidRPr="00AC6E82" w:rsidRDefault="005656E4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Г. Ковдор</w:t>
            </w:r>
          </w:p>
        </w:tc>
        <w:tc>
          <w:tcPr>
            <w:tcW w:w="1378" w:type="dxa"/>
          </w:tcPr>
          <w:p w:rsidR="005656E4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1</w:t>
            </w:r>
          </w:p>
        </w:tc>
        <w:tc>
          <w:tcPr>
            <w:tcW w:w="1932" w:type="dxa"/>
          </w:tcPr>
          <w:p w:rsidR="005656E4" w:rsidRPr="00AC6E82" w:rsidRDefault="005656E4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0</w:t>
            </w:r>
          </w:p>
        </w:tc>
        <w:tc>
          <w:tcPr>
            <w:tcW w:w="2463" w:type="dxa"/>
          </w:tcPr>
          <w:p w:rsidR="005656E4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+1</w:t>
            </w:r>
          </w:p>
        </w:tc>
      </w:tr>
      <w:tr w:rsidR="005656E4" w:rsidRPr="00AC6E82" w:rsidTr="00AC6E82">
        <w:trPr>
          <w:jc w:val="center"/>
        </w:trPr>
        <w:tc>
          <w:tcPr>
            <w:tcW w:w="4077" w:type="dxa"/>
          </w:tcPr>
          <w:p w:rsidR="005656E4" w:rsidRPr="00AC6E82" w:rsidRDefault="005656E4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П. Гаждиево</w:t>
            </w:r>
          </w:p>
        </w:tc>
        <w:tc>
          <w:tcPr>
            <w:tcW w:w="1378" w:type="dxa"/>
          </w:tcPr>
          <w:p w:rsidR="005656E4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2</w:t>
            </w:r>
          </w:p>
        </w:tc>
        <w:tc>
          <w:tcPr>
            <w:tcW w:w="1932" w:type="dxa"/>
          </w:tcPr>
          <w:p w:rsidR="005656E4" w:rsidRPr="00AC6E82" w:rsidRDefault="005656E4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</w:t>
            </w:r>
          </w:p>
        </w:tc>
        <w:tc>
          <w:tcPr>
            <w:tcW w:w="2463" w:type="dxa"/>
          </w:tcPr>
          <w:p w:rsidR="005656E4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+2</w:t>
            </w:r>
          </w:p>
        </w:tc>
      </w:tr>
      <w:tr w:rsidR="00596592" w:rsidRPr="00AC6E82" w:rsidTr="00AC6E82">
        <w:trPr>
          <w:jc w:val="center"/>
        </w:trPr>
        <w:tc>
          <w:tcPr>
            <w:tcW w:w="4077" w:type="dxa"/>
          </w:tcPr>
          <w:p w:rsidR="00596592" w:rsidRPr="00AC6E82" w:rsidRDefault="00596592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Г. Заполярный</w:t>
            </w:r>
          </w:p>
        </w:tc>
        <w:tc>
          <w:tcPr>
            <w:tcW w:w="1378" w:type="dxa"/>
          </w:tcPr>
          <w:p w:rsidR="00596592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1</w:t>
            </w:r>
          </w:p>
        </w:tc>
        <w:tc>
          <w:tcPr>
            <w:tcW w:w="1932" w:type="dxa"/>
          </w:tcPr>
          <w:p w:rsidR="00596592" w:rsidRPr="00AC6E82" w:rsidRDefault="001A3AAA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</w:t>
            </w:r>
          </w:p>
        </w:tc>
        <w:tc>
          <w:tcPr>
            <w:tcW w:w="2463" w:type="dxa"/>
          </w:tcPr>
          <w:p w:rsidR="00596592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+1</w:t>
            </w:r>
          </w:p>
        </w:tc>
      </w:tr>
      <w:tr w:rsidR="00596592" w:rsidRPr="00AC6E82" w:rsidTr="00AC6E82">
        <w:trPr>
          <w:jc w:val="center"/>
        </w:trPr>
        <w:tc>
          <w:tcPr>
            <w:tcW w:w="4077" w:type="dxa"/>
          </w:tcPr>
          <w:p w:rsidR="00596592" w:rsidRPr="00AC6E82" w:rsidRDefault="00596592" w:rsidP="00AC6E82">
            <w:pPr>
              <w:tabs>
                <w:tab w:val="left" w:pos="993"/>
              </w:tabs>
              <w:ind w:right="6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Г. Полярный</w:t>
            </w:r>
          </w:p>
        </w:tc>
        <w:tc>
          <w:tcPr>
            <w:tcW w:w="1378" w:type="dxa"/>
          </w:tcPr>
          <w:p w:rsidR="00596592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1</w:t>
            </w:r>
          </w:p>
        </w:tc>
        <w:tc>
          <w:tcPr>
            <w:tcW w:w="1932" w:type="dxa"/>
          </w:tcPr>
          <w:p w:rsidR="00596592" w:rsidRPr="00AC6E82" w:rsidRDefault="001A3AAA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-</w:t>
            </w:r>
          </w:p>
        </w:tc>
        <w:tc>
          <w:tcPr>
            <w:tcW w:w="2463" w:type="dxa"/>
          </w:tcPr>
          <w:p w:rsidR="00596592" w:rsidRPr="00AC6E82" w:rsidRDefault="006D246D" w:rsidP="00AC6E82">
            <w:pPr>
              <w:tabs>
                <w:tab w:val="left" w:pos="993"/>
              </w:tabs>
              <w:ind w:right="6"/>
              <w:jc w:val="center"/>
              <w:rPr>
                <w:color w:val="000000"/>
                <w:spacing w:val="5"/>
                <w:sz w:val="26"/>
                <w:szCs w:val="26"/>
              </w:rPr>
            </w:pPr>
            <w:r w:rsidRPr="00AC6E82">
              <w:rPr>
                <w:color w:val="000000"/>
                <w:spacing w:val="5"/>
                <w:sz w:val="26"/>
                <w:szCs w:val="26"/>
              </w:rPr>
              <w:t>+1</w:t>
            </w:r>
          </w:p>
        </w:tc>
      </w:tr>
      <w:tr w:rsidR="002F70F5" w:rsidRPr="00AC6E82" w:rsidTr="00AC6E82">
        <w:trPr>
          <w:jc w:val="center"/>
        </w:trPr>
        <w:tc>
          <w:tcPr>
            <w:tcW w:w="4077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both"/>
              <w:rPr>
                <w:b/>
                <w:bCs/>
                <w:color w:val="000000"/>
                <w:spacing w:val="5"/>
                <w:sz w:val="26"/>
                <w:szCs w:val="26"/>
              </w:rPr>
            </w:pPr>
            <w:r w:rsidRPr="00AC6E82">
              <w:rPr>
                <w:b/>
                <w:bCs/>
                <w:color w:val="000000"/>
                <w:spacing w:val="5"/>
                <w:sz w:val="26"/>
                <w:szCs w:val="26"/>
              </w:rPr>
              <w:t>ИТОГО</w:t>
            </w:r>
          </w:p>
        </w:tc>
        <w:tc>
          <w:tcPr>
            <w:tcW w:w="1378" w:type="dxa"/>
          </w:tcPr>
          <w:p w:rsidR="002F70F5" w:rsidRPr="00AC6E82" w:rsidRDefault="000E268C" w:rsidP="00AC6E82">
            <w:pPr>
              <w:tabs>
                <w:tab w:val="left" w:pos="993"/>
              </w:tabs>
              <w:ind w:right="6"/>
              <w:jc w:val="center"/>
              <w:rPr>
                <w:b/>
                <w:bCs/>
                <w:color w:val="000000"/>
                <w:spacing w:val="5"/>
                <w:sz w:val="26"/>
                <w:szCs w:val="26"/>
              </w:rPr>
            </w:pPr>
            <w:r w:rsidRPr="00AC6E82">
              <w:rPr>
                <w:b/>
                <w:bCs/>
                <w:color w:val="000000"/>
                <w:spacing w:val="5"/>
                <w:sz w:val="26"/>
                <w:szCs w:val="26"/>
              </w:rPr>
              <w:t>131</w:t>
            </w:r>
          </w:p>
        </w:tc>
        <w:tc>
          <w:tcPr>
            <w:tcW w:w="1932" w:type="dxa"/>
          </w:tcPr>
          <w:p w:rsidR="002F70F5" w:rsidRPr="00AC6E82" w:rsidRDefault="00A64287" w:rsidP="00AC6E82">
            <w:pPr>
              <w:tabs>
                <w:tab w:val="left" w:pos="993"/>
              </w:tabs>
              <w:ind w:right="6"/>
              <w:jc w:val="center"/>
              <w:rPr>
                <w:b/>
                <w:bCs/>
                <w:color w:val="000000"/>
                <w:spacing w:val="5"/>
                <w:sz w:val="26"/>
                <w:szCs w:val="26"/>
              </w:rPr>
            </w:pPr>
            <w:r w:rsidRPr="00AC6E82">
              <w:rPr>
                <w:b/>
                <w:bCs/>
                <w:color w:val="000000"/>
                <w:spacing w:val="5"/>
                <w:sz w:val="26"/>
                <w:szCs w:val="26"/>
              </w:rPr>
              <w:t>112</w:t>
            </w:r>
          </w:p>
        </w:tc>
        <w:tc>
          <w:tcPr>
            <w:tcW w:w="2463" w:type="dxa"/>
          </w:tcPr>
          <w:p w:rsidR="002F70F5" w:rsidRPr="00AC6E82" w:rsidRDefault="002F70F5" w:rsidP="00AC6E82">
            <w:pPr>
              <w:tabs>
                <w:tab w:val="left" w:pos="993"/>
              </w:tabs>
              <w:ind w:right="6"/>
              <w:jc w:val="center"/>
              <w:rPr>
                <w:b/>
                <w:bCs/>
                <w:color w:val="000000"/>
                <w:spacing w:val="5"/>
                <w:sz w:val="26"/>
                <w:szCs w:val="26"/>
              </w:rPr>
            </w:pPr>
          </w:p>
        </w:tc>
      </w:tr>
    </w:tbl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both"/>
        <w:rPr>
          <w:color w:val="FF0000"/>
          <w:spacing w:val="5"/>
          <w:sz w:val="28"/>
          <w:szCs w:val="28"/>
        </w:rPr>
      </w:pPr>
    </w:p>
    <w:p w:rsidR="002F70F5" w:rsidRPr="00393A96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both"/>
        <w:rPr>
          <w:sz w:val="28"/>
          <w:szCs w:val="28"/>
        </w:rPr>
      </w:pPr>
      <w:r w:rsidRPr="00393A96">
        <w:rPr>
          <w:spacing w:val="-2"/>
          <w:sz w:val="28"/>
          <w:szCs w:val="28"/>
        </w:rPr>
        <w:t>Анализ представленных данных позволяет заключить, что в 202</w:t>
      </w:r>
      <w:r w:rsidR="00393A96" w:rsidRPr="00393A96">
        <w:rPr>
          <w:spacing w:val="-2"/>
          <w:sz w:val="28"/>
          <w:szCs w:val="28"/>
        </w:rPr>
        <w:t>2/</w:t>
      </w:r>
      <w:r w:rsidRPr="00393A96">
        <w:rPr>
          <w:spacing w:val="-2"/>
          <w:sz w:val="28"/>
          <w:szCs w:val="28"/>
        </w:rPr>
        <w:t>202</w:t>
      </w:r>
      <w:r w:rsidR="00393A96" w:rsidRPr="00393A96">
        <w:rPr>
          <w:spacing w:val="-2"/>
          <w:sz w:val="28"/>
          <w:szCs w:val="28"/>
        </w:rPr>
        <w:t>3</w:t>
      </w:r>
      <w:r w:rsidRPr="00393A96">
        <w:rPr>
          <w:spacing w:val="-2"/>
          <w:sz w:val="28"/>
          <w:szCs w:val="28"/>
        </w:rPr>
        <w:t xml:space="preserve"> учебном году </w:t>
      </w:r>
      <w:r w:rsidR="00393A96" w:rsidRPr="00393A96">
        <w:rPr>
          <w:spacing w:val="-2"/>
          <w:sz w:val="28"/>
          <w:szCs w:val="28"/>
        </w:rPr>
        <w:t>наблюдается</w:t>
      </w:r>
      <w:r w:rsidRPr="00393A96">
        <w:rPr>
          <w:spacing w:val="-2"/>
          <w:sz w:val="28"/>
          <w:szCs w:val="28"/>
        </w:rPr>
        <w:t xml:space="preserve"> явное </w:t>
      </w:r>
      <w:r w:rsidR="006D246D" w:rsidRPr="00393A96">
        <w:rPr>
          <w:spacing w:val="-2"/>
          <w:sz w:val="28"/>
          <w:szCs w:val="28"/>
        </w:rPr>
        <w:t xml:space="preserve">увеличение </w:t>
      </w:r>
      <w:r w:rsidRPr="00393A96">
        <w:rPr>
          <w:spacing w:val="-2"/>
          <w:sz w:val="28"/>
          <w:szCs w:val="28"/>
        </w:rPr>
        <w:t>участнико</w:t>
      </w:r>
      <w:r w:rsidR="006D246D" w:rsidRPr="00393A96">
        <w:rPr>
          <w:spacing w:val="-2"/>
          <w:sz w:val="28"/>
          <w:szCs w:val="28"/>
        </w:rPr>
        <w:t>в олимпиады из</w:t>
      </w:r>
      <w:r w:rsidR="001C3299">
        <w:rPr>
          <w:spacing w:val="-2"/>
          <w:sz w:val="28"/>
          <w:szCs w:val="28"/>
          <w:lang w:val="en-US"/>
        </w:rPr>
        <w:t> </w:t>
      </w:r>
      <w:r w:rsidR="006D246D" w:rsidRPr="00393A96">
        <w:rPr>
          <w:spacing w:val="-2"/>
          <w:sz w:val="28"/>
          <w:szCs w:val="28"/>
        </w:rPr>
        <w:t>г. Мурманска (+21 участник), также увеличилось количество участников из</w:t>
      </w:r>
      <w:r w:rsidR="001C3299">
        <w:rPr>
          <w:spacing w:val="-2"/>
          <w:sz w:val="28"/>
          <w:szCs w:val="28"/>
          <w:lang w:val="en-US"/>
        </w:rPr>
        <w:t>  </w:t>
      </w:r>
      <w:r w:rsidR="006D246D" w:rsidRPr="00393A96">
        <w:rPr>
          <w:spacing w:val="-2"/>
          <w:sz w:val="28"/>
          <w:szCs w:val="28"/>
        </w:rPr>
        <w:t xml:space="preserve">Кировска (+3) и Кандалакши </w:t>
      </w:r>
      <w:r w:rsidRPr="00393A96">
        <w:rPr>
          <w:spacing w:val="-2"/>
          <w:sz w:val="28"/>
          <w:szCs w:val="28"/>
        </w:rPr>
        <w:t>(</w:t>
      </w:r>
      <w:r w:rsidR="006D246D" w:rsidRPr="00393A96">
        <w:rPr>
          <w:spacing w:val="-2"/>
          <w:sz w:val="28"/>
          <w:szCs w:val="28"/>
        </w:rPr>
        <w:t>+</w:t>
      </w:r>
      <w:r w:rsidRPr="00393A96">
        <w:rPr>
          <w:spacing w:val="-2"/>
          <w:sz w:val="28"/>
          <w:szCs w:val="28"/>
        </w:rPr>
        <w:t xml:space="preserve">3 участника). При этом </w:t>
      </w:r>
      <w:r w:rsidR="006D246D" w:rsidRPr="00393A96">
        <w:rPr>
          <w:spacing w:val="-2"/>
          <w:sz w:val="28"/>
          <w:szCs w:val="28"/>
        </w:rPr>
        <w:t xml:space="preserve">продолжается </w:t>
      </w:r>
      <w:r w:rsidRPr="00393A96">
        <w:rPr>
          <w:spacing w:val="-2"/>
          <w:sz w:val="28"/>
          <w:szCs w:val="28"/>
        </w:rPr>
        <w:t>положительная тенденция роста числа участников олимпиады из закрытых административно-территориальных образований (ЗАТО Видяево, ЗАТО Заозёрск) и населенных пунктов, удаленных от административного центра Мурманской области (</w:t>
      </w:r>
      <w:r w:rsidR="006D246D" w:rsidRPr="00393A96">
        <w:rPr>
          <w:spacing w:val="-2"/>
          <w:sz w:val="28"/>
          <w:szCs w:val="28"/>
        </w:rPr>
        <w:t>Никель, Лиинахамари</w:t>
      </w:r>
      <w:r w:rsidRPr="00393A96">
        <w:rPr>
          <w:spacing w:val="-2"/>
          <w:sz w:val="28"/>
          <w:szCs w:val="28"/>
        </w:rPr>
        <w:t>, Кандалакшский р-н</w:t>
      </w:r>
      <w:r w:rsidR="006D246D" w:rsidRPr="00393A96">
        <w:rPr>
          <w:spacing w:val="-2"/>
          <w:sz w:val="28"/>
          <w:szCs w:val="28"/>
        </w:rPr>
        <w:t>, г.</w:t>
      </w:r>
      <w:r w:rsidR="00393A96" w:rsidRPr="00393A96">
        <w:rPr>
          <w:spacing w:val="-2"/>
          <w:sz w:val="28"/>
          <w:szCs w:val="28"/>
        </w:rPr>
        <w:t xml:space="preserve"> </w:t>
      </w:r>
      <w:r w:rsidR="006D246D" w:rsidRPr="00393A96">
        <w:rPr>
          <w:spacing w:val="-2"/>
          <w:sz w:val="28"/>
          <w:szCs w:val="28"/>
        </w:rPr>
        <w:t>Полярный</w:t>
      </w:r>
      <w:r w:rsidRPr="00393A96">
        <w:rPr>
          <w:spacing w:val="-2"/>
          <w:sz w:val="28"/>
          <w:szCs w:val="28"/>
        </w:rPr>
        <w:t>)</w:t>
      </w:r>
      <w:r w:rsidRPr="00393A96">
        <w:rPr>
          <w:sz w:val="28"/>
          <w:szCs w:val="28"/>
        </w:rPr>
        <w:t>.</w:t>
      </w:r>
    </w:p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center"/>
        <w:rPr>
          <w:b/>
          <w:bCs/>
          <w:color w:val="000000"/>
          <w:spacing w:val="5"/>
          <w:sz w:val="28"/>
          <w:szCs w:val="28"/>
        </w:rPr>
      </w:pP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В отличие от 2021</w:t>
      </w:r>
      <w:r w:rsidR="00393A96">
        <w:rPr>
          <w:color w:val="000000"/>
          <w:spacing w:val="5"/>
          <w:sz w:val="28"/>
          <w:szCs w:val="28"/>
        </w:rPr>
        <w:t>/</w:t>
      </w:r>
      <w:r>
        <w:rPr>
          <w:color w:val="000000"/>
          <w:spacing w:val="5"/>
          <w:sz w:val="28"/>
          <w:szCs w:val="28"/>
        </w:rPr>
        <w:t xml:space="preserve">2022 учебного года </w:t>
      </w:r>
      <w:r w:rsidR="00393A96"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лимпиада в 2022</w:t>
      </w:r>
      <w:r w:rsidR="00393A96">
        <w:rPr>
          <w:color w:val="000000"/>
          <w:spacing w:val="5"/>
          <w:sz w:val="28"/>
          <w:szCs w:val="28"/>
        </w:rPr>
        <w:t>/</w:t>
      </w:r>
      <w:r>
        <w:rPr>
          <w:color w:val="000000"/>
          <w:spacing w:val="5"/>
          <w:sz w:val="28"/>
          <w:szCs w:val="28"/>
        </w:rPr>
        <w:t xml:space="preserve">2023 учебном году проводилась в очном формате. Выполнение заданий письменного конкурса в первый день олимпиады (06.02.2023) и устный конкурс (07.02.2023) проводились в очном формате, разбор олимпиадных заданий, показ работ и работа апелляционной комиссии (10.02.2023) </w:t>
      </w:r>
      <w:r w:rsidR="0022422A">
        <w:rPr>
          <w:color w:val="000000"/>
          <w:spacing w:val="5"/>
          <w:sz w:val="28"/>
          <w:szCs w:val="28"/>
        </w:rPr>
        <w:t xml:space="preserve">проводились </w:t>
      </w:r>
      <w:r>
        <w:rPr>
          <w:color w:val="000000"/>
          <w:spacing w:val="5"/>
          <w:sz w:val="28"/>
          <w:szCs w:val="28"/>
        </w:rPr>
        <w:t>в</w:t>
      </w:r>
      <w:r w:rsidR="001C3299">
        <w:rPr>
          <w:color w:val="000000"/>
          <w:spacing w:val="5"/>
          <w:sz w:val="28"/>
          <w:szCs w:val="28"/>
          <w:lang w:val="en-US"/>
        </w:rPr>
        <w:t> </w:t>
      </w:r>
      <w:r>
        <w:rPr>
          <w:color w:val="000000"/>
          <w:spacing w:val="5"/>
          <w:sz w:val="28"/>
          <w:szCs w:val="28"/>
        </w:rPr>
        <w:t xml:space="preserve">очно-заочном формате с использованием информационно-коммуникационных технологий на базе ФГБОУ ВО </w:t>
      </w:r>
      <w:r w:rsidR="00393A96">
        <w:rPr>
          <w:color w:val="000000"/>
          <w:spacing w:val="5"/>
          <w:sz w:val="28"/>
          <w:szCs w:val="28"/>
        </w:rPr>
        <w:t>«</w:t>
      </w:r>
      <w:r>
        <w:rPr>
          <w:color w:val="000000"/>
          <w:spacing w:val="5"/>
          <w:sz w:val="28"/>
          <w:szCs w:val="28"/>
        </w:rPr>
        <w:t>Мурманский арктический государственный университет</w:t>
      </w:r>
      <w:r w:rsidR="00393A96">
        <w:rPr>
          <w:color w:val="000000"/>
          <w:spacing w:val="5"/>
          <w:sz w:val="28"/>
          <w:szCs w:val="28"/>
        </w:rPr>
        <w:t>»</w:t>
      </w:r>
      <w:r>
        <w:rPr>
          <w:color w:val="000000"/>
          <w:spacing w:val="5"/>
          <w:sz w:val="28"/>
          <w:szCs w:val="28"/>
        </w:rPr>
        <w:t>.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Процедуру оценивания осуществляло жюри в составе 18 человек.</w:t>
      </w:r>
    </w:p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" w:firstLine="709"/>
        <w:jc w:val="both"/>
        <w:rPr>
          <w:color w:val="000000"/>
          <w:spacing w:val="5"/>
          <w:sz w:val="28"/>
          <w:szCs w:val="28"/>
        </w:rPr>
      </w:pPr>
    </w:p>
    <w:p w:rsidR="002F70F5" w:rsidRDefault="00A64287" w:rsidP="001C3299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Результаты выполнения участниками олимпиадной работы</w:t>
      </w:r>
    </w:p>
    <w:p w:rsidR="002F70F5" w:rsidRDefault="00A64287" w:rsidP="001C3299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1.1. Общий анализ результатов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Анализ результатов выполнения олимпиадной работы по видам речевой деятельности, представленный в </w:t>
      </w:r>
      <w:r w:rsidR="001C3299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аблице 3, позволяет сделать следующие выводы: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</w:t>
      </w:r>
      <w:r w:rsidR="001C329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 </w:t>
      </w:r>
      <w:r w:rsidR="001C3299">
        <w:rPr>
          <w:color w:val="000000"/>
          <w:spacing w:val="-1"/>
          <w:sz w:val="28"/>
          <w:szCs w:val="28"/>
        </w:rPr>
        <w:t xml:space="preserve">участников олимпиады </w:t>
      </w:r>
      <w:r>
        <w:rPr>
          <w:color w:val="000000"/>
          <w:spacing w:val="-1"/>
          <w:sz w:val="28"/>
          <w:szCs w:val="28"/>
        </w:rPr>
        <w:t xml:space="preserve">сформированы умения во всех видах речевой деятельности: средний балл по итогам выполнения заданий всех разделов составляет </w:t>
      </w:r>
      <w:r w:rsidRPr="001C3299">
        <w:rPr>
          <w:bCs/>
          <w:spacing w:val="-1"/>
          <w:sz w:val="28"/>
          <w:szCs w:val="28"/>
        </w:rPr>
        <w:t>60,3</w:t>
      </w:r>
      <w:r w:rsidRPr="001C329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из 100 (9 класс </w:t>
      </w:r>
      <w:r w:rsidR="001C3299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pacing w:val="-1"/>
          <w:sz w:val="28"/>
          <w:szCs w:val="28"/>
        </w:rPr>
        <w:t xml:space="preserve"> 62 балла, 10 класс </w:t>
      </w:r>
      <w:r w:rsidR="001C3299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pacing w:val="-1"/>
          <w:sz w:val="28"/>
          <w:szCs w:val="28"/>
        </w:rPr>
        <w:t xml:space="preserve"> 55 баллов, 11 класс </w:t>
      </w:r>
      <w:r w:rsidR="001C3299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pacing w:val="-1"/>
          <w:sz w:val="28"/>
          <w:szCs w:val="28"/>
        </w:rPr>
        <w:t xml:space="preserve"> 64 балла)</w:t>
      </w:r>
      <w:r w:rsidR="001C3299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это на 3 балла н</w:t>
      </w:r>
      <w:r w:rsidR="001C3299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же, чем в 2021</w:t>
      </w:r>
      <w:r w:rsidR="001C3299">
        <w:rPr>
          <w:color w:val="000000"/>
          <w:spacing w:val="-1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2022 учебном году. Параллель 10</w:t>
      </w:r>
      <w:r w:rsidR="001C3299">
        <w:rPr>
          <w:color w:val="000000"/>
          <w:spacing w:val="-1"/>
          <w:sz w:val="28"/>
          <w:szCs w:val="28"/>
          <w:lang w:val="en-US"/>
        </w:rPr>
        <w:t> </w:t>
      </w:r>
      <w:r>
        <w:rPr>
          <w:color w:val="000000"/>
          <w:spacing w:val="-1"/>
          <w:sz w:val="28"/>
          <w:szCs w:val="28"/>
        </w:rPr>
        <w:t>классов демонстрирует са</w:t>
      </w:r>
      <w:r w:rsidR="0022422A">
        <w:rPr>
          <w:color w:val="000000"/>
          <w:spacing w:val="-1"/>
          <w:sz w:val="28"/>
          <w:szCs w:val="28"/>
        </w:rPr>
        <w:t>мые слабые результаты из трех па</w:t>
      </w:r>
      <w:r>
        <w:rPr>
          <w:color w:val="000000"/>
          <w:spacing w:val="-1"/>
          <w:sz w:val="28"/>
          <w:szCs w:val="28"/>
        </w:rPr>
        <w:t xml:space="preserve">раллелей. 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 xml:space="preserve">На достаточном уровне сформированы умения и навыки рецептивных видов речевой деятельности (аудирование, чтение) и навыки в области продуктивной устной речи. 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Навыки и умения письменной речи сформированы на недостаточном уровне.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 Уровень сформированности лексико-грамматических умений и</w:t>
      </w:r>
      <w:r w:rsidR="001C3299">
        <w:rPr>
          <w:spacing w:val="-1"/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 xml:space="preserve">навыков, а также уровень социокультурной компетенции остаётся, как </w:t>
      </w:r>
      <w:r w:rsidR="001C3299">
        <w:rPr>
          <w:spacing w:val="-1"/>
          <w:sz w:val="28"/>
          <w:szCs w:val="28"/>
        </w:rPr>
        <w:t>и</w:t>
      </w:r>
      <w:r w:rsidR="001C3299">
        <w:rPr>
          <w:spacing w:val="-1"/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>в</w:t>
      </w:r>
      <w:r w:rsidR="001C3299">
        <w:rPr>
          <w:spacing w:val="-1"/>
          <w:sz w:val="28"/>
          <w:szCs w:val="28"/>
          <w:lang w:val="en-US"/>
        </w:rPr>
        <w:t> </w:t>
      </w:r>
      <w:r>
        <w:rPr>
          <w:spacing w:val="-1"/>
          <w:sz w:val="28"/>
          <w:szCs w:val="28"/>
        </w:rPr>
        <w:t>2020</w:t>
      </w:r>
      <w:r w:rsidR="001C3299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2021 и 2021</w:t>
      </w:r>
      <w:r w:rsidR="001C3299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2022 учебных годах, на критическом уровне. </w:t>
      </w:r>
    </w:p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right"/>
        <w:rPr>
          <w:color w:val="000000"/>
          <w:spacing w:val="-1"/>
          <w:sz w:val="28"/>
          <w:szCs w:val="28"/>
        </w:rPr>
      </w:pPr>
    </w:p>
    <w:p w:rsidR="002F70F5" w:rsidRPr="001A1C40" w:rsidRDefault="001C3299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right"/>
        <w:rPr>
          <w:i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A64287" w:rsidRPr="001C3299">
        <w:rPr>
          <w:i/>
          <w:color w:val="000000"/>
          <w:spacing w:val="-1"/>
          <w:sz w:val="28"/>
          <w:szCs w:val="28"/>
        </w:rPr>
        <w:lastRenderedPageBreak/>
        <w:t>Таблица 3</w:t>
      </w:r>
      <w:r w:rsidRPr="001C3299">
        <w:rPr>
          <w:i/>
          <w:color w:val="000000"/>
          <w:spacing w:val="-1"/>
          <w:sz w:val="28"/>
          <w:szCs w:val="28"/>
        </w:rPr>
        <w:t>.</w:t>
      </w:r>
    </w:p>
    <w:p w:rsidR="002F70F5" w:rsidRPr="001C3299" w:rsidRDefault="002F70F5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center"/>
        <w:rPr>
          <w:color w:val="000000"/>
          <w:spacing w:val="-1"/>
          <w:sz w:val="16"/>
          <w:szCs w:val="16"/>
        </w:rPr>
      </w:pPr>
    </w:p>
    <w:p w:rsidR="001A1C40" w:rsidRDefault="00A64287" w:rsidP="001A1C40">
      <w:pPr>
        <w:shd w:val="clear" w:color="auto" w:fill="FFFFFF"/>
        <w:tabs>
          <w:tab w:val="left" w:pos="993"/>
        </w:tabs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Результаты выполнения конкурсов </w:t>
      </w:r>
      <w:r>
        <w:rPr>
          <w:b/>
          <w:bCs/>
          <w:color w:val="000000"/>
          <w:spacing w:val="5"/>
          <w:sz w:val="28"/>
          <w:szCs w:val="28"/>
        </w:rPr>
        <w:t xml:space="preserve">регионального этапа </w:t>
      </w:r>
    </w:p>
    <w:p w:rsidR="002F70F5" w:rsidRDefault="001A1C40" w:rsidP="001A1C40">
      <w:pPr>
        <w:shd w:val="clear" w:color="auto" w:fill="FFFFFF"/>
        <w:tabs>
          <w:tab w:val="left" w:pos="993"/>
        </w:tabs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В</w:t>
      </w:r>
      <w:r w:rsidR="00A64287">
        <w:rPr>
          <w:b/>
          <w:bCs/>
          <w:color w:val="000000"/>
          <w:spacing w:val="5"/>
          <w:sz w:val="28"/>
          <w:szCs w:val="28"/>
        </w:rPr>
        <w:t xml:space="preserve">сероссийской олимпиады школьников по английскому языку </w:t>
      </w:r>
    </w:p>
    <w:p w:rsidR="002F70F5" w:rsidRDefault="00A64287" w:rsidP="001A1C40">
      <w:pPr>
        <w:shd w:val="clear" w:color="auto" w:fill="FFFFFF"/>
        <w:tabs>
          <w:tab w:val="left" w:pos="993"/>
        </w:tabs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в 2022/2023 учебном году</w:t>
      </w:r>
    </w:p>
    <w:p w:rsidR="002F70F5" w:rsidRPr="001A1C40" w:rsidRDefault="002F70F5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center"/>
        <w:rPr>
          <w:b/>
          <w:color w:val="000000"/>
          <w:spacing w:val="-1"/>
          <w:sz w:val="16"/>
          <w:szCs w:val="16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2743"/>
        <w:gridCol w:w="2011"/>
      </w:tblGrid>
      <w:tr w:rsidR="002F70F5" w:rsidRPr="001A1C40" w:rsidTr="001A1C40">
        <w:trPr>
          <w:jc w:val="center"/>
        </w:trPr>
        <w:tc>
          <w:tcPr>
            <w:tcW w:w="5025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Конкурсы</w:t>
            </w:r>
          </w:p>
        </w:tc>
        <w:tc>
          <w:tcPr>
            <w:tcW w:w="2742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Максимальный балл</w:t>
            </w:r>
          </w:p>
        </w:tc>
        <w:tc>
          <w:tcPr>
            <w:tcW w:w="2011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Средний балл</w:t>
            </w:r>
          </w:p>
        </w:tc>
      </w:tr>
      <w:tr w:rsidR="002F70F5" w:rsidRPr="001A1C40" w:rsidTr="001A1C40">
        <w:trPr>
          <w:jc w:val="center"/>
        </w:trPr>
        <w:tc>
          <w:tcPr>
            <w:tcW w:w="5025" w:type="dxa"/>
          </w:tcPr>
          <w:p w:rsidR="001A1C40" w:rsidRDefault="00A64287" w:rsidP="001A1C40">
            <w:pPr>
              <w:tabs>
                <w:tab w:val="left" w:pos="993"/>
              </w:tabs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 xml:space="preserve">Конкурс понимания устного </w:t>
            </w:r>
          </w:p>
          <w:p w:rsidR="002F70F5" w:rsidRPr="001A1C40" w:rsidRDefault="00A64287" w:rsidP="001A1C40">
            <w:pPr>
              <w:tabs>
                <w:tab w:val="left" w:pos="993"/>
              </w:tabs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и письменного текста</w:t>
            </w:r>
          </w:p>
        </w:tc>
        <w:tc>
          <w:tcPr>
            <w:tcW w:w="2742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40</w:t>
            </w:r>
          </w:p>
        </w:tc>
        <w:tc>
          <w:tcPr>
            <w:tcW w:w="2011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31</w:t>
            </w:r>
          </w:p>
        </w:tc>
      </w:tr>
      <w:tr w:rsidR="002F70F5" w:rsidRPr="001A1C40" w:rsidTr="001A1C40">
        <w:trPr>
          <w:jc w:val="center"/>
        </w:trPr>
        <w:tc>
          <w:tcPr>
            <w:tcW w:w="5025" w:type="dxa"/>
          </w:tcPr>
          <w:p w:rsidR="001A1C40" w:rsidRDefault="00A64287" w:rsidP="001A1C40">
            <w:pPr>
              <w:tabs>
                <w:tab w:val="left" w:pos="993"/>
              </w:tabs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 xml:space="preserve">Лексико-грамматический тест и задания </w:t>
            </w:r>
          </w:p>
          <w:p w:rsidR="002F70F5" w:rsidRPr="001A1C40" w:rsidRDefault="00A64287" w:rsidP="001A1C40">
            <w:pPr>
              <w:tabs>
                <w:tab w:val="left" w:pos="993"/>
              </w:tabs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на проверку уровня сформированности социокультурной компетенции</w:t>
            </w:r>
          </w:p>
        </w:tc>
        <w:tc>
          <w:tcPr>
            <w:tcW w:w="2742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20</w:t>
            </w:r>
          </w:p>
        </w:tc>
        <w:tc>
          <w:tcPr>
            <w:tcW w:w="2011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8</w:t>
            </w:r>
          </w:p>
        </w:tc>
      </w:tr>
      <w:tr w:rsidR="002F70F5" w:rsidRPr="001A1C40" w:rsidTr="001A1C40">
        <w:trPr>
          <w:jc w:val="center"/>
        </w:trPr>
        <w:tc>
          <w:tcPr>
            <w:tcW w:w="5025" w:type="dxa"/>
          </w:tcPr>
          <w:p w:rsidR="002F70F5" w:rsidRPr="001A1C40" w:rsidRDefault="00A64287" w:rsidP="001A1C40">
            <w:pPr>
              <w:tabs>
                <w:tab w:val="left" w:pos="993"/>
              </w:tabs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Конкурс письменной речи</w:t>
            </w:r>
          </w:p>
        </w:tc>
        <w:tc>
          <w:tcPr>
            <w:tcW w:w="2742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20</w:t>
            </w:r>
          </w:p>
        </w:tc>
        <w:tc>
          <w:tcPr>
            <w:tcW w:w="2011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11</w:t>
            </w:r>
          </w:p>
        </w:tc>
      </w:tr>
      <w:tr w:rsidR="002F70F5" w:rsidRPr="001A1C40" w:rsidTr="001A1C40">
        <w:trPr>
          <w:jc w:val="center"/>
        </w:trPr>
        <w:tc>
          <w:tcPr>
            <w:tcW w:w="5025" w:type="dxa"/>
          </w:tcPr>
          <w:p w:rsidR="002F70F5" w:rsidRPr="001A1C40" w:rsidRDefault="00A64287" w:rsidP="001A1C40">
            <w:pPr>
              <w:tabs>
                <w:tab w:val="left" w:pos="993"/>
              </w:tabs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Конкурс устной речи</w:t>
            </w:r>
          </w:p>
        </w:tc>
        <w:tc>
          <w:tcPr>
            <w:tcW w:w="2742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20</w:t>
            </w:r>
          </w:p>
        </w:tc>
        <w:tc>
          <w:tcPr>
            <w:tcW w:w="2011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15</w:t>
            </w:r>
          </w:p>
        </w:tc>
      </w:tr>
    </w:tbl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color w:val="000000"/>
          <w:spacing w:val="-1"/>
          <w:sz w:val="28"/>
          <w:szCs w:val="28"/>
        </w:rPr>
      </w:pPr>
    </w:p>
    <w:p w:rsidR="002F70F5" w:rsidRPr="001A1C40" w:rsidRDefault="00A64287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right"/>
        <w:rPr>
          <w:i/>
          <w:color w:val="000000"/>
          <w:spacing w:val="-1"/>
          <w:sz w:val="28"/>
          <w:szCs w:val="28"/>
        </w:rPr>
      </w:pPr>
      <w:r w:rsidRPr="001A1C40">
        <w:rPr>
          <w:i/>
          <w:color w:val="000000"/>
          <w:spacing w:val="-1"/>
          <w:sz w:val="28"/>
          <w:szCs w:val="28"/>
        </w:rPr>
        <w:t>Таблица 4</w:t>
      </w:r>
      <w:r w:rsidR="001A1C40" w:rsidRPr="001A1C40">
        <w:rPr>
          <w:i/>
          <w:color w:val="000000"/>
          <w:spacing w:val="-1"/>
          <w:sz w:val="28"/>
          <w:szCs w:val="28"/>
        </w:rPr>
        <w:t>.</w:t>
      </w:r>
    </w:p>
    <w:p w:rsidR="002F70F5" w:rsidRDefault="00A64287" w:rsidP="001A1C40">
      <w:pPr>
        <w:shd w:val="clear" w:color="auto" w:fill="FFFFFF"/>
        <w:tabs>
          <w:tab w:val="left" w:pos="993"/>
        </w:tabs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Сравнение результатов выполнения конкурсов </w:t>
      </w:r>
      <w:r>
        <w:rPr>
          <w:b/>
          <w:bCs/>
          <w:color w:val="000000"/>
          <w:spacing w:val="5"/>
          <w:sz w:val="28"/>
          <w:szCs w:val="28"/>
        </w:rPr>
        <w:t xml:space="preserve">регионального этапа </w:t>
      </w:r>
      <w:r w:rsidR="001A1C40">
        <w:rPr>
          <w:b/>
          <w:bCs/>
          <w:color w:val="000000"/>
          <w:spacing w:val="5"/>
          <w:sz w:val="28"/>
          <w:szCs w:val="28"/>
        </w:rPr>
        <w:t>В</w:t>
      </w:r>
      <w:r>
        <w:rPr>
          <w:b/>
          <w:bCs/>
          <w:color w:val="000000"/>
          <w:spacing w:val="5"/>
          <w:sz w:val="28"/>
          <w:szCs w:val="28"/>
        </w:rPr>
        <w:t xml:space="preserve">сероссийской олимпиады школьников по английскому языку </w:t>
      </w:r>
    </w:p>
    <w:p w:rsidR="002F70F5" w:rsidRDefault="00A64287" w:rsidP="001A1C40">
      <w:pPr>
        <w:shd w:val="clear" w:color="auto" w:fill="FFFFFF"/>
        <w:tabs>
          <w:tab w:val="left" w:pos="993"/>
        </w:tabs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в 2021</w:t>
      </w:r>
      <w:r w:rsidR="001A1C40">
        <w:rPr>
          <w:b/>
          <w:color w:val="000000"/>
          <w:spacing w:val="-1"/>
          <w:sz w:val="28"/>
          <w:szCs w:val="28"/>
        </w:rPr>
        <w:t>/</w:t>
      </w:r>
      <w:r>
        <w:rPr>
          <w:b/>
          <w:color w:val="000000"/>
          <w:spacing w:val="-1"/>
          <w:sz w:val="28"/>
          <w:szCs w:val="28"/>
        </w:rPr>
        <w:t>2022 и в 2022</w:t>
      </w:r>
      <w:r w:rsidR="001A1C40">
        <w:rPr>
          <w:b/>
          <w:color w:val="000000"/>
          <w:spacing w:val="-1"/>
          <w:sz w:val="28"/>
          <w:szCs w:val="28"/>
        </w:rPr>
        <w:t>/</w:t>
      </w:r>
      <w:r>
        <w:rPr>
          <w:b/>
          <w:color w:val="000000"/>
          <w:spacing w:val="-1"/>
          <w:sz w:val="28"/>
          <w:szCs w:val="28"/>
        </w:rPr>
        <w:t>2023 учебных годах</w:t>
      </w:r>
    </w:p>
    <w:p w:rsidR="002F70F5" w:rsidRPr="001A1C40" w:rsidRDefault="002F70F5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center"/>
        <w:rPr>
          <w:b/>
          <w:color w:val="000000"/>
          <w:spacing w:val="-1"/>
          <w:sz w:val="16"/>
          <w:szCs w:val="16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2"/>
        <w:gridCol w:w="962"/>
        <w:gridCol w:w="1873"/>
        <w:gridCol w:w="1753"/>
      </w:tblGrid>
      <w:tr w:rsidR="001A1C40" w:rsidRPr="001A1C40" w:rsidTr="001A1C40">
        <w:trPr>
          <w:trHeight w:val="359"/>
          <w:jc w:val="center"/>
        </w:trPr>
        <w:tc>
          <w:tcPr>
            <w:tcW w:w="4852" w:type="dxa"/>
            <w:vMerge w:val="restart"/>
            <w:vAlign w:val="center"/>
          </w:tcPr>
          <w:p w:rsidR="001A1C40" w:rsidRPr="001A1C40" w:rsidRDefault="001A1C40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Конкурсы</w:t>
            </w:r>
          </w:p>
        </w:tc>
        <w:tc>
          <w:tcPr>
            <w:tcW w:w="962" w:type="dxa"/>
            <w:vMerge w:val="restart"/>
            <w:vAlign w:val="center"/>
          </w:tcPr>
          <w:p w:rsidR="001A1C40" w:rsidRPr="001A1C40" w:rsidRDefault="001A1C40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Макс.</w:t>
            </w:r>
          </w:p>
          <w:p w:rsidR="001A1C40" w:rsidRPr="001A1C40" w:rsidRDefault="001A1C40" w:rsidP="001A1C40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балл</w:t>
            </w:r>
          </w:p>
        </w:tc>
        <w:tc>
          <w:tcPr>
            <w:tcW w:w="3626" w:type="dxa"/>
            <w:gridSpan w:val="2"/>
            <w:tcBorders>
              <w:bottom w:val="single" w:sz="4" w:space="0" w:color="000000"/>
            </w:tcBorders>
            <w:vAlign w:val="center"/>
          </w:tcPr>
          <w:p w:rsidR="001A1C40" w:rsidRPr="001A1C40" w:rsidRDefault="001A1C40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Средний балл</w:t>
            </w:r>
          </w:p>
        </w:tc>
      </w:tr>
      <w:tr w:rsidR="001A1C40" w:rsidRPr="001A1C40" w:rsidTr="001A1C40">
        <w:trPr>
          <w:trHeight w:val="583"/>
          <w:jc w:val="center"/>
        </w:trPr>
        <w:tc>
          <w:tcPr>
            <w:tcW w:w="4852" w:type="dxa"/>
            <w:vMerge/>
            <w:vAlign w:val="center"/>
          </w:tcPr>
          <w:p w:rsidR="001A1C40" w:rsidRPr="001A1C40" w:rsidRDefault="001A1C40" w:rsidP="001A1C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2" w:type="dxa"/>
            <w:vMerge/>
            <w:vAlign w:val="center"/>
          </w:tcPr>
          <w:p w:rsidR="001A1C40" w:rsidRPr="001A1C40" w:rsidRDefault="001A1C40" w:rsidP="001A1C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1C40" w:rsidRPr="001A1C40" w:rsidRDefault="001A1C40" w:rsidP="001A1C40">
            <w:pPr>
              <w:jc w:val="center"/>
              <w:rPr>
                <w:sz w:val="26"/>
                <w:szCs w:val="26"/>
              </w:rPr>
            </w:pPr>
            <w:r w:rsidRPr="001A1C40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>/</w:t>
            </w:r>
            <w:r w:rsidRPr="001A1C40">
              <w:rPr>
                <w:sz w:val="26"/>
                <w:szCs w:val="26"/>
              </w:rPr>
              <w:t>2023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1C40" w:rsidRPr="001A1C40" w:rsidRDefault="001A1C40" w:rsidP="001A1C40">
            <w:pPr>
              <w:jc w:val="center"/>
              <w:rPr>
                <w:sz w:val="26"/>
                <w:szCs w:val="26"/>
              </w:rPr>
            </w:pPr>
            <w:r w:rsidRPr="001A1C40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>/</w:t>
            </w:r>
            <w:r w:rsidRPr="001A1C40">
              <w:rPr>
                <w:sz w:val="26"/>
                <w:szCs w:val="26"/>
              </w:rPr>
              <w:t>2022</w:t>
            </w:r>
          </w:p>
        </w:tc>
      </w:tr>
      <w:tr w:rsidR="002F70F5" w:rsidRPr="001A1C40" w:rsidTr="001A1C40">
        <w:trPr>
          <w:trHeight w:val="585"/>
          <w:jc w:val="center"/>
        </w:trPr>
        <w:tc>
          <w:tcPr>
            <w:tcW w:w="4852" w:type="dxa"/>
          </w:tcPr>
          <w:p w:rsidR="001A1C40" w:rsidRDefault="00A64287" w:rsidP="001A1C40">
            <w:pPr>
              <w:tabs>
                <w:tab w:val="left" w:pos="993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 xml:space="preserve">Конкурс понимания устного </w:t>
            </w:r>
          </w:p>
          <w:p w:rsidR="002F70F5" w:rsidRPr="001A1C40" w:rsidRDefault="00A64287" w:rsidP="001A1C40">
            <w:pPr>
              <w:tabs>
                <w:tab w:val="left" w:pos="993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и письменного текста</w:t>
            </w:r>
          </w:p>
        </w:tc>
        <w:tc>
          <w:tcPr>
            <w:tcW w:w="962" w:type="dxa"/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ind w:leftChars="-51" w:left="-102" w:rightChars="16" w:right="32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40</w:t>
            </w:r>
          </w:p>
        </w:tc>
        <w:tc>
          <w:tcPr>
            <w:tcW w:w="1873" w:type="dxa"/>
            <w:tcBorders>
              <w:right w:val="single" w:sz="4" w:space="0" w:color="000000"/>
            </w:tcBorders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31</w:t>
            </w:r>
          </w:p>
        </w:tc>
        <w:tc>
          <w:tcPr>
            <w:tcW w:w="1752" w:type="dxa"/>
            <w:tcBorders>
              <w:left w:val="single" w:sz="4" w:space="0" w:color="000000"/>
            </w:tcBorders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32</w:t>
            </w:r>
          </w:p>
        </w:tc>
      </w:tr>
      <w:tr w:rsidR="002F70F5" w:rsidRPr="001A1C40" w:rsidTr="001A1C40">
        <w:trPr>
          <w:trHeight w:val="139"/>
          <w:jc w:val="center"/>
        </w:trPr>
        <w:tc>
          <w:tcPr>
            <w:tcW w:w="4852" w:type="dxa"/>
          </w:tcPr>
          <w:p w:rsidR="001A1C40" w:rsidRDefault="00A64287" w:rsidP="001A1C40">
            <w:pPr>
              <w:tabs>
                <w:tab w:val="left" w:pos="993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 xml:space="preserve">Лексико-грамматический тест и задания </w:t>
            </w:r>
          </w:p>
          <w:p w:rsidR="002F70F5" w:rsidRPr="001A1C40" w:rsidRDefault="00A64287" w:rsidP="001A1C40">
            <w:pPr>
              <w:tabs>
                <w:tab w:val="left" w:pos="993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на проверку уровня сформированности социокультурной компетенции</w:t>
            </w:r>
          </w:p>
        </w:tc>
        <w:tc>
          <w:tcPr>
            <w:tcW w:w="962" w:type="dxa"/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ind w:leftChars="-51" w:left="-102" w:rightChars="16" w:right="32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20</w:t>
            </w:r>
          </w:p>
        </w:tc>
        <w:tc>
          <w:tcPr>
            <w:tcW w:w="1873" w:type="dxa"/>
            <w:tcBorders>
              <w:right w:val="single" w:sz="4" w:space="0" w:color="000000"/>
            </w:tcBorders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8</w:t>
            </w:r>
          </w:p>
        </w:tc>
        <w:tc>
          <w:tcPr>
            <w:tcW w:w="1752" w:type="dxa"/>
            <w:tcBorders>
              <w:left w:val="single" w:sz="4" w:space="0" w:color="000000"/>
            </w:tcBorders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8</w:t>
            </w:r>
          </w:p>
        </w:tc>
      </w:tr>
      <w:tr w:rsidR="002F70F5" w:rsidRPr="001A1C40" w:rsidTr="001A1C40">
        <w:trPr>
          <w:trHeight w:val="299"/>
          <w:jc w:val="center"/>
        </w:trPr>
        <w:tc>
          <w:tcPr>
            <w:tcW w:w="4852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Конкурс письменной речи</w:t>
            </w:r>
          </w:p>
        </w:tc>
        <w:tc>
          <w:tcPr>
            <w:tcW w:w="962" w:type="dxa"/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ind w:leftChars="-51" w:left="-102" w:rightChars="16" w:right="32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20</w:t>
            </w:r>
          </w:p>
        </w:tc>
        <w:tc>
          <w:tcPr>
            <w:tcW w:w="1873" w:type="dxa"/>
            <w:tcBorders>
              <w:right w:val="single" w:sz="4" w:space="0" w:color="000000"/>
            </w:tcBorders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11</w:t>
            </w:r>
          </w:p>
        </w:tc>
        <w:tc>
          <w:tcPr>
            <w:tcW w:w="1752" w:type="dxa"/>
            <w:tcBorders>
              <w:left w:val="single" w:sz="4" w:space="0" w:color="000000"/>
            </w:tcBorders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11</w:t>
            </w:r>
          </w:p>
        </w:tc>
      </w:tr>
      <w:tr w:rsidR="002F70F5" w:rsidRPr="001A1C40" w:rsidTr="001A1C40">
        <w:trPr>
          <w:trHeight w:val="292"/>
          <w:jc w:val="center"/>
        </w:trPr>
        <w:tc>
          <w:tcPr>
            <w:tcW w:w="4852" w:type="dxa"/>
          </w:tcPr>
          <w:p w:rsidR="002F70F5" w:rsidRPr="001A1C40" w:rsidRDefault="00A64287" w:rsidP="001A1C40">
            <w:pPr>
              <w:tabs>
                <w:tab w:val="left" w:pos="993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Конкурс устной речи</w:t>
            </w:r>
          </w:p>
        </w:tc>
        <w:tc>
          <w:tcPr>
            <w:tcW w:w="962" w:type="dxa"/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ind w:leftChars="-51" w:left="-102" w:rightChars="16" w:right="32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20</w:t>
            </w:r>
          </w:p>
        </w:tc>
        <w:tc>
          <w:tcPr>
            <w:tcW w:w="1873" w:type="dxa"/>
            <w:tcBorders>
              <w:right w:val="single" w:sz="4" w:space="0" w:color="000000"/>
            </w:tcBorders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15</w:t>
            </w:r>
          </w:p>
        </w:tc>
        <w:tc>
          <w:tcPr>
            <w:tcW w:w="1752" w:type="dxa"/>
            <w:tcBorders>
              <w:left w:val="single" w:sz="4" w:space="0" w:color="000000"/>
            </w:tcBorders>
            <w:vAlign w:val="center"/>
          </w:tcPr>
          <w:p w:rsidR="002F70F5" w:rsidRPr="001A1C40" w:rsidRDefault="00A64287" w:rsidP="001A1C40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1A1C40">
              <w:rPr>
                <w:color w:val="000000"/>
                <w:spacing w:val="-1"/>
                <w:sz w:val="26"/>
                <w:szCs w:val="26"/>
              </w:rPr>
              <w:t>15</w:t>
            </w:r>
          </w:p>
        </w:tc>
      </w:tr>
    </w:tbl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spacing w:val="-1"/>
          <w:sz w:val="28"/>
          <w:szCs w:val="28"/>
        </w:rPr>
      </w:pPr>
    </w:p>
    <w:p w:rsidR="002F70F5" w:rsidRDefault="001A1C40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целом </w:t>
      </w:r>
      <w:r w:rsidR="00A64287">
        <w:rPr>
          <w:spacing w:val="-1"/>
          <w:sz w:val="28"/>
          <w:szCs w:val="28"/>
        </w:rPr>
        <w:t>в 2022</w:t>
      </w:r>
      <w:r>
        <w:rPr>
          <w:spacing w:val="-1"/>
          <w:sz w:val="28"/>
          <w:szCs w:val="28"/>
        </w:rPr>
        <w:t>/</w:t>
      </w:r>
      <w:r w:rsidR="00A64287">
        <w:rPr>
          <w:spacing w:val="-1"/>
          <w:sz w:val="28"/>
          <w:szCs w:val="28"/>
        </w:rPr>
        <w:t>2023 учебном году не наблюдается рост уровня сформированности иноязычных навыков. Навыки аудирования (понимания речи на слух) незначительно ухудш</w:t>
      </w:r>
      <w:r>
        <w:rPr>
          <w:spacing w:val="-1"/>
          <w:sz w:val="28"/>
          <w:szCs w:val="28"/>
        </w:rPr>
        <w:t>ились</w:t>
      </w:r>
      <w:r w:rsidR="00A64287">
        <w:rPr>
          <w:spacing w:val="-1"/>
          <w:sz w:val="28"/>
          <w:szCs w:val="28"/>
        </w:rPr>
        <w:t xml:space="preserve"> (средний балл в 2021</w:t>
      </w:r>
      <w:r>
        <w:rPr>
          <w:spacing w:val="-1"/>
          <w:sz w:val="28"/>
          <w:szCs w:val="28"/>
        </w:rPr>
        <w:t>/</w:t>
      </w:r>
      <w:r w:rsidR="00A64287">
        <w:rPr>
          <w:spacing w:val="-1"/>
          <w:sz w:val="28"/>
          <w:szCs w:val="28"/>
        </w:rPr>
        <w:t xml:space="preserve">2022 году </w:t>
      </w:r>
      <w:r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64287">
        <w:rPr>
          <w:spacing w:val="-1"/>
          <w:sz w:val="28"/>
          <w:szCs w:val="28"/>
        </w:rPr>
        <w:t>32 против 31 в 2022</w:t>
      </w:r>
      <w:r>
        <w:rPr>
          <w:spacing w:val="-1"/>
          <w:sz w:val="28"/>
          <w:szCs w:val="28"/>
        </w:rPr>
        <w:t>/</w:t>
      </w:r>
      <w:r w:rsidR="00A64287">
        <w:rPr>
          <w:spacing w:val="-1"/>
          <w:sz w:val="28"/>
          <w:szCs w:val="28"/>
        </w:rPr>
        <w:t xml:space="preserve">2023 году). </w:t>
      </w:r>
      <w:r w:rsidR="00CD29A1">
        <w:rPr>
          <w:spacing w:val="-1"/>
          <w:sz w:val="28"/>
          <w:szCs w:val="28"/>
        </w:rPr>
        <w:t>В о</w:t>
      </w:r>
      <w:r w:rsidR="00A64287">
        <w:rPr>
          <w:spacing w:val="-1"/>
          <w:sz w:val="28"/>
          <w:szCs w:val="28"/>
        </w:rPr>
        <w:t>стальны</w:t>
      </w:r>
      <w:r w:rsidR="00CD29A1">
        <w:rPr>
          <w:spacing w:val="-1"/>
          <w:sz w:val="28"/>
          <w:szCs w:val="28"/>
        </w:rPr>
        <w:t>х</w:t>
      </w:r>
      <w:r w:rsidR="00A64287">
        <w:rPr>
          <w:spacing w:val="-1"/>
          <w:sz w:val="28"/>
          <w:szCs w:val="28"/>
        </w:rPr>
        <w:t xml:space="preserve"> навык</w:t>
      </w:r>
      <w:r w:rsidR="00CD29A1">
        <w:rPr>
          <w:spacing w:val="-1"/>
          <w:sz w:val="28"/>
          <w:szCs w:val="28"/>
        </w:rPr>
        <w:t>ах</w:t>
      </w:r>
      <w:r w:rsidR="00A64287">
        <w:rPr>
          <w:spacing w:val="-1"/>
          <w:sz w:val="28"/>
          <w:szCs w:val="28"/>
        </w:rPr>
        <w:t xml:space="preserve"> не демонстриру</w:t>
      </w:r>
      <w:r w:rsidR="00CD29A1">
        <w:rPr>
          <w:spacing w:val="-1"/>
          <w:sz w:val="28"/>
          <w:szCs w:val="28"/>
        </w:rPr>
        <w:t>ется</w:t>
      </w:r>
      <w:r w:rsidR="00A64287">
        <w:rPr>
          <w:spacing w:val="-1"/>
          <w:sz w:val="28"/>
          <w:szCs w:val="28"/>
        </w:rPr>
        <w:t xml:space="preserve"> ни улучшения, ни ухудшения владением.</w:t>
      </w:r>
    </w:p>
    <w:p w:rsidR="002F70F5" w:rsidRDefault="00CD29A1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right"/>
        <w:rPr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br w:type="page"/>
      </w:r>
      <w:r w:rsidR="00A64287" w:rsidRPr="00CD29A1">
        <w:rPr>
          <w:i/>
          <w:color w:val="000000"/>
          <w:spacing w:val="-1"/>
          <w:sz w:val="28"/>
          <w:szCs w:val="28"/>
        </w:rPr>
        <w:lastRenderedPageBreak/>
        <w:t>Таблица 5</w:t>
      </w:r>
      <w:r>
        <w:rPr>
          <w:color w:val="000000"/>
          <w:spacing w:val="-1"/>
          <w:sz w:val="28"/>
          <w:szCs w:val="28"/>
        </w:rPr>
        <w:t>.</w:t>
      </w:r>
    </w:p>
    <w:p w:rsidR="00CD29A1" w:rsidRDefault="00A64287" w:rsidP="00CD29A1">
      <w:pPr>
        <w:shd w:val="clear" w:color="auto" w:fill="FFFFFF"/>
        <w:tabs>
          <w:tab w:val="left" w:pos="993"/>
        </w:tabs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Результаты выполнения конкурсов </w:t>
      </w:r>
      <w:r>
        <w:rPr>
          <w:b/>
          <w:bCs/>
          <w:color w:val="000000"/>
          <w:spacing w:val="5"/>
          <w:sz w:val="28"/>
          <w:szCs w:val="28"/>
        </w:rPr>
        <w:t xml:space="preserve">регионального этапа </w:t>
      </w:r>
    </w:p>
    <w:p w:rsidR="002F70F5" w:rsidRDefault="00CD29A1" w:rsidP="00CD29A1">
      <w:pPr>
        <w:shd w:val="clear" w:color="auto" w:fill="FFFFFF"/>
        <w:tabs>
          <w:tab w:val="left" w:pos="993"/>
        </w:tabs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В</w:t>
      </w:r>
      <w:r w:rsidR="00A64287">
        <w:rPr>
          <w:b/>
          <w:bCs/>
          <w:color w:val="000000"/>
          <w:spacing w:val="5"/>
          <w:sz w:val="28"/>
          <w:szCs w:val="28"/>
        </w:rPr>
        <w:t xml:space="preserve">сероссийской олимпиады школьников по английскому языку </w:t>
      </w:r>
    </w:p>
    <w:p w:rsidR="002F70F5" w:rsidRDefault="00A64287" w:rsidP="00CD29A1">
      <w:pPr>
        <w:shd w:val="clear" w:color="auto" w:fill="FFFFFF"/>
        <w:tabs>
          <w:tab w:val="left" w:pos="993"/>
        </w:tabs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</w:rPr>
        <w:t xml:space="preserve">в 2022/2023 учебном году </w:t>
      </w:r>
      <w:r w:rsidRPr="000F4065">
        <w:rPr>
          <w:b/>
          <w:color w:val="000000"/>
          <w:spacing w:val="-1"/>
          <w:sz w:val="28"/>
          <w:szCs w:val="28"/>
        </w:rPr>
        <w:t>по видам речевой деятельности</w:t>
      </w:r>
    </w:p>
    <w:p w:rsidR="002F70F5" w:rsidRPr="00CD29A1" w:rsidRDefault="002F70F5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center"/>
        <w:rPr>
          <w:b/>
          <w:color w:val="000000"/>
          <w:spacing w:val="-1"/>
          <w:sz w:val="16"/>
          <w:szCs w:val="16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2319"/>
        <w:gridCol w:w="1472"/>
        <w:gridCol w:w="1545"/>
        <w:gridCol w:w="1474"/>
      </w:tblGrid>
      <w:tr w:rsidR="002F70F5" w:rsidRPr="00CD29A1" w:rsidTr="00CD29A1">
        <w:trPr>
          <w:trHeight w:val="604"/>
          <w:jc w:val="center"/>
        </w:trPr>
        <w:tc>
          <w:tcPr>
            <w:tcW w:w="2865" w:type="dxa"/>
            <w:vMerge w:val="restart"/>
            <w:vAlign w:val="center"/>
          </w:tcPr>
          <w:p w:rsid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 xml:space="preserve">Конкурсы </w:t>
            </w:r>
          </w:p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олимпиады</w:t>
            </w:r>
          </w:p>
        </w:tc>
        <w:tc>
          <w:tcPr>
            <w:tcW w:w="2319" w:type="dxa"/>
            <w:vMerge w:val="restart"/>
            <w:vAlign w:val="center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Максимальный балл</w:t>
            </w:r>
          </w:p>
        </w:tc>
        <w:tc>
          <w:tcPr>
            <w:tcW w:w="4491" w:type="dxa"/>
            <w:gridSpan w:val="3"/>
            <w:vAlign w:val="center"/>
          </w:tcPr>
          <w:p w:rsid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 xml:space="preserve">Результаты выполнения </w:t>
            </w:r>
          </w:p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олимпиадной работы по классам</w:t>
            </w:r>
          </w:p>
        </w:tc>
      </w:tr>
      <w:tr w:rsidR="002F70F5" w:rsidRPr="00CD29A1" w:rsidTr="00CD29A1">
        <w:trPr>
          <w:trHeight w:val="308"/>
          <w:jc w:val="center"/>
        </w:trPr>
        <w:tc>
          <w:tcPr>
            <w:tcW w:w="2865" w:type="dxa"/>
            <w:vMerge/>
          </w:tcPr>
          <w:p w:rsidR="002F70F5" w:rsidRPr="00CD29A1" w:rsidRDefault="002F70F5" w:rsidP="00CD29A1">
            <w:pPr>
              <w:tabs>
                <w:tab w:val="left" w:pos="993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319" w:type="dxa"/>
            <w:vMerge/>
          </w:tcPr>
          <w:p w:rsidR="002F70F5" w:rsidRPr="00CD29A1" w:rsidRDefault="002F70F5" w:rsidP="00CD29A1">
            <w:pPr>
              <w:tabs>
                <w:tab w:val="left" w:pos="993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1472" w:type="dxa"/>
            <w:vAlign w:val="center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9 класс</w:t>
            </w:r>
          </w:p>
        </w:tc>
        <w:tc>
          <w:tcPr>
            <w:tcW w:w="1545" w:type="dxa"/>
            <w:vAlign w:val="center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10 класс</w:t>
            </w:r>
          </w:p>
        </w:tc>
        <w:tc>
          <w:tcPr>
            <w:tcW w:w="1473" w:type="dxa"/>
            <w:vAlign w:val="center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11 класс</w:t>
            </w:r>
          </w:p>
        </w:tc>
      </w:tr>
      <w:tr w:rsidR="002F70F5" w:rsidRPr="00CD29A1" w:rsidTr="00CD29A1">
        <w:trPr>
          <w:trHeight w:val="899"/>
          <w:jc w:val="center"/>
        </w:trPr>
        <w:tc>
          <w:tcPr>
            <w:tcW w:w="2865" w:type="dxa"/>
          </w:tcPr>
          <w:p w:rsidR="002F70F5" w:rsidRPr="00CD29A1" w:rsidRDefault="00A64287" w:rsidP="00CD29A1">
            <w:pPr>
              <w:tabs>
                <w:tab w:val="left" w:pos="993"/>
              </w:tabs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Конкурс понимания устного и письменного текста</w:t>
            </w:r>
          </w:p>
        </w:tc>
        <w:tc>
          <w:tcPr>
            <w:tcW w:w="2319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40</w:t>
            </w:r>
          </w:p>
        </w:tc>
        <w:tc>
          <w:tcPr>
            <w:tcW w:w="1472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30,7</w:t>
            </w:r>
          </w:p>
        </w:tc>
        <w:tc>
          <w:tcPr>
            <w:tcW w:w="1545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30,4</w:t>
            </w:r>
          </w:p>
        </w:tc>
        <w:tc>
          <w:tcPr>
            <w:tcW w:w="1473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31,5</w:t>
            </w:r>
          </w:p>
        </w:tc>
      </w:tr>
      <w:tr w:rsidR="002F70F5" w:rsidRPr="00CD29A1" w:rsidTr="00CD29A1">
        <w:trPr>
          <w:trHeight w:val="2101"/>
          <w:jc w:val="center"/>
        </w:trPr>
        <w:tc>
          <w:tcPr>
            <w:tcW w:w="2865" w:type="dxa"/>
          </w:tcPr>
          <w:p w:rsidR="00CD29A1" w:rsidRDefault="00A64287" w:rsidP="00CD29A1">
            <w:pPr>
              <w:tabs>
                <w:tab w:val="left" w:pos="993"/>
              </w:tabs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 xml:space="preserve">Лексико-грамматический тест </w:t>
            </w:r>
          </w:p>
          <w:p w:rsidR="002F70F5" w:rsidRPr="00CD29A1" w:rsidRDefault="00A64287" w:rsidP="00CD29A1">
            <w:pPr>
              <w:tabs>
                <w:tab w:val="left" w:pos="993"/>
              </w:tabs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и задания на проверку уровня сформированности социокультурной компетенции</w:t>
            </w:r>
          </w:p>
        </w:tc>
        <w:tc>
          <w:tcPr>
            <w:tcW w:w="2319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20</w:t>
            </w:r>
          </w:p>
        </w:tc>
        <w:tc>
          <w:tcPr>
            <w:tcW w:w="1472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6</w:t>
            </w:r>
          </w:p>
        </w:tc>
        <w:tc>
          <w:tcPr>
            <w:tcW w:w="1545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8</w:t>
            </w:r>
          </w:p>
        </w:tc>
        <w:tc>
          <w:tcPr>
            <w:tcW w:w="1473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10</w:t>
            </w:r>
          </w:p>
        </w:tc>
      </w:tr>
      <w:tr w:rsidR="002F70F5" w:rsidRPr="00CD29A1" w:rsidTr="00CD29A1">
        <w:trPr>
          <w:trHeight w:val="604"/>
          <w:jc w:val="center"/>
        </w:trPr>
        <w:tc>
          <w:tcPr>
            <w:tcW w:w="2865" w:type="dxa"/>
          </w:tcPr>
          <w:p w:rsidR="002F70F5" w:rsidRPr="00CD29A1" w:rsidRDefault="00A64287" w:rsidP="00CD29A1">
            <w:pPr>
              <w:tabs>
                <w:tab w:val="left" w:pos="993"/>
              </w:tabs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Конкурс письменной речи</w:t>
            </w:r>
          </w:p>
        </w:tc>
        <w:tc>
          <w:tcPr>
            <w:tcW w:w="2319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20</w:t>
            </w:r>
          </w:p>
        </w:tc>
        <w:tc>
          <w:tcPr>
            <w:tcW w:w="1472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11</w:t>
            </w:r>
          </w:p>
        </w:tc>
        <w:tc>
          <w:tcPr>
            <w:tcW w:w="1545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11</w:t>
            </w:r>
          </w:p>
        </w:tc>
        <w:tc>
          <w:tcPr>
            <w:tcW w:w="1473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12</w:t>
            </w:r>
          </w:p>
        </w:tc>
      </w:tr>
      <w:tr w:rsidR="002F70F5" w:rsidRPr="00CD29A1" w:rsidTr="00CD29A1">
        <w:trPr>
          <w:trHeight w:val="308"/>
          <w:jc w:val="center"/>
        </w:trPr>
        <w:tc>
          <w:tcPr>
            <w:tcW w:w="2865" w:type="dxa"/>
          </w:tcPr>
          <w:p w:rsidR="002F70F5" w:rsidRPr="00CD29A1" w:rsidRDefault="00A64287" w:rsidP="00CD29A1">
            <w:pPr>
              <w:tabs>
                <w:tab w:val="left" w:pos="993"/>
              </w:tabs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Конкурс устной речи</w:t>
            </w:r>
          </w:p>
        </w:tc>
        <w:tc>
          <w:tcPr>
            <w:tcW w:w="2319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20</w:t>
            </w:r>
          </w:p>
        </w:tc>
        <w:tc>
          <w:tcPr>
            <w:tcW w:w="1472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13,5</w:t>
            </w:r>
          </w:p>
        </w:tc>
        <w:tc>
          <w:tcPr>
            <w:tcW w:w="1545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15</w:t>
            </w:r>
          </w:p>
        </w:tc>
        <w:tc>
          <w:tcPr>
            <w:tcW w:w="1473" w:type="dxa"/>
          </w:tcPr>
          <w:p w:rsidR="002F70F5" w:rsidRPr="00CD29A1" w:rsidRDefault="00A64287" w:rsidP="00CD29A1">
            <w:pPr>
              <w:tabs>
                <w:tab w:val="left" w:pos="993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15,5</w:t>
            </w:r>
          </w:p>
        </w:tc>
      </w:tr>
    </w:tbl>
    <w:p w:rsidR="002F70F5" w:rsidRPr="00CD29A1" w:rsidRDefault="002F70F5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center"/>
        <w:rPr>
          <w:b/>
          <w:color w:val="000000"/>
          <w:spacing w:val="-1"/>
          <w:sz w:val="16"/>
          <w:szCs w:val="16"/>
        </w:rPr>
      </w:pP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Можно заключить, что рецептивные навыки аудирования (восприятия речи на слух) и чтения развиты одинаков</w:t>
      </w:r>
      <w:r w:rsidR="00CD29A1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хорошо у участников всех параллелей. Лексико-грамматические навыки и навыки социокультурной компетенции лучше всего сформированы у участников из параллели 11-х классов, а навыки устной речи лучше всего сформированы у участников из</w:t>
      </w:r>
      <w:r w:rsidR="00FD5539">
        <w:rPr>
          <w:color w:val="000000"/>
          <w:spacing w:val="-1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>параллелей 10-х и 11</w:t>
      </w:r>
      <w:r w:rsidR="00CD29A1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х классов.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right"/>
        <w:rPr>
          <w:b/>
          <w:color w:val="000000"/>
          <w:spacing w:val="-1"/>
          <w:sz w:val="28"/>
          <w:szCs w:val="28"/>
        </w:rPr>
      </w:pPr>
      <w:r w:rsidRPr="00CD29A1">
        <w:rPr>
          <w:i/>
          <w:color w:val="000000"/>
          <w:spacing w:val="-1"/>
          <w:sz w:val="28"/>
          <w:szCs w:val="28"/>
        </w:rPr>
        <w:t>Таблица 6</w:t>
      </w:r>
      <w:r w:rsidR="00CD29A1">
        <w:rPr>
          <w:color w:val="000000"/>
          <w:spacing w:val="-1"/>
          <w:sz w:val="28"/>
          <w:szCs w:val="28"/>
        </w:rPr>
        <w:t>.</w:t>
      </w:r>
    </w:p>
    <w:p w:rsidR="002F70F5" w:rsidRDefault="00A64287" w:rsidP="00CD29A1">
      <w:pPr>
        <w:shd w:val="clear" w:color="auto" w:fill="FFFFFF"/>
        <w:tabs>
          <w:tab w:val="left" w:pos="993"/>
        </w:tabs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Сравнение результатов выполнения конкурсов </w:t>
      </w:r>
      <w:r>
        <w:rPr>
          <w:b/>
          <w:bCs/>
          <w:color w:val="000000"/>
          <w:spacing w:val="5"/>
          <w:sz w:val="28"/>
          <w:szCs w:val="28"/>
        </w:rPr>
        <w:t xml:space="preserve">регионального этапа </w:t>
      </w:r>
      <w:r w:rsidR="00CD29A1">
        <w:rPr>
          <w:b/>
          <w:bCs/>
          <w:color w:val="000000"/>
          <w:spacing w:val="5"/>
          <w:sz w:val="28"/>
          <w:szCs w:val="28"/>
        </w:rPr>
        <w:t>В</w:t>
      </w:r>
      <w:r>
        <w:rPr>
          <w:b/>
          <w:bCs/>
          <w:color w:val="000000"/>
          <w:spacing w:val="5"/>
          <w:sz w:val="28"/>
          <w:szCs w:val="28"/>
        </w:rPr>
        <w:t xml:space="preserve">сероссийской олимпиады школьников по английскому языку </w:t>
      </w:r>
    </w:p>
    <w:p w:rsidR="002F70F5" w:rsidRDefault="00A64287" w:rsidP="00CD29A1">
      <w:pPr>
        <w:shd w:val="clear" w:color="auto" w:fill="FFFFFF"/>
        <w:tabs>
          <w:tab w:val="left" w:pos="993"/>
        </w:tabs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в 2021</w:t>
      </w:r>
      <w:r w:rsidR="00CD29A1">
        <w:rPr>
          <w:b/>
          <w:color w:val="000000"/>
          <w:spacing w:val="-1"/>
          <w:sz w:val="28"/>
          <w:szCs w:val="28"/>
        </w:rPr>
        <w:t>/</w:t>
      </w:r>
      <w:r>
        <w:rPr>
          <w:b/>
          <w:color w:val="000000"/>
          <w:spacing w:val="-1"/>
          <w:sz w:val="28"/>
          <w:szCs w:val="28"/>
        </w:rPr>
        <w:t>2022 и в 2022/2023 учебных годах</w:t>
      </w:r>
    </w:p>
    <w:p w:rsidR="002F70F5" w:rsidRPr="000F4065" w:rsidRDefault="00A64287" w:rsidP="00CD29A1">
      <w:pPr>
        <w:shd w:val="clear" w:color="auto" w:fill="FFFFFF"/>
        <w:tabs>
          <w:tab w:val="left" w:pos="993"/>
        </w:tabs>
        <w:jc w:val="center"/>
        <w:rPr>
          <w:b/>
          <w:color w:val="000000"/>
          <w:spacing w:val="-1"/>
          <w:sz w:val="28"/>
          <w:szCs w:val="28"/>
        </w:rPr>
      </w:pPr>
      <w:bookmarkStart w:id="0" w:name="_GoBack"/>
      <w:r w:rsidRPr="000F4065">
        <w:rPr>
          <w:b/>
          <w:color w:val="000000"/>
          <w:spacing w:val="-1"/>
          <w:sz w:val="28"/>
          <w:szCs w:val="28"/>
        </w:rPr>
        <w:t>по видам речевой деятельности</w:t>
      </w:r>
    </w:p>
    <w:bookmarkEnd w:id="0"/>
    <w:p w:rsidR="00CD29A1" w:rsidRPr="00CD29A1" w:rsidRDefault="00CD29A1" w:rsidP="00CD29A1">
      <w:pPr>
        <w:shd w:val="clear" w:color="auto" w:fill="FFFFFF"/>
        <w:tabs>
          <w:tab w:val="left" w:pos="993"/>
        </w:tabs>
        <w:jc w:val="center"/>
        <w:rPr>
          <w:b/>
          <w:color w:val="000000"/>
          <w:spacing w:val="-1"/>
          <w:sz w:val="16"/>
          <w:szCs w:val="16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851"/>
        <w:gridCol w:w="1112"/>
        <w:gridCol w:w="1014"/>
        <w:gridCol w:w="1134"/>
        <w:gridCol w:w="992"/>
        <w:gridCol w:w="993"/>
        <w:gridCol w:w="992"/>
      </w:tblGrid>
      <w:tr w:rsidR="002F70F5" w:rsidRPr="00CD29A1" w:rsidTr="00FD5539">
        <w:trPr>
          <w:trHeight w:val="556"/>
          <w:jc w:val="center"/>
        </w:trPr>
        <w:tc>
          <w:tcPr>
            <w:tcW w:w="2593" w:type="dxa"/>
            <w:vMerge w:val="restart"/>
            <w:vAlign w:val="center"/>
          </w:tcPr>
          <w:p w:rsidR="00CD29A1" w:rsidRDefault="00A64287" w:rsidP="00CD29A1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 xml:space="preserve">Конкурсы </w:t>
            </w:r>
          </w:p>
          <w:p w:rsidR="002F70F5" w:rsidRPr="00CD29A1" w:rsidRDefault="00A64287" w:rsidP="00CD29A1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>олимпиады</w:t>
            </w:r>
          </w:p>
        </w:tc>
        <w:tc>
          <w:tcPr>
            <w:tcW w:w="851" w:type="dxa"/>
            <w:vMerge w:val="restart"/>
            <w:vAlign w:val="center"/>
          </w:tcPr>
          <w:p w:rsidR="002F70F5" w:rsidRPr="00CD29A1" w:rsidRDefault="00A64287" w:rsidP="00CD29A1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>Макс.</w:t>
            </w:r>
          </w:p>
          <w:p w:rsidR="002F70F5" w:rsidRPr="00CD29A1" w:rsidRDefault="00A64287" w:rsidP="00CD29A1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>балл</w:t>
            </w:r>
          </w:p>
        </w:tc>
        <w:tc>
          <w:tcPr>
            <w:tcW w:w="6237" w:type="dxa"/>
            <w:gridSpan w:val="6"/>
            <w:vAlign w:val="center"/>
          </w:tcPr>
          <w:p w:rsidR="00CD29A1" w:rsidRDefault="00A64287" w:rsidP="00CD29A1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 xml:space="preserve">Результаты выполнения олимпиадной работы </w:t>
            </w:r>
          </w:p>
          <w:p w:rsidR="002F70F5" w:rsidRPr="00CD29A1" w:rsidRDefault="00A64287" w:rsidP="00CD29A1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>по классам</w:t>
            </w:r>
          </w:p>
        </w:tc>
      </w:tr>
      <w:tr w:rsidR="002F70F5" w:rsidRPr="00CD29A1" w:rsidTr="00FD5539">
        <w:trPr>
          <w:trHeight w:val="287"/>
          <w:jc w:val="center"/>
        </w:trPr>
        <w:tc>
          <w:tcPr>
            <w:tcW w:w="2593" w:type="dxa"/>
            <w:vMerge/>
            <w:vAlign w:val="center"/>
          </w:tcPr>
          <w:p w:rsidR="002F70F5" w:rsidRPr="00CD29A1" w:rsidRDefault="002F70F5" w:rsidP="00CD29A1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F70F5" w:rsidRPr="00CD29A1" w:rsidRDefault="002F70F5" w:rsidP="00CD29A1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70F5" w:rsidRPr="00CD29A1" w:rsidRDefault="00A64287" w:rsidP="00CD29A1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gridSpan w:val="2"/>
            <w:vAlign w:val="center"/>
          </w:tcPr>
          <w:p w:rsidR="002F70F5" w:rsidRPr="00CD29A1" w:rsidRDefault="00A64287" w:rsidP="00CD29A1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>10 класс</w:t>
            </w:r>
          </w:p>
        </w:tc>
        <w:tc>
          <w:tcPr>
            <w:tcW w:w="1985" w:type="dxa"/>
            <w:gridSpan w:val="2"/>
            <w:vAlign w:val="center"/>
          </w:tcPr>
          <w:p w:rsidR="002F70F5" w:rsidRPr="00CD29A1" w:rsidRDefault="00A64287" w:rsidP="00CD29A1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>11 класс</w:t>
            </w:r>
          </w:p>
        </w:tc>
      </w:tr>
      <w:tr w:rsidR="00FD5539" w:rsidRPr="00CD29A1" w:rsidTr="00FD5539">
        <w:trPr>
          <w:trHeight w:val="422"/>
          <w:jc w:val="center"/>
        </w:trPr>
        <w:tc>
          <w:tcPr>
            <w:tcW w:w="2593" w:type="dxa"/>
            <w:vMerge/>
          </w:tcPr>
          <w:p w:rsidR="002F70F5" w:rsidRPr="00CD29A1" w:rsidRDefault="002F70F5" w:rsidP="00CD29A1">
            <w:pPr>
              <w:tabs>
                <w:tab w:val="left" w:pos="993"/>
              </w:tabs>
              <w:ind w:right="33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F70F5" w:rsidRPr="00CD29A1" w:rsidRDefault="002F70F5" w:rsidP="00CD29A1">
            <w:pPr>
              <w:tabs>
                <w:tab w:val="left" w:pos="993"/>
              </w:tabs>
              <w:ind w:right="33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  <w:vAlign w:val="center"/>
          </w:tcPr>
          <w:p w:rsidR="002F70F5" w:rsidRPr="00CD29A1" w:rsidRDefault="00A64287" w:rsidP="00CD29A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CD29A1">
              <w:rPr>
                <w:b/>
                <w:bCs/>
                <w:sz w:val="18"/>
                <w:szCs w:val="18"/>
              </w:rPr>
              <w:t>202</w:t>
            </w:r>
            <w:r w:rsidR="00CD29A1" w:rsidRPr="00CD29A1">
              <w:rPr>
                <w:b/>
                <w:bCs/>
                <w:sz w:val="18"/>
                <w:szCs w:val="18"/>
              </w:rPr>
              <w:t>2/</w:t>
            </w:r>
            <w:r w:rsidRPr="00CD29A1">
              <w:rPr>
                <w:b/>
                <w:bCs/>
                <w:sz w:val="18"/>
                <w:szCs w:val="18"/>
              </w:rPr>
              <w:t>202</w:t>
            </w:r>
            <w:r w:rsidR="00CD29A1" w:rsidRPr="00CD29A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4" w:type="dxa"/>
            <w:tcBorders>
              <w:left w:val="single" w:sz="4" w:space="0" w:color="000000"/>
            </w:tcBorders>
            <w:vAlign w:val="center"/>
          </w:tcPr>
          <w:p w:rsidR="002F70F5" w:rsidRPr="00CD29A1" w:rsidRDefault="00A64287" w:rsidP="00CD29A1">
            <w:pPr>
              <w:jc w:val="center"/>
              <w:rPr>
                <w:sz w:val="18"/>
                <w:szCs w:val="18"/>
              </w:rPr>
            </w:pPr>
            <w:r w:rsidRPr="00CD29A1">
              <w:rPr>
                <w:sz w:val="18"/>
                <w:szCs w:val="18"/>
              </w:rPr>
              <w:t>2021</w:t>
            </w:r>
            <w:r w:rsidR="00CD29A1" w:rsidRPr="00CD29A1">
              <w:rPr>
                <w:sz w:val="18"/>
                <w:szCs w:val="18"/>
              </w:rPr>
              <w:t>/</w:t>
            </w:r>
            <w:r w:rsidRPr="00CD29A1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2F70F5" w:rsidRPr="00CD29A1" w:rsidRDefault="00A64287" w:rsidP="00CD29A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CD29A1">
              <w:rPr>
                <w:b/>
                <w:bCs/>
                <w:sz w:val="18"/>
                <w:szCs w:val="18"/>
              </w:rPr>
              <w:t>2</w:t>
            </w:r>
            <w:r w:rsidR="00CD29A1" w:rsidRPr="00CD29A1">
              <w:rPr>
                <w:b/>
                <w:bCs/>
                <w:sz w:val="18"/>
                <w:szCs w:val="18"/>
              </w:rPr>
              <w:t>022/</w:t>
            </w:r>
            <w:r w:rsidRPr="00CD29A1">
              <w:rPr>
                <w:b/>
                <w:bCs/>
                <w:sz w:val="18"/>
                <w:szCs w:val="18"/>
              </w:rPr>
              <w:t>202</w:t>
            </w:r>
            <w:r w:rsidR="00CD29A1" w:rsidRPr="00CD29A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2F70F5" w:rsidRPr="00CD29A1" w:rsidRDefault="00A64287" w:rsidP="00CD29A1">
            <w:pPr>
              <w:jc w:val="center"/>
              <w:rPr>
                <w:sz w:val="18"/>
                <w:szCs w:val="18"/>
              </w:rPr>
            </w:pPr>
            <w:r w:rsidRPr="00CD29A1">
              <w:rPr>
                <w:sz w:val="18"/>
                <w:szCs w:val="18"/>
              </w:rPr>
              <w:t>2021</w:t>
            </w:r>
            <w:r w:rsidR="00CD29A1" w:rsidRPr="00CD29A1">
              <w:rPr>
                <w:sz w:val="18"/>
                <w:szCs w:val="18"/>
              </w:rPr>
              <w:t>/</w:t>
            </w:r>
            <w:r w:rsidRPr="00CD29A1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2F70F5" w:rsidRPr="00CD29A1" w:rsidRDefault="00A64287" w:rsidP="00CD29A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CD29A1">
              <w:rPr>
                <w:sz w:val="18"/>
                <w:szCs w:val="18"/>
              </w:rPr>
              <w:t>202</w:t>
            </w:r>
            <w:r w:rsidR="00CD29A1" w:rsidRPr="00CD29A1">
              <w:rPr>
                <w:sz w:val="18"/>
                <w:szCs w:val="18"/>
              </w:rPr>
              <w:t>2/</w:t>
            </w:r>
            <w:r w:rsidRPr="00CD29A1">
              <w:rPr>
                <w:sz w:val="18"/>
                <w:szCs w:val="18"/>
              </w:rPr>
              <w:t>202</w:t>
            </w:r>
            <w:r w:rsidR="00CD29A1" w:rsidRPr="00CD29A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2F70F5" w:rsidRPr="00CD29A1" w:rsidRDefault="00A64287" w:rsidP="00CD29A1">
            <w:pPr>
              <w:jc w:val="center"/>
              <w:rPr>
                <w:sz w:val="18"/>
                <w:szCs w:val="18"/>
              </w:rPr>
            </w:pPr>
            <w:r w:rsidRPr="00CD29A1">
              <w:rPr>
                <w:sz w:val="18"/>
                <w:szCs w:val="18"/>
              </w:rPr>
              <w:t>2021</w:t>
            </w:r>
            <w:r w:rsidR="00CD29A1" w:rsidRPr="00CD29A1">
              <w:rPr>
                <w:sz w:val="18"/>
                <w:szCs w:val="18"/>
              </w:rPr>
              <w:t>/</w:t>
            </w:r>
            <w:r w:rsidRPr="00CD29A1">
              <w:rPr>
                <w:sz w:val="18"/>
                <w:szCs w:val="18"/>
              </w:rPr>
              <w:t>2022</w:t>
            </w:r>
          </w:p>
        </w:tc>
      </w:tr>
      <w:tr w:rsidR="00FD5539" w:rsidRPr="00CD29A1" w:rsidTr="00FD5539">
        <w:trPr>
          <w:trHeight w:val="603"/>
          <w:jc w:val="center"/>
        </w:trPr>
        <w:tc>
          <w:tcPr>
            <w:tcW w:w="2593" w:type="dxa"/>
          </w:tcPr>
          <w:p w:rsidR="00A64287" w:rsidRPr="00CD29A1" w:rsidRDefault="00A64287" w:rsidP="00CD29A1">
            <w:pPr>
              <w:tabs>
                <w:tab w:val="left" w:pos="993"/>
              </w:tabs>
              <w:ind w:right="33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>Аудирование/</w:t>
            </w:r>
          </w:p>
          <w:p w:rsidR="002F70F5" w:rsidRPr="00CD29A1" w:rsidRDefault="00A64287" w:rsidP="00CD29A1">
            <w:pPr>
              <w:tabs>
                <w:tab w:val="left" w:pos="993"/>
              </w:tabs>
              <w:ind w:right="33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>чтение</w:t>
            </w:r>
          </w:p>
        </w:tc>
        <w:tc>
          <w:tcPr>
            <w:tcW w:w="851" w:type="dxa"/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40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30,7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31,4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30,4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32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31,5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31,6</w:t>
            </w:r>
          </w:p>
        </w:tc>
      </w:tr>
      <w:tr w:rsidR="00FD5539" w:rsidRPr="00CD29A1" w:rsidTr="00FD5539">
        <w:trPr>
          <w:trHeight w:val="603"/>
          <w:jc w:val="center"/>
        </w:trPr>
        <w:tc>
          <w:tcPr>
            <w:tcW w:w="2593" w:type="dxa"/>
          </w:tcPr>
          <w:p w:rsidR="002F70F5" w:rsidRPr="00CD29A1" w:rsidRDefault="00A64287" w:rsidP="00CD29A1">
            <w:pPr>
              <w:tabs>
                <w:tab w:val="left" w:pos="993"/>
              </w:tabs>
              <w:ind w:right="33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 xml:space="preserve">Лексико-грамматические навыки, </w:t>
            </w:r>
            <w:r w:rsidRPr="00CD29A1">
              <w:rPr>
                <w:color w:val="000000"/>
                <w:spacing w:val="-1"/>
                <w:sz w:val="24"/>
                <w:szCs w:val="24"/>
              </w:rPr>
              <w:lastRenderedPageBreak/>
              <w:t>социокультурные навыки</w:t>
            </w:r>
          </w:p>
        </w:tc>
        <w:tc>
          <w:tcPr>
            <w:tcW w:w="851" w:type="dxa"/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lastRenderedPageBreak/>
              <w:t>20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6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9,3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7,8</w:t>
            </w:r>
          </w:p>
        </w:tc>
      </w:tr>
      <w:tr w:rsidR="00FD5539" w:rsidRPr="00CD29A1" w:rsidTr="00FD5539">
        <w:trPr>
          <w:trHeight w:val="300"/>
          <w:jc w:val="center"/>
        </w:trPr>
        <w:tc>
          <w:tcPr>
            <w:tcW w:w="2593" w:type="dxa"/>
          </w:tcPr>
          <w:p w:rsidR="002F70F5" w:rsidRPr="00CD29A1" w:rsidRDefault="00A64287" w:rsidP="00CD29A1">
            <w:pPr>
              <w:tabs>
                <w:tab w:val="left" w:pos="993"/>
              </w:tabs>
              <w:ind w:rightChars="16" w:right="32" w:firstLineChars="9" w:firstLine="2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lastRenderedPageBreak/>
              <w:t>Письменная речь</w:t>
            </w:r>
          </w:p>
        </w:tc>
        <w:tc>
          <w:tcPr>
            <w:tcW w:w="851" w:type="dxa"/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20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10,9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11,4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10,3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11,4</w:t>
            </w:r>
          </w:p>
        </w:tc>
      </w:tr>
      <w:tr w:rsidR="00FD5539" w:rsidRPr="00CD29A1" w:rsidTr="00FD5539">
        <w:trPr>
          <w:trHeight w:val="307"/>
          <w:jc w:val="center"/>
        </w:trPr>
        <w:tc>
          <w:tcPr>
            <w:tcW w:w="2593" w:type="dxa"/>
          </w:tcPr>
          <w:p w:rsidR="002F70F5" w:rsidRPr="00CD29A1" w:rsidRDefault="00A64287" w:rsidP="00CD29A1">
            <w:pPr>
              <w:tabs>
                <w:tab w:val="left" w:pos="993"/>
              </w:tabs>
              <w:ind w:rightChars="16" w:right="32" w:firstLineChars="9" w:firstLine="2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29A1">
              <w:rPr>
                <w:color w:val="000000"/>
                <w:spacing w:val="-1"/>
                <w:sz w:val="24"/>
                <w:szCs w:val="24"/>
              </w:rPr>
              <w:t>Устная речь</w:t>
            </w:r>
          </w:p>
        </w:tc>
        <w:tc>
          <w:tcPr>
            <w:tcW w:w="851" w:type="dxa"/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20</w:t>
            </w: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13,5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14,6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CD29A1">
              <w:rPr>
                <w:b/>
                <w:bCs/>
                <w:color w:val="000000"/>
                <w:spacing w:val="-1"/>
                <w:sz w:val="26"/>
                <w:szCs w:val="26"/>
              </w:rPr>
              <w:t>15,5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70F5" w:rsidRPr="00CD29A1" w:rsidRDefault="00A64287" w:rsidP="00FD5539">
            <w:pPr>
              <w:tabs>
                <w:tab w:val="left" w:pos="993"/>
              </w:tabs>
              <w:ind w:right="33"/>
              <w:jc w:val="center"/>
              <w:rPr>
                <w:sz w:val="26"/>
                <w:szCs w:val="26"/>
              </w:rPr>
            </w:pPr>
            <w:r w:rsidRPr="00CD29A1">
              <w:rPr>
                <w:color w:val="000000"/>
                <w:spacing w:val="-1"/>
                <w:sz w:val="26"/>
                <w:szCs w:val="26"/>
              </w:rPr>
              <w:t>15,5</w:t>
            </w:r>
          </w:p>
        </w:tc>
      </w:tr>
    </w:tbl>
    <w:p w:rsidR="002F70F5" w:rsidRPr="00FD5539" w:rsidRDefault="002F70F5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center"/>
        <w:rPr>
          <w:b/>
          <w:color w:val="000000"/>
          <w:spacing w:val="-1"/>
          <w:sz w:val="16"/>
          <w:szCs w:val="16"/>
        </w:rPr>
      </w:pP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Можно констатировать, что во всех параллелях не наблюдается рост уровня сформированности навыков аудирования и чтения. 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Уровень сформированности лексических навыков и социокультурных знаний незначительно вырос по сравнению с предыдущим годом в параллелях 10</w:t>
      </w:r>
      <w:r w:rsidR="00FD5539" w:rsidRPr="00DB3719">
        <w:rPr>
          <w:color w:val="000000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>11 классов, в параллели 9-х классов (которые впервые участвуют в</w:t>
      </w:r>
      <w:r w:rsidR="00FD5539">
        <w:rPr>
          <w:color w:val="000000"/>
          <w:spacing w:val="-1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 xml:space="preserve">олимпиаде такого уровня сложности) не наблюдается роста лексико-грамматических и социокультурных навыков (особенно это справедливо по отношению к социокультурным навыкам, так как в заданиях на проверку данных навыков большинство участников просто ставили прочерк или отвечали неправильно). 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Навыки письменной и устной речи также не получили значительного развития к параллели 11 класса в сравнении с предыдущим годом.</w:t>
      </w:r>
    </w:p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33" w:firstLine="709"/>
        <w:jc w:val="right"/>
        <w:rPr>
          <w:color w:val="000000"/>
          <w:spacing w:val="-1"/>
          <w:sz w:val="28"/>
          <w:szCs w:val="28"/>
        </w:rPr>
      </w:pPr>
    </w:p>
    <w:p w:rsidR="002F70F5" w:rsidRDefault="00A64287" w:rsidP="00FD5539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1.2. Результаты выполнения участниками олимпиадной работы</w:t>
      </w:r>
      <w:r w:rsidR="00FD5539">
        <w:rPr>
          <w:b/>
          <w:color w:val="000000"/>
          <w:spacing w:val="-1"/>
          <w:sz w:val="28"/>
          <w:szCs w:val="28"/>
        </w:rPr>
        <w:t xml:space="preserve"> по видам речевой деятельности</w:t>
      </w:r>
    </w:p>
    <w:p w:rsidR="002F70F5" w:rsidRDefault="00A64287" w:rsidP="00FD5539">
      <w:pPr>
        <w:shd w:val="clear" w:color="auto" w:fill="FFFFFF"/>
        <w:tabs>
          <w:tab w:val="left" w:pos="993"/>
        </w:tabs>
        <w:spacing w:line="360" w:lineRule="auto"/>
        <w:ind w:right="33" w:firstLine="709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1.2.1. Рецептивные виды речевой деятельности (Аудирование. Чтение)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В олимпиадной работе было представлено три задания по аудированию и</w:t>
      </w:r>
      <w:r w:rsidR="00FD5539">
        <w:rPr>
          <w:sz w:val="28"/>
          <w:szCs w:val="28"/>
        </w:rPr>
        <w:t> </w:t>
      </w:r>
      <w:r>
        <w:rPr>
          <w:sz w:val="28"/>
          <w:szCs w:val="28"/>
        </w:rPr>
        <w:t>чтению. По сравнению с 2021</w:t>
      </w:r>
      <w:r w:rsidR="00FD5539">
        <w:rPr>
          <w:sz w:val="28"/>
          <w:szCs w:val="28"/>
        </w:rPr>
        <w:t>/</w:t>
      </w:r>
      <w:r>
        <w:rPr>
          <w:sz w:val="28"/>
          <w:szCs w:val="28"/>
        </w:rPr>
        <w:t>2022 уч</w:t>
      </w:r>
      <w:r w:rsidR="00FD5539">
        <w:rPr>
          <w:sz w:val="28"/>
          <w:szCs w:val="28"/>
        </w:rPr>
        <w:t xml:space="preserve">ебным </w:t>
      </w:r>
      <w:r>
        <w:rPr>
          <w:sz w:val="28"/>
          <w:szCs w:val="28"/>
        </w:rPr>
        <w:t>годом задания по аудированию и</w:t>
      </w:r>
      <w:r w:rsidR="00FD5539">
        <w:rPr>
          <w:sz w:val="28"/>
          <w:szCs w:val="28"/>
        </w:rPr>
        <w:t> </w:t>
      </w:r>
      <w:r>
        <w:rPr>
          <w:sz w:val="28"/>
          <w:szCs w:val="28"/>
        </w:rPr>
        <w:t xml:space="preserve">чтению не претерпели изменений.  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Сложность текстов по аудированию и чтению соответствует уровню В2 –С1 по шкале Совета Европы. Тематика текстов представляет интерес для учащихся данного возраста. Время выпо</w:t>
      </w:r>
      <w:r w:rsidR="00FD5539"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конкурса </w:t>
      </w:r>
      <w:r w:rsidR="00FD5539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1 час 15 минут. За</w:t>
      </w:r>
      <w:r w:rsidR="00FD5539">
        <w:rPr>
          <w:sz w:val="28"/>
          <w:szCs w:val="28"/>
        </w:rPr>
        <w:t> </w:t>
      </w:r>
      <w:r>
        <w:rPr>
          <w:sz w:val="28"/>
          <w:szCs w:val="28"/>
        </w:rPr>
        <w:t>каждый правильный ответ давался 1 балл.</w:t>
      </w:r>
    </w:p>
    <w:p w:rsidR="002F70F5" w:rsidRDefault="00A64287" w:rsidP="00AC6E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Первое задание</w:t>
      </w:r>
      <w:r>
        <w:rPr>
          <w:sz w:val="28"/>
          <w:szCs w:val="28"/>
        </w:rPr>
        <w:t xml:space="preserve"> </w:t>
      </w:r>
      <w:r w:rsidR="00FD5539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задание по аудированию состояло из 2-х частей</w:t>
      </w:r>
      <w:r w:rsidR="00FD5539">
        <w:rPr>
          <w:sz w:val="28"/>
          <w:szCs w:val="28"/>
        </w:rPr>
        <w:t xml:space="preserve"> </w:t>
      </w:r>
      <w:r w:rsidR="00FD5539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интервью и диалога. После прослушивания участникам предлагалось </w:t>
      </w:r>
      <w:r>
        <w:rPr>
          <w:sz w:val="28"/>
          <w:szCs w:val="28"/>
        </w:rPr>
        <w:lastRenderedPageBreak/>
        <w:t>выполнить 10 заданий на установление соответствий (</w:t>
      </w:r>
      <w:r>
        <w:rPr>
          <w:sz w:val="28"/>
          <w:szCs w:val="28"/>
          <w:lang w:val="en-US"/>
        </w:rPr>
        <w:t>True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False</w:t>
      </w:r>
      <w:r>
        <w:rPr>
          <w:sz w:val="28"/>
          <w:szCs w:val="28"/>
        </w:rPr>
        <w:t>) и 5 заданий на</w:t>
      </w:r>
      <w:r w:rsidR="00FD5539">
        <w:rPr>
          <w:sz w:val="28"/>
          <w:szCs w:val="28"/>
        </w:rPr>
        <w:t> </w:t>
      </w:r>
      <w:r>
        <w:rPr>
          <w:sz w:val="28"/>
          <w:szCs w:val="28"/>
        </w:rPr>
        <w:t xml:space="preserve"> множественный выбор. </w:t>
      </w:r>
    </w:p>
    <w:p w:rsidR="002F70F5" w:rsidRDefault="00A64287" w:rsidP="00AC6E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Второе задание</w:t>
      </w:r>
      <w:r>
        <w:rPr>
          <w:sz w:val="28"/>
          <w:szCs w:val="28"/>
        </w:rPr>
        <w:t xml:space="preserve"> </w:t>
      </w:r>
      <w:r w:rsidR="00FD5539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интегрированное задание по аудированию и чтению. Участникам необходимо было вначале прочитать текст научно-популярного характера, затем прослушать отрывок из лекции на ту же тему и ответить на</w:t>
      </w:r>
      <w:r w:rsidR="00FD5539">
        <w:rPr>
          <w:sz w:val="28"/>
          <w:szCs w:val="28"/>
        </w:rPr>
        <w:t> </w:t>
      </w:r>
      <w:r>
        <w:rPr>
          <w:sz w:val="28"/>
          <w:szCs w:val="28"/>
        </w:rPr>
        <w:t>вопросы. Задание было нацелено на проверку навыков аудирования и</w:t>
      </w:r>
      <w:r w:rsidR="00FD5539">
        <w:rPr>
          <w:sz w:val="28"/>
          <w:szCs w:val="28"/>
        </w:rPr>
        <w:t> </w:t>
      </w:r>
      <w:r>
        <w:rPr>
          <w:sz w:val="28"/>
          <w:szCs w:val="28"/>
        </w:rPr>
        <w:t xml:space="preserve">просмотрового чтения. По каждому из высказываний, следующих за текстом, участники должны ответить на вопрос, содержится ли данная мысль в обоих источниках, только в прослушанном материале, только в прочитанном тексте или ее нет ни в том, ни в другом источнике. Тип задания </w:t>
      </w:r>
      <w:r w:rsidR="00FD5539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поиск соответствий, задание на множественный выбор.</w:t>
      </w:r>
    </w:p>
    <w:p w:rsidR="002F70F5" w:rsidRDefault="00A64287" w:rsidP="00AC6E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Третье задание</w:t>
      </w:r>
      <w:r>
        <w:rPr>
          <w:sz w:val="28"/>
          <w:szCs w:val="28"/>
        </w:rPr>
        <w:t xml:space="preserve"> </w:t>
      </w:r>
      <w:r w:rsidR="003A4C06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чтение научно-популярного текста. Задание предполагало проверку навыков поискового чтения, т.к. требовало нахождения конкретной информации в тексте. Тип задания </w:t>
      </w:r>
      <w:r w:rsidR="003A4C06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поиск соответствий. </w:t>
      </w:r>
    </w:p>
    <w:p w:rsidR="002F70F5" w:rsidRDefault="00A64287" w:rsidP="00AC6E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текстах содержалось допустимое количество (2</w:t>
      </w:r>
      <w:r w:rsidR="003A4C06" w:rsidRPr="00DB3719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5 %) незнакомых слов, незнание которых не препятствовало пониманию текста и выполнению заданий. Таким образом, проверялись стратегии работы с незнакомыми словами. </w:t>
      </w:r>
    </w:p>
    <w:p w:rsidR="002F70F5" w:rsidRPr="003A4C06" w:rsidRDefault="00A64287" w:rsidP="00AC6E82">
      <w:pPr>
        <w:shd w:val="clear" w:color="auto" w:fill="FFFFFF"/>
        <w:tabs>
          <w:tab w:val="left" w:pos="993"/>
          <w:tab w:val="left" w:pos="1424"/>
        </w:tabs>
        <w:spacing w:line="360" w:lineRule="auto"/>
        <w:ind w:firstLine="709"/>
        <w:jc w:val="right"/>
        <w:rPr>
          <w:i/>
          <w:color w:val="000000"/>
          <w:spacing w:val="-2"/>
          <w:sz w:val="28"/>
          <w:szCs w:val="28"/>
        </w:rPr>
      </w:pPr>
      <w:r w:rsidRPr="003A4C06">
        <w:rPr>
          <w:i/>
          <w:color w:val="000000"/>
          <w:spacing w:val="-2"/>
          <w:sz w:val="28"/>
          <w:szCs w:val="28"/>
        </w:rPr>
        <w:t>Таблица 7</w:t>
      </w:r>
      <w:r w:rsidR="003A4C06" w:rsidRPr="003A4C06">
        <w:rPr>
          <w:i/>
          <w:color w:val="000000"/>
          <w:spacing w:val="-2"/>
          <w:sz w:val="28"/>
          <w:szCs w:val="28"/>
        </w:rPr>
        <w:t>.</w:t>
      </w:r>
    </w:p>
    <w:p w:rsidR="003A4C06" w:rsidRDefault="00A64287" w:rsidP="003A4C06">
      <w:pPr>
        <w:shd w:val="clear" w:color="auto" w:fill="FFFFFF"/>
        <w:tabs>
          <w:tab w:val="left" w:pos="993"/>
          <w:tab w:val="left" w:pos="1424"/>
        </w:tabs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Результаты выполнения заданий по аудированию и чтению </w:t>
      </w:r>
    </w:p>
    <w:p w:rsidR="002F70F5" w:rsidRDefault="00A64287" w:rsidP="003A4C06">
      <w:pPr>
        <w:shd w:val="clear" w:color="auto" w:fill="FFFFFF"/>
        <w:tabs>
          <w:tab w:val="left" w:pos="993"/>
          <w:tab w:val="left" w:pos="1424"/>
        </w:tabs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по параллелям</w:t>
      </w:r>
    </w:p>
    <w:p w:rsidR="002F70F5" w:rsidRDefault="002F70F5" w:rsidP="00AC6E82">
      <w:pPr>
        <w:shd w:val="clear" w:color="auto" w:fill="FFFFFF"/>
        <w:tabs>
          <w:tab w:val="left" w:pos="993"/>
          <w:tab w:val="left" w:pos="1424"/>
        </w:tabs>
        <w:spacing w:line="360" w:lineRule="auto"/>
        <w:ind w:firstLine="709"/>
        <w:jc w:val="center"/>
        <w:rPr>
          <w:color w:val="000000"/>
          <w:spacing w:val="-2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4"/>
        <w:gridCol w:w="1220"/>
        <w:gridCol w:w="1276"/>
        <w:gridCol w:w="1359"/>
      </w:tblGrid>
      <w:tr w:rsidR="002F70F5" w:rsidRPr="003A4C06" w:rsidTr="003A4C06">
        <w:trPr>
          <w:trHeight w:val="287"/>
          <w:jc w:val="center"/>
        </w:trPr>
        <w:tc>
          <w:tcPr>
            <w:tcW w:w="3394" w:type="dxa"/>
          </w:tcPr>
          <w:p w:rsidR="002F70F5" w:rsidRPr="003A4C06" w:rsidRDefault="002F70F5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20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9 класс</w:t>
            </w:r>
          </w:p>
        </w:tc>
        <w:tc>
          <w:tcPr>
            <w:tcW w:w="1276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10 класс</w:t>
            </w:r>
          </w:p>
        </w:tc>
        <w:tc>
          <w:tcPr>
            <w:tcW w:w="1359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11 класс</w:t>
            </w:r>
          </w:p>
        </w:tc>
      </w:tr>
      <w:tr w:rsidR="002F70F5" w:rsidRPr="003A4C06" w:rsidTr="003A4C06">
        <w:trPr>
          <w:trHeight w:val="293"/>
          <w:jc w:val="center"/>
        </w:trPr>
        <w:tc>
          <w:tcPr>
            <w:tcW w:w="3394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Всего баллов за конкурс</w:t>
            </w:r>
          </w:p>
        </w:tc>
        <w:tc>
          <w:tcPr>
            <w:tcW w:w="1220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40</w:t>
            </w:r>
          </w:p>
        </w:tc>
        <w:tc>
          <w:tcPr>
            <w:tcW w:w="1276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40</w:t>
            </w:r>
          </w:p>
        </w:tc>
        <w:tc>
          <w:tcPr>
            <w:tcW w:w="1359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40</w:t>
            </w:r>
          </w:p>
        </w:tc>
      </w:tr>
      <w:tr w:rsidR="002F70F5" w:rsidRPr="003A4C06" w:rsidTr="003A4C06">
        <w:trPr>
          <w:trHeight w:val="287"/>
          <w:jc w:val="center"/>
        </w:trPr>
        <w:tc>
          <w:tcPr>
            <w:tcW w:w="3394" w:type="dxa"/>
          </w:tcPr>
          <w:p w:rsidR="002F70F5" w:rsidRPr="003A4C06" w:rsidRDefault="003A4C06" w:rsidP="003A4C06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  <w:lang w:val="en-US"/>
              </w:rPr>
              <w:t>М</w:t>
            </w:r>
            <w:r w:rsidR="00A64287"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аксимальный балл</w:t>
            </w:r>
          </w:p>
        </w:tc>
        <w:tc>
          <w:tcPr>
            <w:tcW w:w="1220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39</w:t>
            </w:r>
          </w:p>
        </w:tc>
        <w:tc>
          <w:tcPr>
            <w:tcW w:w="1276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39</w:t>
            </w:r>
          </w:p>
        </w:tc>
        <w:tc>
          <w:tcPr>
            <w:tcW w:w="1359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40</w:t>
            </w:r>
          </w:p>
        </w:tc>
      </w:tr>
      <w:tr w:rsidR="002F70F5" w:rsidRPr="003A4C06" w:rsidTr="003A4C06">
        <w:trPr>
          <w:trHeight w:val="293"/>
          <w:jc w:val="center"/>
        </w:trPr>
        <w:tc>
          <w:tcPr>
            <w:tcW w:w="3394" w:type="dxa"/>
          </w:tcPr>
          <w:p w:rsidR="002F70F5" w:rsidRPr="003A4C06" w:rsidRDefault="003A4C06" w:rsidP="003A4C06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  <w:lang w:val="en-US"/>
              </w:rPr>
              <w:t>С</w:t>
            </w:r>
            <w:r w:rsidR="00A64287"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редний балл</w:t>
            </w:r>
          </w:p>
        </w:tc>
        <w:tc>
          <w:tcPr>
            <w:tcW w:w="1220" w:type="dxa"/>
          </w:tcPr>
          <w:p w:rsidR="002F70F5" w:rsidRPr="003A4C06" w:rsidRDefault="00A64287" w:rsidP="003A4C06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1"/>
                <w:sz w:val="26"/>
                <w:szCs w:val="26"/>
                <w:lang w:val="en-US"/>
              </w:rPr>
              <w:t>30,7</w:t>
            </w:r>
          </w:p>
        </w:tc>
        <w:tc>
          <w:tcPr>
            <w:tcW w:w="1276" w:type="dxa"/>
          </w:tcPr>
          <w:p w:rsidR="002F70F5" w:rsidRPr="003A4C06" w:rsidRDefault="00A64287" w:rsidP="003A4C06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1"/>
                <w:sz w:val="26"/>
                <w:szCs w:val="26"/>
                <w:lang w:val="en-US"/>
              </w:rPr>
              <w:t>30,4</w:t>
            </w:r>
          </w:p>
        </w:tc>
        <w:tc>
          <w:tcPr>
            <w:tcW w:w="1359" w:type="dxa"/>
          </w:tcPr>
          <w:p w:rsidR="002F70F5" w:rsidRPr="003A4C06" w:rsidRDefault="00A64287" w:rsidP="003A4C06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1"/>
                <w:sz w:val="26"/>
                <w:szCs w:val="26"/>
                <w:lang w:val="en-US"/>
              </w:rPr>
              <w:t>31,5</w:t>
            </w:r>
          </w:p>
        </w:tc>
      </w:tr>
      <w:tr w:rsidR="002F70F5" w:rsidRPr="003A4C06" w:rsidTr="003A4C06">
        <w:trPr>
          <w:trHeight w:val="287"/>
          <w:jc w:val="center"/>
        </w:trPr>
        <w:tc>
          <w:tcPr>
            <w:tcW w:w="3394" w:type="dxa"/>
          </w:tcPr>
          <w:p w:rsidR="002F70F5" w:rsidRPr="003A4C06" w:rsidRDefault="003A4C06" w:rsidP="003A4C06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  <w:lang w:val="en-US"/>
              </w:rPr>
              <w:t>М</w:t>
            </w:r>
            <w:r w:rsidR="00A64287"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инимальный балл</w:t>
            </w:r>
          </w:p>
        </w:tc>
        <w:tc>
          <w:tcPr>
            <w:tcW w:w="1220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19</w:t>
            </w:r>
          </w:p>
        </w:tc>
        <w:tc>
          <w:tcPr>
            <w:tcW w:w="1276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18</w:t>
            </w:r>
          </w:p>
        </w:tc>
        <w:tc>
          <w:tcPr>
            <w:tcW w:w="1359" w:type="dxa"/>
          </w:tcPr>
          <w:p w:rsidR="002F70F5" w:rsidRPr="003A4C06" w:rsidRDefault="00A64287" w:rsidP="003A4C06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3A4C06">
              <w:rPr>
                <w:color w:val="000000"/>
                <w:spacing w:val="-2"/>
                <w:sz w:val="26"/>
                <w:szCs w:val="26"/>
                <w:lang w:val="en-US"/>
              </w:rPr>
              <w:t>18</w:t>
            </w:r>
          </w:p>
        </w:tc>
      </w:tr>
    </w:tbl>
    <w:p w:rsidR="002F70F5" w:rsidRPr="003A4C06" w:rsidRDefault="002F70F5" w:rsidP="00AC6E82">
      <w:pPr>
        <w:tabs>
          <w:tab w:val="left" w:pos="993"/>
        </w:tabs>
        <w:spacing w:line="360" w:lineRule="auto"/>
        <w:ind w:firstLine="709"/>
        <w:jc w:val="both"/>
        <w:rPr>
          <w:sz w:val="16"/>
          <w:szCs w:val="16"/>
        </w:rPr>
      </w:pPr>
    </w:p>
    <w:p w:rsidR="002F70F5" w:rsidRDefault="00A64287" w:rsidP="00AC6E82">
      <w:pPr>
        <w:pStyle w:val="a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результатов выполнения заданий в данном разделе (см. таблицы 5, 6 и 7) показывает:</w:t>
      </w:r>
    </w:p>
    <w:p w:rsidR="002F70F5" w:rsidRDefault="00A64287" w:rsidP="00AC6E82">
      <w:pPr>
        <w:numPr>
          <w:ilvl w:val="0"/>
          <w:numId w:val="1"/>
        </w:numPr>
        <w:shd w:val="clear" w:color="auto" w:fill="FFFFFF"/>
        <w:tabs>
          <w:tab w:val="left" w:pos="993"/>
          <w:tab w:val="left" w:pos="1424"/>
        </w:tabs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Умения рецептивных видов речевой деятельности (аудирования и</w:t>
      </w:r>
      <w:r w:rsidR="003A4C06">
        <w:rPr>
          <w:color w:val="000000"/>
          <w:spacing w:val="-2"/>
          <w:sz w:val="28"/>
          <w:szCs w:val="28"/>
        </w:rPr>
        <w:t>  </w:t>
      </w:r>
      <w:r>
        <w:rPr>
          <w:color w:val="000000"/>
          <w:spacing w:val="-2"/>
          <w:sz w:val="28"/>
          <w:szCs w:val="28"/>
        </w:rPr>
        <w:t xml:space="preserve">чтения) сформированы у участников олимпиады на достаточном уровне. По итогам выполнения всех заданий раздела конкурсанты набрали в среднем 31 </w:t>
      </w:r>
      <w:r>
        <w:rPr>
          <w:color w:val="000000"/>
          <w:spacing w:val="-2"/>
          <w:sz w:val="28"/>
          <w:szCs w:val="28"/>
        </w:rPr>
        <w:lastRenderedPageBreak/>
        <w:t>балл (при максимальных 40 баллах), что на 1 балл ниже, чем в 2021</w:t>
      </w:r>
      <w:r w:rsidR="003A4C06">
        <w:rPr>
          <w:color w:val="000000"/>
          <w:spacing w:val="-2"/>
          <w:sz w:val="28"/>
          <w:szCs w:val="28"/>
        </w:rPr>
        <w:t>/</w:t>
      </w:r>
      <w:r>
        <w:rPr>
          <w:color w:val="000000"/>
          <w:spacing w:val="-2"/>
          <w:sz w:val="28"/>
          <w:szCs w:val="28"/>
        </w:rPr>
        <w:t>2022 уч</w:t>
      </w:r>
      <w:r w:rsidR="003A4C06">
        <w:rPr>
          <w:color w:val="000000"/>
          <w:spacing w:val="-2"/>
          <w:sz w:val="28"/>
          <w:szCs w:val="28"/>
        </w:rPr>
        <w:t xml:space="preserve">ебном </w:t>
      </w:r>
      <w:r>
        <w:rPr>
          <w:color w:val="000000"/>
          <w:spacing w:val="-2"/>
          <w:sz w:val="28"/>
          <w:szCs w:val="28"/>
        </w:rPr>
        <w:t>году.</w:t>
      </w:r>
    </w:p>
    <w:p w:rsidR="002F70F5" w:rsidRDefault="00A64287" w:rsidP="00AC6E82">
      <w:pPr>
        <w:numPr>
          <w:ilvl w:val="0"/>
          <w:numId w:val="1"/>
        </w:numPr>
        <w:shd w:val="clear" w:color="auto" w:fill="FFFFFF"/>
        <w:tabs>
          <w:tab w:val="left" w:pos="993"/>
          <w:tab w:val="left" w:pos="1424"/>
        </w:tabs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 участников олимпиады сформированы устойчивые навыки извлечения запрашиваемой информации из прослушанного текста.</w:t>
      </w:r>
    </w:p>
    <w:p w:rsidR="002F70F5" w:rsidRDefault="00A64287" w:rsidP="00AC6E82">
      <w:pPr>
        <w:numPr>
          <w:ilvl w:val="0"/>
          <w:numId w:val="1"/>
        </w:numPr>
        <w:shd w:val="clear" w:color="auto" w:fill="FFFFFF"/>
        <w:tabs>
          <w:tab w:val="left" w:pos="993"/>
          <w:tab w:val="left" w:pos="1424"/>
        </w:tabs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Следует отметить, что задание интегрированного характера (извлечение основной информации из прочитанного и прослушанного текста) уже не</w:t>
      </w:r>
      <w:r w:rsidR="003A4C06">
        <w:rPr>
          <w:color w:val="000000"/>
          <w:spacing w:val="-2"/>
          <w:sz w:val="28"/>
          <w:szCs w:val="28"/>
        </w:rPr>
        <w:t>  </w:t>
      </w:r>
      <w:r>
        <w:rPr>
          <w:color w:val="000000"/>
          <w:spacing w:val="-2"/>
          <w:sz w:val="28"/>
          <w:szCs w:val="28"/>
        </w:rPr>
        <w:t xml:space="preserve">представляет значительной сложности для конкурсантов, и в целом участники олимпиады успешно справляются с данным заданием. Следует отметить, что задания подобного рода не включены в содержание современных УМК по английскому языку. </w:t>
      </w:r>
    </w:p>
    <w:p w:rsidR="002F70F5" w:rsidRDefault="00A64287" w:rsidP="00AC6E82">
      <w:pPr>
        <w:numPr>
          <w:ilvl w:val="0"/>
          <w:numId w:val="1"/>
        </w:numPr>
        <w:shd w:val="clear" w:color="auto" w:fill="FFFFFF"/>
        <w:tabs>
          <w:tab w:val="left" w:pos="993"/>
          <w:tab w:val="left" w:pos="142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ошибок в данном конкурсе всё еще связаны: </w:t>
      </w:r>
    </w:p>
    <w:p w:rsidR="002F70F5" w:rsidRDefault="00A64287" w:rsidP="00AC6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неумением глубоко анализировать читаемый текст, устанавливать смысловые связи в тексте, понимать неявно выраженную информацию;</w:t>
      </w:r>
    </w:p>
    <w:p w:rsidR="002F70F5" w:rsidRDefault="00A64287" w:rsidP="00AC6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C06">
        <w:rPr>
          <w:spacing w:val="-2"/>
          <w:sz w:val="28"/>
          <w:szCs w:val="28"/>
        </w:rPr>
        <w:t>с трудностями в понимании самих формулировок пунктов заданий 26</w:t>
      </w:r>
      <w:r w:rsidR="003A4C06" w:rsidRPr="003A4C06">
        <w:rPr>
          <w:color w:val="000000"/>
          <w:spacing w:val="-2"/>
          <w:sz w:val="28"/>
          <w:szCs w:val="28"/>
        </w:rPr>
        <w:t>–</w:t>
      </w:r>
      <w:r w:rsidRPr="003A4C06">
        <w:rPr>
          <w:spacing w:val="-2"/>
          <w:sz w:val="28"/>
          <w:szCs w:val="28"/>
        </w:rPr>
        <w:t>40;</w:t>
      </w:r>
    </w:p>
    <w:p w:rsidR="002F70F5" w:rsidRDefault="00A64287" w:rsidP="00AC6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>н</w:t>
      </w:r>
      <w:r>
        <w:rPr>
          <w:sz w:val="28"/>
          <w:szCs w:val="28"/>
        </w:rPr>
        <w:t>еумением работать с незнакомыми словами и игнорирование</w:t>
      </w:r>
      <w:r w:rsidR="003A4C06">
        <w:rPr>
          <w:sz w:val="28"/>
          <w:szCs w:val="28"/>
        </w:rPr>
        <w:t>м</w:t>
      </w:r>
      <w:r>
        <w:rPr>
          <w:sz w:val="28"/>
          <w:szCs w:val="28"/>
        </w:rPr>
        <w:t xml:space="preserve"> контекста; </w:t>
      </w:r>
    </w:p>
    <w:p w:rsidR="002F70F5" w:rsidRDefault="00A64287" w:rsidP="00AC6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слаб</w:t>
      </w:r>
      <w:r w:rsidR="003A4C06">
        <w:rPr>
          <w:sz w:val="28"/>
          <w:szCs w:val="28"/>
        </w:rPr>
        <w:t>ым</w:t>
      </w:r>
      <w:r>
        <w:rPr>
          <w:sz w:val="28"/>
          <w:szCs w:val="28"/>
        </w:rPr>
        <w:t xml:space="preserve"> знание</w:t>
      </w:r>
      <w:r w:rsidR="003A4C06">
        <w:rPr>
          <w:sz w:val="28"/>
          <w:szCs w:val="28"/>
        </w:rPr>
        <w:t>м</w:t>
      </w:r>
      <w:r>
        <w:rPr>
          <w:sz w:val="28"/>
          <w:szCs w:val="28"/>
        </w:rPr>
        <w:t xml:space="preserve"> синонимов.</w:t>
      </w:r>
    </w:p>
    <w:p w:rsidR="002F70F5" w:rsidRDefault="002F70F5" w:rsidP="00AC6E82">
      <w:pPr>
        <w:tabs>
          <w:tab w:val="left" w:pos="993"/>
        </w:tabs>
        <w:spacing w:line="360" w:lineRule="auto"/>
        <w:ind w:firstLine="709"/>
        <w:jc w:val="both"/>
        <w:rPr>
          <w:sz w:val="16"/>
          <w:szCs w:val="16"/>
        </w:rPr>
      </w:pPr>
    </w:p>
    <w:p w:rsidR="002F70F5" w:rsidRDefault="00A64287" w:rsidP="003A4C0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1.2.2. Лексико-грамматический тест</w:t>
      </w:r>
    </w:p>
    <w:p w:rsidR="002F70F5" w:rsidRDefault="002F70F5" w:rsidP="00AC6E82">
      <w:pPr>
        <w:tabs>
          <w:tab w:val="left" w:pos="993"/>
        </w:tabs>
        <w:spacing w:line="360" w:lineRule="auto"/>
        <w:ind w:firstLine="709"/>
        <w:rPr>
          <w:b/>
          <w:bCs/>
          <w:sz w:val="16"/>
          <w:szCs w:val="16"/>
        </w:rPr>
      </w:pPr>
    </w:p>
    <w:p w:rsidR="002F70F5" w:rsidRDefault="00A64287" w:rsidP="00AC6E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Лексико-грамматический тест в 2022</w:t>
      </w:r>
      <w:r w:rsidR="003A4C06">
        <w:rPr>
          <w:sz w:val="28"/>
          <w:szCs w:val="28"/>
        </w:rPr>
        <w:t>/</w:t>
      </w:r>
      <w:r>
        <w:rPr>
          <w:sz w:val="28"/>
          <w:szCs w:val="28"/>
        </w:rPr>
        <w:t xml:space="preserve">2023 </w:t>
      </w:r>
      <w:r w:rsidR="003A4C06">
        <w:rPr>
          <w:sz w:val="28"/>
          <w:szCs w:val="28"/>
        </w:rPr>
        <w:t xml:space="preserve">учебном </w:t>
      </w:r>
      <w:r>
        <w:rPr>
          <w:sz w:val="28"/>
          <w:szCs w:val="28"/>
        </w:rPr>
        <w:t>году, как и</w:t>
      </w:r>
      <w:r w:rsidR="003A4C06">
        <w:rPr>
          <w:sz w:val="28"/>
          <w:szCs w:val="28"/>
        </w:rPr>
        <w:t>  </w:t>
      </w:r>
      <w:r>
        <w:rPr>
          <w:sz w:val="28"/>
          <w:szCs w:val="28"/>
        </w:rPr>
        <w:t>в</w:t>
      </w:r>
      <w:r w:rsidR="003A4C06">
        <w:rPr>
          <w:sz w:val="28"/>
          <w:szCs w:val="28"/>
        </w:rPr>
        <w:t>  </w:t>
      </w:r>
      <w:r>
        <w:rPr>
          <w:sz w:val="28"/>
          <w:szCs w:val="28"/>
        </w:rPr>
        <w:t>2021</w:t>
      </w:r>
      <w:r w:rsidR="003A4C06">
        <w:rPr>
          <w:sz w:val="28"/>
          <w:szCs w:val="28"/>
        </w:rPr>
        <w:t>/</w:t>
      </w:r>
      <w:r>
        <w:rPr>
          <w:sz w:val="28"/>
          <w:szCs w:val="28"/>
        </w:rPr>
        <w:t>2022, состоял из двух заданий. Всего в конкурс было включено 20 вопросов. Время выполнения заданий</w:t>
      </w:r>
      <w:r w:rsidR="00C32695">
        <w:rPr>
          <w:sz w:val="28"/>
          <w:szCs w:val="28"/>
        </w:rPr>
        <w:t xml:space="preserve"> осталось прежним</w:t>
      </w:r>
      <w:r>
        <w:rPr>
          <w:sz w:val="28"/>
          <w:szCs w:val="28"/>
        </w:rPr>
        <w:t>: на выполнение всех заданий отводилось 45 минут, в которые входило и</w:t>
      </w:r>
      <w:r w:rsidR="00C32695">
        <w:rPr>
          <w:sz w:val="28"/>
          <w:szCs w:val="28"/>
        </w:rPr>
        <w:t xml:space="preserve"> время на </w:t>
      </w:r>
      <w:r>
        <w:rPr>
          <w:sz w:val="28"/>
          <w:szCs w:val="28"/>
        </w:rPr>
        <w:t>внесение ответов в</w:t>
      </w:r>
      <w:r w:rsidR="003A4C06">
        <w:rPr>
          <w:sz w:val="28"/>
          <w:szCs w:val="28"/>
        </w:rPr>
        <w:t>  </w:t>
      </w:r>
      <w:r>
        <w:rPr>
          <w:sz w:val="28"/>
          <w:szCs w:val="28"/>
        </w:rPr>
        <w:t>ответные листы. Задания данного конкурса соответствуют уровню сложности C1 по шкале Совета Европы. Учащиеся должны продемонстрировать соответствующий уровень владения лексическими и грамматическими навыками и умение практически использовать данные навыки не только на</w:t>
      </w:r>
      <w:r w:rsidR="003A4C06">
        <w:rPr>
          <w:sz w:val="28"/>
          <w:szCs w:val="28"/>
        </w:rPr>
        <w:t>  </w:t>
      </w:r>
      <w:r>
        <w:rPr>
          <w:sz w:val="28"/>
          <w:szCs w:val="28"/>
        </w:rPr>
        <w:t>уровне отдельного предложения, но и в более широком контексте. В этом конкурсе также проверяется социокультурная компетенция участников.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Первое задание</w:t>
      </w:r>
      <w:r>
        <w:rPr>
          <w:sz w:val="28"/>
          <w:szCs w:val="28"/>
        </w:rPr>
        <w:t xml:space="preserve"> проверяет знания лексики английского языка и</w:t>
      </w:r>
      <w:r w:rsidR="00CD7F7C">
        <w:rPr>
          <w:sz w:val="28"/>
          <w:szCs w:val="28"/>
        </w:rPr>
        <w:t>  </w:t>
      </w:r>
      <w:r>
        <w:rPr>
          <w:sz w:val="28"/>
          <w:szCs w:val="28"/>
        </w:rPr>
        <w:t>компенсаторные умения. Задание представляет собой кроссворд. Учащимся предлагается решить кроссворд, опираясь на дефиниции слов и контекст.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Второе задание</w:t>
      </w:r>
      <w:r>
        <w:rPr>
          <w:sz w:val="28"/>
          <w:szCs w:val="28"/>
        </w:rPr>
        <w:t xml:space="preserve"> </w:t>
      </w:r>
      <w:r w:rsidR="00CD7F7C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задание на соответствие, оно направлено на</w:t>
      </w:r>
      <w:r w:rsidR="00CD7F7C">
        <w:rPr>
          <w:sz w:val="28"/>
          <w:szCs w:val="28"/>
        </w:rPr>
        <w:t>  </w:t>
      </w:r>
      <w:r>
        <w:rPr>
          <w:sz w:val="28"/>
          <w:szCs w:val="28"/>
        </w:rPr>
        <w:t>определение уровня сформированности социолингвистической компетенции участников. Данное задание проверяет знание учащимися историко-культурных реалий страны изучаемого языка. При составлении задания методическая комиссия исходила из того, что изучение языка нельзя оторвать от изучения культуры страны изучаемого языка, и проверка лингвистической компетенции учащихся должна быть дополнена проверкой их культурной компетенции.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Каждый правильный ответ оценивался в 1 балл. За неверный ответ или отсутствие ответа выставлял</w:t>
      </w:r>
      <w:r w:rsidR="00CD7F7C">
        <w:rPr>
          <w:sz w:val="28"/>
          <w:szCs w:val="28"/>
        </w:rPr>
        <w:t>ось</w:t>
      </w:r>
      <w:r>
        <w:rPr>
          <w:sz w:val="28"/>
          <w:szCs w:val="28"/>
        </w:rPr>
        <w:t xml:space="preserve"> 0 баллов. Орфография учитывалась. Если в</w:t>
      </w:r>
      <w:r w:rsidR="00CD7F7C">
        <w:rPr>
          <w:sz w:val="28"/>
          <w:szCs w:val="28"/>
        </w:rPr>
        <w:t>  </w:t>
      </w:r>
      <w:r>
        <w:rPr>
          <w:sz w:val="28"/>
          <w:szCs w:val="28"/>
        </w:rPr>
        <w:t>ответе была допущена орфографическая ошибка, ответ оценивался в</w:t>
      </w:r>
      <w:r w:rsidR="00CD7F7C">
        <w:rPr>
          <w:sz w:val="28"/>
          <w:szCs w:val="28"/>
        </w:rPr>
        <w:t>  </w:t>
      </w:r>
      <w:r>
        <w:rPr>
          <w:sz w:val="28"/>
          <w:szCs w:val="28"/>
        </w:rPr>
        <w:t>0</w:t>
      </w:r>
      <w:r w:rsidR="00CD7F7C">
        <w:rPr>
          <w:sz w:val="28"/>
          <w:szCs w:val="28"/>
        </w:rPr>
        <w:t>  </w:t>
      </w:r>
      <w:r>
        <w:rPr>
          <w:sz w:val="28"/>
          <w:szCs w:val="28"/>
        </w:rPr>
        <w:t>баллов.</w:t>
      </w:r>
    </w:p>
    <w:p w:rsidR="002F70F5" w:rsidRDefault="00A64287" w:rsidP="00AC6E82">
      <w:pPr>
        <w:shd w:val="clear" w:color="auto" w:fill="FFFFFF"/>
        <w:tabs>
          <w:tab w:val="left" w:pos="993"/>
          <w:tab w:val="left" w:pos="1424"/>
        </w:tabs>
        <w:spacing w:line="360" w:lineRule="auto"/>
        <w:ind w:firstLine="709"/>
        <w:jc w:val="right"/>
        <w:rPr>
          <w:color w:val="000000"/>
          <w:spacing w:val="-2"/>
          <w:sz w:val="28"/>
          <w:szCs w:val="28"/>
        </w:rPr>
      </w:pPr>
      <w:r w:rsidRPr="00CD7F7C">
        <w:rPr>
          <w:i/>
          <w:color w:val="000000"/>
          <w:spacing w:val="-2"/>
          <w:sz w:val="28"/>
          <w:szCs w:val="28"/>
        </w:rPr>
        <w:t>Таблица 8</w:t>
      </w:r>
      <w:r w:rsidR="00CD7F7C">
        <w:rPr>
          <w:color w:val="000000"/>
          <w:spacing w:val="-2"/>
          <w:sz w:val="28"/>
          <w:szCs w:val="28"/>
        </w:rPr>
        <w:t>.</w:t>
      </w:r>
    </w:p>
    <w:p w:rsidR="00CD7F7C" w:rsidRDefault="00A64287" w:rsidP="00CD7F7C">
      <w:pPr>
        <w:shd w:val="clear" w:color="auto" w:fill="FFFFFF"/>
        <w:tabs>
          <w:tab w:val="left" w:pos="993"/>
          <w:tab w:val="left" w:pos="1424"/>
        </w:tabs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Результаты выполнения лексико-грамматического теста </w:t>
      </w:r>
    </w:p>
    <w:p w:rsidR="00CD7F7C" w:rsidRDefault="00A64287" w:rsidP="00CD7F7C">
      <w:pPr>
        <w:shd w:val="clear" w:color="auto" w:fill="FFFFFF"/>
        <w:tabs>
          <w:tab w:val="left" w:pos="993"/>
          <w:tab w:val="left" w:pos="1424"/>
        </w:tabs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и заданий на проверку уровня сформированности </w:t>
      </w:r>
    </w:p>
    <w:p w:rsidR="002F70F5" w:rsidRDefault="00A64287" w:rsidP="00CD7F7C">
      <w:pPr>
        <w:shd w:val="clear" w:color="auto" w:fill="FFFFFF"/>
        <w:tabs>
          <w:tab w:val="left" w:pos="993"/>
          <w:tab w:val="left" w:pos="1424"/>
        </w:tabs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социокультурной компетенции по параллелям</w:t>
      </w:r>
    </w:p>
    <w:p w:rsidR="00CD7F7C" w:rsidRPr="00CD7F7C" w:rsidRDefault="00CD7F7C" w:rsidP="00CD7F7C">
      <w:pPr>
        <w:shd w:val="clear" w:color="auto" w:fill="FFFFFF"/>
        <w:tabs>
          <w:tab w:val="left" w:pos="993"/>
          <w:tab w:val="left" w:pos="1424"/>
        </w:tabs>
        <w:jc w:val="center"/>
        <w:rPr>
          <w:b/>
          <w:color w:val="000000"/>
          <w:spacing w:val="-2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69"/>
        <w:gridCol w:w="1804"/>
        <w:gridCol w:w="1788"/>
        <w:gridCol w:w="2221"/>
      </w:tblGrid>
      <w:tr w:rsidR="002F70F5" w:rsidRPr="00736A21" w:rsidTr="00736A21">
        <w:trPr>
          <w:trHeight w:val="297"/>
          <w:jc w:val="center"/>
        </w:trPr>
        <w:tc>
          <w:tcPr>
            <w:tcW w:w="3069" w:type="dxa"/>
          </w:tcPr>
          <w:p w:rsidR="002F70F5" w:rsidRPr="00736A21" w:rsidRDefault="002F70F5" w:rsidP="00736A21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804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9 класс</w:t>
            </w:r>
          </w:p>
        </w:tc>
        <w:tc>
          <w:tcPr>
            <w:tcW w:w="1788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10 класс</w:t>
            </w:r>
          </w:p>
        </w:tc>
        <w:tc>
          <w:tcPr>
            <w:tcW w:w="2221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11 класс</w:t>
            </w:r>
          </w:p>
        </w:tc>
      </w:tr>
      <w:tr w:rsidR="002F70F5" w:rsidRPr="00736A21" w:rsidTr="00736A21">
        <w:trPr>
          <w:trHeight w:val="303"/>
          <w:jc w:val="center"/>
        </w:trPr>
        <w:tc>
          <w:tcPr>
            <w:tcW w:w="3069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Всего баллов за конкурс</w:t>
            </w:r>
          </w:p>
        </w:tc>
        <w:tc>
          <w:tcPr>
            <w:tcW w:w="1804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  <w:tc>
          <w:tcPr>
            <w:tcW w:w="1788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  <w:tc>
          <w:tcPr>
            <w:tcW w:w="2221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</w:tr>
      <w:tr w:rsidR="002F70F5" w:rsidRPr="00736A21" w:rsidTr="00736A21">
        <w:trPr>
          <w:trHeight w:val="297"/>
          <w:jc w:val="center"/>
        </w:trPr>
        <w:tc>
          <w:tcPr>
            <w:tcW w:w="3069" w:type="dxa"/>
          </w:tcPr>
          <w:p w:rsidR="002F70F5" w:rsidRPr="00736A21" w:rsidRDefault="00736A21" w:rsidP="00736A21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  <w:lang w:val="en-US"/>
              </w:rPr>
              <w:t>М</w:t>
            </w:r>
            <w:r w:rsidR="00A64287"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аксимальный балл</w:t>
            </w:r>
          </w:p>
        </w:tc>
        <w:tc>
          <w:tcPr>
            <w:tcW w:w="1804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13</w:t>
            </w:r>
          </w:p>
        </w:tc>
        <w:tc>
          <w:tcPr>
            <w:tcW w:w="1788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18</w:t>
            </w:r>
          </w:p>
        </w:tc>
        <w:tc>
          <w:tcPr>
            <w:tcW w:w="2221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15</w:t>
            </w:r>
          </w:p>
        </w:tc>
      </w:tr>
      <w:tr w:rsidR="002F70F5" w:rsidRPr="00736A21" w:rsidTr="00736A21">
        <w:trPr>
          <w:trHeight w:val="303"/>
          <w:jc w:val="center"/>
        </w:trPr>
        <w:tc>
          <w:tcPr>
            <w:tcW w:w="3069" w:type="dxa"/>
          </w:tcPr>
          <w:p w:rsidR="002F70F5" w:rsidRPr="00736A21" w:rsidRDefault="00736A21" w:rsidP="00736A21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  <w:lang w:val="en-US"/>
              </w:rPr>
              <w:t>С</w:t>
            </w:r>
            <w:r w:rsidR="00A64287"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редний балл</w:t>
            </w:r>
          </w:p>
        </w:tc>
        <w:tc>
          <w:tcPr>
            <w:tcW w:w="1804" w:type="dxa"/>
          </w:tcPr>
          <w:p w:rsidR="002F70F5" w:rsidRPr="00736A21" w:rsidRDefault="00A64287" w:rsidP="00736A21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1"/>
                <w:sz w:val="26"/>
                <w:szCs w:val="26"/>
                <w:lang w:val="en-US"/>
              </w:rPr>
              <w:t>6</w:t>
            </w:r>
          </w:p>
        </w:tc>
        <w:tc>
          <w:tcPr>
            <w:tcW w:w="1788" w:type="dxa"/>
          </w:tcPr>
          <w:p w:rsidR="002F70F5" w:rsidRPr="00736A21" w:rsidRDefault="00A64287" w:rsidP="00736A21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1"/>
                <w:sz w:val="26"/>
                <w:szCs w:val="26"/>
                <w:lang w:val="en-US"/>
              </w:rPr>
              <w:t>8</w:t>
            </w:r>
          </w:p>
        </w:tc>
        <w:tc>
          <w:tcPr>
            <w:tcW w:w="2221" w:type="dxa"/>
          </w:tcPr>
          <w:p w:rsidR="002F70F5" w:rsidRPr="00736A21" w:rsidRDefault="00A64287" w:rsidP="00736A21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1"/>
                <w:sz w:val="26"/>
                <w:szCs w:val="26"/>
                <w:lang w:val="en-US"/>
              </w:rPr>
              <w:t>10</w:t>
            </w:r>
          </w:p>
        </w:tc>
      </w:tr>
      <w:tr w:rsidR="002F70F5" w:rsidRPr="00736A21" w:rsidTr="00736A21">
        <w:trPr>
          <w:trHeight w:val="297"/>
          <w:jc w:val="center"/>
        </w:trPr>
        <w:tc>
          <w:tcPr>
            <w:tcW w:w="3069" w:type="dxa"/>
          </w:tcPr>
          <w:p w:rsidR="002F70F5" w:rsidRPr="00736A21" w:rsidRDefault="00736A21" w:rsidP="00736A21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  <w:lang w:val="en-US"/>
              </w:rPr>
              <w:t>М</w:t>
            </w:r>
            <w:r w:rsidR="00A64287"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инимальный балл</w:t>
            </w:r>
          </w:p>
        </w:tc>
        <w:tc>
          <w:tcPr>
            <w:tcW w:w="1804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0</w:t>
            </w:r>
          </w:p>
        </w:tc>
        <w:tc>
          <w:tcPr>
            <w:tcW w:w="1788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2</w:t>
            </w:r>
          </w:p>
        </w:tc>
        <w:tc>
          <w:tcPr>
            <w:tcW w:w="2221" w:type="dxa"/>
          </w:tcPr>
          <w:p w:rsidR="002F70F5" w:rsidRPr="00736A21" w:rsidRDefault="00A64287" w:rsidP="00736A2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36A21">
              <w:rPr>
                <w:color w:val="000000"/>
                <w:spacing w:val="-2"/>
                <w:sz w:val="26"/>
                <w:szCs w:val="26"/>
                <w:lang w:val="en-US"/>
              </w:rPr>
              <w:t>1</w:t>
            </w:r>
          </w:p>
        </w:tc>
      </w:tr>
    </w:tbl>
    <w:p w:rsidR="002F70F5" w:rsidRPr="00736A21" w:rsidRDefault="002F70F5" w:rsidP="00AC6E82">
      <w:pPr>
        <w:shd w:val="clear" w:color="auto" w:fill="FFFFFF"/>
        <w:tabs>
          <w:tab w:val="left" w:pos="993"/>
          <w:tab w:val="left" w:pos="1424"/>
        </w:tabs>
        <w:spacing w:line="360" w:lineRule="auto"/>
        <w:ind w:firstLine="709"/>
        <w:jc w:val="center"/>
        <w:rPr>
          <w:color w:val="000000"/>
          <w:spacing w:val="-2"/>
          <w:sz w:val="16"/>
          <w:szCs w:val="16"/>
        </w:rPr>
      </w:pPr>
    </w:p>
    <w:p w:rsidR="002F70F5" w:rsidRDefault="00A64287" w:rsidP="00AC6E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</w:t>
      </w:r>
      <w:r>
        <w:rPr>
          <w:sz w:val="28"/>
          <w:szCs w:val="28"/>
        </w:rPr>
        <w:t xml:space="preserve">ексико-грамматические умения участников олимпиады в целом сформированы на недостаточном уровне. </w:t>
      </w:r>
    </w:p>
    <w:p w:rsidR="002F70F5" w:rsidRDefault="00A64287" w:rsidP="00AC6E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успешно участники решили кроссворд, опираясь на дефиниции слов и контекст. </w:t>
      </w:r>
      <w:r w:rsidR="00166E1E">
        <w:rPr>
          <w:sz w:val="28"/>
          <w:szCs w:val="28"/>
        </w:rPr>
        <w:t>Констатируем</w:t>
      </w:r>
      <w:r>
        <w:rPr>
          <w:sz w:val="28"/>
          <w:szCs w:val="28"/>
        </w:rPr>
        <w:t>, что</w:t>
      </w:r>
      <w:r w:rsidR="00C32695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в 2021</w:t>
      </w:r>
      <w:r w:rsidR="00736A21">
        <w:rPr>
          <w:sz w:val="28"/>
          <w:szCs w:val="28"/>
        </w:rPr>
        <w:t>/</w:t>
      </w:r>
      <w:r>
        <w:rPr>
          <w:sz w:val="28"/>
          <w:szCs w:val="28"/>
        </w:rPr>
        <w:t xml:space="preserve">2022 учебном году, затруднения, возникшие в ходе выполнения заданий данного конкурса, можно объяснить малым опытом работы с дефинициями незнакомых слов, так как данный вид заданий слабо представлен в используемых УМК по английскому языку и, вероятно, тем фактом, что на уроках по английскому языку данному </w:t>
      </w:r>
      <w:r>
        <w:rPr>
          <w:sz w:val="28"/>
          <w:szCs w:val="28"/>
        </w:rPr>
        <w:lastRenderedPageBreak/>
        <w:t xml:space="preserve">виду заданий вообще не уделяется внимания. У участников олимпиады слабо развиты навыки перефразирования, также участники олимпиады демонстрируют слабое владение синонимами не только на уровне владения яыком С1, но даже на уровнях В2 и В1. </w:t>
      </w:r>
    </w:p>
    <w:p w:rsidR="002F70F5" w:rsidRDefault="00A64287" w:rsidP="00AC6E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затруднение вызвало задание, проверяющее знание учащимися историко-культурных реалий страны изучаемого языка. Современные УМК по английскому языку содержат страноведческие разделы, цель которых </w:t>
      </w:r>
      <w:r w:rsidR="00736A21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привить обучающимся </w:t>
      </w:r>
      <w:r>
        <w:rPr>
          <w:sz w:val="28"/>
          <w:szCs w:val="28"/>
          <w:u w:val="single"/>
        </w:rPr>
        <w:t>основные</w:t>
      </w:r>
      <w:r>
        <w:rPr>
          <w:sz w:val="28"/>
          <w:szCs w:val="28"/>
        </w:rPr>
        <w:t xml:space="preserve"> знания об историко-культурных реалиях англоговорящих стран. Однако олимпиадные задания 2022</w:t>
      </w:r>
      <w:r w:rsidR="00736A21">
        <w:rPr>
          <w:sz w:val="28"/>
          <w:szCs w:val="28"/>
        </w:rPr>
        <w:t>/</w:t>
      </w:r>
      <w:r>
        <w:rPr>
          <w:sz w:val="28"/>
          <w:szCs w:val="28"/>
        </w:rPr>
        <w:t xml:space="preserve">2023 года требовали </w:t>
      </w:r>
      <w:r>
        <w:rPr>
          <w:sz w:val="28"/>
          <w:szCs w:val="28"/>
          <w:u w:val="single"/>
        </w:rPr>
        <w:t>углубленных</w:t>
      </w:r>
      <w:r>
        <w:rPr>
          <w:sz w:val="28"/>
          <w:szCs w:val="28"/>
        </w:rPr>
        <w:t xml:space="preserve"> знаний о достопримечательностях Лондона, Нью-Йорка и Вашингтона, которые не формируются на рядовых уроках, а могли быть освоены обучающимися лишь на дополнительных занятиях по страноведению англоговорящих стран или самостоятельно. Следует отметить и тот факт, что существует очень незначительное количество пособий, основной целью которых является формирование социокультурной компетенции именно для потенциальных участников олимпиад регионального и заключительного этапов, то есть продвинутого уровня, нет методической поддержки учителей английского языка в вопросе подготовки потенциальных участников олимпиад к вы</w:t>
      </w:r>
      <w:r w:rsidR="00C32695">
        <w:rPr>
          <w:sz w:val="28"/>
          <w:szCs w:val="28"/>
        </w:rPr>
        <w:t>полнению заданий данного типа. Также необходимо отметить, что о</w:t>
      </w:r>
      <w:r>
        <w:rPr>
          <w:sz w:val="28"/>
          <w:szCs w:val="28"/>
        </w:rPr>
        <w:t>бъем необходимых социокультурных знаний для успешного решения заданий олимпиады огромен, а это значит, что подготовку к выполнению данных заданий необходимо начинать за несколько лет до потенциального участия в олимпиаде.</w:t>
      </w:r>
    </w:p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right"/>
        <w:rPr>
          <w:color w:val="000000"/>
          <w:spacing w:val="-1"/>
          <w:sz w:val="28"/>
          <w:szCs w:val="28"/>
        </w:rPr>
      </w:pPr>
    </w:p>
    <w:p w:rsidR="002F70F5" w:rsidRPr="00736A21" w:rsidRDefault="00A64287" w:rsidP="00736A21">
      <w:pPr>
        <w:pStyle w:val="a6"/>
        <w:tabs>
          <w:tab w:val="left" w:pos="993"/>
        </w:tabs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FF076D">
        <w:rPr>
          <w:b/>
          <w:i/>
          <w:sz w:val="28"/>
          <w:szCs w:val="28"/>
        </w:rPr>
        <w:t>1.2.3. Письменная речь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076D">
        <w:rPr>
          <w:sz w:val="28"/>
          <w:szCs w:val="28"/>
        </w:rPr>
        <w:t xml:space="preserve"> 2022/2023 учебном </w:t>
      </w:r>
      <w:r>
        <w:rPr>
          <w:sz w:val="28"/>
          <w:szCs w:val="28"/>
        </w:rPr>
        <w:t xml:space="preserve">году участникам олимпиады предлагалось написать </w:t>
      </w:r>
      <w:r>
        <w:rPr>
          <w:i/>
          <w:iCs/>
          <w:sz w:val="28"/>
          <w:szCs w:val="28"/>
        </w:rPr>
        <w:t>Proposal</w:t>
      </w:r>
      <w:r>
        <w:rPr>
          <w:sz w:val="28"/>
          <w:szCs w:val="28"/>
        </w:rPr>
        <w:t xml:space="preserve"> (проектную заявку) по заданным параметрам. Этот вид заданий является менее творческим и свободным по сравнению с заданием 2021</w:t>
      </w:r>
      <w:r w:rsidR="00FF076D">
        <w:rPr>
          <w:sz w:val="28"/>
          <w:szCs w:val="28"/>
        </w:rPr>
        <w:t>/</w:t>
      </w:r>
      <w:r>
        <w:rPr>
          <w:sz w:val="28"/>
          <w:szCs w:val="28"/>
        </w:rPr>
        <w:t xml:space="preserve">2022 </w:t>
      </w:r>
      <w:r w:rsidR="00FF076D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года, когда участникам олимпиады предлагал</w:t>
      </w:r>
      <w:r w:rsidR="00FF076D">
        <w:rPr>
          <w:sz w:val="28"/>
          <w:szCs w:val="28"/>
        </w:rPr>
        <w:t>о</w:t>
      </w:r>
      <w:r>
        <w:rPr>
          <w:sz w:val="28"/>
          <w:szCs w:val="28"/>
        </w:rPr>
        <w:t xml:space="preserve">сь написать историю, </w:t>
      </w:r>
      <w:r>
        <w:rPr>
          <w:sz w:val="28"/>
          <w:szCs w:val="28"/>
        </w:rPr>
        <w:lastRenderedPageBreak/>
        <w:t xml:space="preserve">так как </w:t>
      </w:r>
      <w:r>
        <w:rPr>
          <w:i/>
          <w:iCs/>
          <w:sz w:val="28"/>
          <w:szCs w:val="28"/>
        </w:rPr>
        <w:t>Proposal</w:t>
      </w:r>
      <w:r>
        <w:rPr>
          <w:sz w:val="28"/>
          <w:szCs w:val="28"/>
        </w:rPr>
        <w:t xml:space="preserve"> </w:t>
      </w:r>
      <w:r w:rsidR="00FF076D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это письменное высказывание с чёткой структурой и</w:t>
      </w:r>
      <w:r w:rsidR="00FF076D">
        <w:rPr>
          <w:sz w:val="28"/>
          <w:szCs w:val="28"/>
        </w:rPr>
        <w:t>  </w:t>
      </w:r>
      <w:r>
        <w:rPr>
          <w:sz w:val="28"/>
          <w:szCs w:val="28"/>
        </w:rPr>
        <w:t xml:space="preserve">высокой степенью клишированности. 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задача считалась полностью выполненной если:</w:t>
      </w:r>
    </w:p>
    <w:p w:rsidR="002F70F5" w:rsidRDefault="00A80C38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F076D">
        <w:rPr>
          <w:sz w:val="28"/>
          <w:szCs w:val="28"/>
        </w:rPr>
        <w:t>о</w:t>
      </w:r>
      <w:r w:rsidR="00A64287">
        <w:rPr>
          <w:sz w:val="28"/>
          <w:szCs w:val="28"/>
        </w:rPr>
        <w:t>твет участника был написан в соответствующем заданию стиле (официальном);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F076D">
        <w:rPr>
          <w:sz w:val="28"/>
          <w:szCs w:val="28"/>
        </w:rPr>
        <w:t xml:space="preserve">в </w:t>
      </w:r>
      <w:r>
        <w:rPr>
          <w:sz w:val="28"/>
          <w:szCs w:val="28"/>
        </w:rPr>
        <w:t>заявке на проект был заголовок и подзаголовки;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F076D">
        <w:rPr>
          <w:sz w:val="28"/>
          <w:szCs w:val="28"/>
        </w:rPr>
        <w:t>в</w:t>
      </w:r>
      <w:r>
        <w:rPr>
          <w:sz w:val="28"/>
          <w:szCs w:val="28"/>
        </w:rPr>
        <w:t xml:space="preserve"> письменном высказывании было вступление;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F076D">
        <w:rPr>
          <w:sz w:val="28"/>
          <w:szCs w:val="28"/>
        </w:rPr>
        <w:t>в</w:t>
      </w:r>
      <w:r>
        <w:rPr>
          <w:sz w:val="28"/>
          <w:szCs w:val="28"/>
        </w:rPr>
        <w:t xml:space="preserve"> письменном высказывании было описание образовате</w:t>
      </w:r>
      <w:r w:rsidR="00A80C38">
        <w:rPr>
          <w:sz w:val="28"/>
          <w:szCs w:val="28"/>
        </w:rPr>
        <w:t>л</w:t>
      </w:r>
      <w:r>
        <w:rPr>
          <w:sz w:val="28"/>
          <w:szCs w:val="28"/>
        </w:rPr>
        <w:t>ьного проекта;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F076D">
        <w:rPr>
          <w:sz w:val="28"/>
          <w:szCs w:val="28"/>
        </w:rPr>
        <w:t>в</w:t>
      </w:r>
      <w:r>
        <w:rPr>
          <w:sz w:val="28"/>
          <w:szCs w:val="28"/>
        </w:rPr>
        <w:t xml:space="preserve"> письменном высказывании было описание необходимого обору</w:t>
      </w:r>
      <w:r w:rsidR="00A80C38">
        <w:rPr>
          <w:sz w:val="28"/>
          <w:szCs w:val="28"/>
        </w:rPr>
        <w:t>дования и/ или действий, необход</w:t>
      </w:r>
      <w:r>
        <w:rPr>
          <w:sz w:val="28"/>
          <w:szCs w:val="28"/>
        </w:rPr>
        <w:t>имых для организации проекта;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F076D">
        <w:rPr>
          <w:sz w:val="28"/>
          <w:szCs w:val="28"/>
        </w:rPr>
        <w:t>в</w:t>
      </w:r>
      <w:r>
        <w:rPr>
          <w:sz w:val="28"/>
          <w:szCs w:val="28"/>
        </w:rPr>
        <w:t xml:space="preserve"> письменном высказывании было описание поло</w:t>
      </w:r>
      <w:r w:rsidR="00A80C38">
        <w:rPr>
          <w:sz w:val="28"/>
          <w:szCs w:val="28"/>
        </w:rPr>
        <w:t>ж</w:t>
      </w:r>
      <w:r>
        <w:rPr>
          <w:sz w:val="28"/>
          <w:szCs w:val="28"/>
        </w:rPr>
        <w:t>ительных результатов реализации проекта;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F076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письменном высказывании было заключение.</w:t>
      </w:r>
    </w:p>
    <w:p w:rsidR="002F70F5" w:rsidRDefault="00A64287" w:rsidP="00FF0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написан своими словами, текстовые совпадения с источниками менее 30%.</w:t>
      </w:r>
    </w:p>
    <w:p w:rsidR="002F70F5" w:rsidRDefault="00A64287" w:rsidP="00AC6E82">
      <w:pPr>
        <w:spacing w:line="360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По сложности задание соответствует уровню С1 по шкале Совета Европы. Объем работы либо должен был соответствовать заданному 200</w:t>
      </w:r>
      <w:r w:rsidR="00FF076D" w:rsidRPr="00DB3719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250 слов, либо отклоняться от заданного не более чем на 10% в сторону увел</w:t>
      </w:r>
      <w:r w:rsidR="00A80C38">
        <w:rPr>
          <w:sz w:val="28"/>
          <w:szCs w:val="28"/>
        </w:rPr>
        <w:t>ичения или уменьшения</w:t>
      </w:r>
      <w:r>
        <w:rPr>
          <w:sz w:val="28"/>
          <w:szCs w:val="28"/>
        </w:rPr>
        <w:t xml:space="preserve">. </w:t>
      </w:r>
    </w:p>
    <w:p w:rsidR="002F70F5" w:rsidRDefault="00A64287" w:rsidP="00AC6E82">
      <w:pPr>
        <w:pStyle w:val="a6"/>
        <w:tabs>
          <w:tab w:val="left" w:pos="993"/>
        </w:tabs>
        <w:spacing w:line="360" w:lineRule="auto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В 2022</w:t>
      </w:r>
      <w:r w:rsidR="00FF076D">
        <w:rPr>
          <w:sz w:val="28"/>
          <w:szCs w:val="28"/>
        </w:rPr>
        <w:t>/</w:t>
      </w:r>
      <w:r>
        <w:rPr>
          <w:sz w:val="28"/>
          <w:szCs w:val="28"/>
        </w:rPr>
        <w:t>2023 уч</w:t>
      </w:r>
      <w:r w:rsidR="00FF076D">
        <w:rPr>
          <w:sz w:val="28"/>
          <w:szCs w:val="28"/>
        </w:rPr>
        <w:t>.</w:t>
      </w:r>
      <w:r>
        <w:rPr>
          <w:sz w:val="28"/>
          <w:szCs w:val="28"/>
        </w:rPr>
        <w:t xml:space="preserve"> году произошло уменьшение заданных слов (от 250</w:t>
      </w:r>
      <w:r w:rsidR="00FF076D" w:rsidRPr="00DB3719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300 слов в 2021</w:t>
      </w:r>
      <w:r w:rsidR="00FF076D">
        <w:rPr>
          <w:sz w:val="28"/>
          <w:szCs w:val="28"/>
        </w:rPr>
        <w:t>/</w:t>
      </w:r>
      <w:r>
        <w:rPr>
          <w:sz w:val="28"/>
          <w:szCs w:val="28"/>
        </w:rPr>
        <w:t>2022 уч.</w:t>
      </w:r>
      <w:r w:rsidR="00FF076D">
        <w:rPr>
          <w:sz w:val="28"/>
          <w:szCs w:val="28"/>
        </w:rPr>
        <w:t xml:space="preserve"> </w:t>
      </w:r>
      <w:r>
        <w:rPr>
          <w:sz w:val="28"/>
          <w:szCs w:val="28"/>
        </w:rPr>
        <w:t>году до 200</w:t>
      </w:r>
      <w:r w:rsidR="00FF076D" w:rsidRPr="00DB3719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250 слов в 2022</w:t>
      </w:r>
      <w:r w:rsidR="00FF076D">
        <w:rPr>
          <w:sz w:val="28"/>
          <w:szCs w:val="28"/>
        </w:rPr>
        <w:t>/</w:t>
      </w:r>
      <w:r>
        <w:rPr>
          <w:sz w:val="28"/>
          <w:szCs w:val="28"/>
        </w:rPr>
        <w:t>2023 учебном году). Время на выполнение задания осталось без изменений по сравнению с 2021</w:t>
      </w:r>
      <w:r w:rsidR="00FF076D">
        <w:rPr>
          <w:sz w:val="28"/>
          <w:szCs w:val="28"/>
        </w:rPr>
        <w:t>/</w:t>
      </w:r>
      <w:r>
        <w:rPr>
          <w:sz w:val="28"/>
          <w:szCs w:val="28"/>
        </w:rPr>
        <w:t>2022 учебным годом (1 час 30 минут).</w:t>
      </w:r>
    </w:p>
    <w:p w:rsidR="002F70F5" w:rsidRPr="00FF076D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right"/>
        <w:rPr>
          <w:i/>
          <w:color w:val="000000"/>
          <w:spacing w:val="-1"/>
          <w:sz w:val="28"/>
          <w:szCs w:val="28"/>
        </w:rPr>
      </w:pPr>
      <w:r w:rsidRPr="00FF076D">
        <w:rPr>
          <w:i/>
          <w:color w:val="000000"/>
          <w:spacing w:val="-1"/>
          <w:sz w:val="28"/>
          <w:szCs w:val="28"/>
        </w:rPr>
        <w:t>Таблица 9</w:t>
      </w:r>
      <w:r w:rsidR="00FF076D" w:rsidRPr="00FF076D">
        <w:rPr>
          <w:i/>
          <w:color w:val="000000"/>
          <w:spacing w:val="-1"/>
          <w:sz w:val="28"/>
          <w:szCs w:val="28"/>
        </w:rPr>
        <w:t>.</w:t>
      </w:r>
    </w:p>
    <w:p w:rsidR="00FF076D" w:rsidRDefault="00A64287" w:rsidP="00FF076D">
      <w:pPr>
        <w:shd w:val="clear" w:color="auto" w:fill="FFFFFF"/>
        <w:tabs>
          <w:tab w:val="left" w:pos="993"/>
          <w:tab w:val="left" w:pos="1424"/>
        </w:tabs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Результаты выполнения задания на проверку навыков письменной речи </w:t>
      </w:r>
    </w:p>
    <w:p w:rsidR="002F70F5" w:rsidRDefault="00A64287" w:rsidP="00FF076D">
      <w:pPr>
        <w:shd w:val="clear" w:color="auto" w:fill="FFFFFF"/>
        <w:tabs>
          <w:tab w:val="left" w:pos="993"/>
          <w:tab w:val="left" w:pos="1424"/>
        </w:tabs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по параллелям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930"/>
        <w:gridCol w:w="1219"/>
        <w:gridCol w:w="1522"/>
        <w:gridCol w:w="1891"/>
      </w:tblGrid>
      <w:tr w:rsidR="002F70F5" w:rsidRPr="00FF076D" w:rsidTr="00FF076D">
        <w:trPr>
          <w:trHeight w:val="396"/>
          <w:jc w:val="center"/>
        </w:trPr>
        <w:tc>
          <w:tcPr>
            <w:tcW w:w="2930" w:type="dxa"/>
          </w:tcPr>
          <w:p w:rsidR="002F70F5" w:rsidRPr="00FF076D" w:rsidRDefault="002F70F5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9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9 класс</w:t>
            </w:r>
          </w:p>
        </w:tc>
        <w:tc>
          <w:tcPr>
            <w:tcW w:w="1522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10 класс</w:t>
            </w:r>
          </w:p>
        </w:tc>
        <w:tc>
          <w:tcPr>
            <w:tcW w:w="1891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11 класс</w:t>
            </w:r>
          </w:p>
        </w:tc>
      </w:tr>
      <w:tr w:rsidR="002F70F5" w:rsidRPr="00FF076D" w:rsidTr="00FF076D">
        <w:trPr>
          <w:trHeight w:val="394"/>
          <w:jc w:val="center"/>
        </w:trPr>
        <w:tc>
          <w:tcPr>
            <w:tcW w:w="2930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Всего баллов за конкурс</w:t>
            </w:r>
          </w:p>
        </w:tc>
        <w:tc>
          <w:tcPr>
            <w:tcW w:w="1219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  <w:tc>
          <w:tcPr>
            <w:tcW w:w="1522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  <w:tc>
          <w:tcPr>
            <w:tcW w:w="1891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</w:tr>
      <w:tr w:rsidR="002F70F5" w:rsidRPr="00FF076D" w:rsidTr="00FF076D">
        <w:trPr>
          <w:trHeight w:val="420"/>
          <w:jc w:val="center"/>
        </w:trPr>
        <w:tc>
          <w:tcPr>
            <w:tcW w:w="2930" w:type="dxa"/>
          </w:tcPr>
          <w:p w:rsidR="002F70F5" w:rsidRPr="00FF076D" w:rsidRDefault="00FF076D" w:rsidP="00FF076D">
            <w:pPr>
              <w:tabs>
                <w:tab w:val="left" w:pos="993"/>
                <w:tab w:val="left" w:pos="1424"/>
              </w:tabs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М</w:t>
            </w:r>
            <w:r w:rsidR="00A64287"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аксимальный балл</w:t>
            </w:r>
          </w:p>
        </w:tc>
        <w:tc>
          <w:tcPr>
            <w:tcW w:w="1219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18</w:t>
            </w:r>
          </w:p>
        </w:tc>
        <w:tc>
          <w:tcPr>
            <w:tcW w:w="1522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  <w:tc>
          <w:tcPr>
            <w:tcW w:w="1891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18</w:t>
            </w:r>
          </w:p>
        </w:tc>
      </w:tr>
      <w:tr w:rsidR="002F70F5" w:rsidRPr="00FF076D" w:rsidTr="00FF076D">
        <w:trPr>
          <w:trHeight w:val="420"/>
          <w:jc w:val="center"/>
        </w:trPr>
        <w:tc>
          <w:tcPr>
            <w:tcW w:w="2930" w:type="dxa"/>
          </w:tcPr>
          <w:p w:rsidR="002F70F5" w:rsidRPr="00FF076D" w:rsidRDefault="00FF076D" w:rsidP="00FF076D">
            <w:pPr>
              <w:tabs>
                <w:tab w:val="left" w:pos="993"/>
                <w:tab w:val="left" w:pos="1424"/>
              </w:tabs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С</w:t>
            </w:r>
            <w:r w:rsidR="00A64287"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редний балл</w:t>
            </w:r>
          </w:p>
        </w:tc>
        <w:tc>
          <w:tcPr>
            <w:tcW w:w="1219" w:type="dxa"/>
          </w:tcPr>
          <w:p w:rsidR="002F70F5" w:rsidRPr="00FF076D" w:rsidRDefault="00A64287" w:rsidP="00FF076D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1"/>
                <w:sz w:val="26"/>
                <w:szCs w:val="26"/>
                <w:lang w:val="en-US"/>
              </w:rPr>
              <w:t>11</w:t>
            </w:r>
          </w:p>
        </w:tc>
        <w:tc>
          <w:tcPr>
            <w:tcW w:w="1522" w:type="dxa"/>
          </w:tcPr>
          <w:p w:rsidR="002F70F5" w:rsidRPr="00FF076D" w:rsidRDefault="00A64287" w:rsidP="00FF076D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1"/>
                <w:sz w:val="26"/>
                <w:szCs w:val="26"/>
                <w:lang w:val="en-US"/>
              </w:rPr>
              <w:t>11</w:t>
            </w:r>
          </w:p>
        </w:tc>
        <w:tc>
          <w:tcPr>
            <w:tcW w:w="1891" w:type="dxa"/>
          </w:tcPr>
          <w:p w:rsidR="002F70F5" w:rsidRPr="00FF076D" w:rsidRDefault="00A64287" w:rsidP="00FF076D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1"/>
                <w:sz w:val="26"/>
                <w:szCs w:val="26"/>
                <w:lang w:val="en-US"/>
              </w:rPr>
              <w:t>12</w:t>
            </w:r>
          </w:p>
        </w:tc>
      </w:tr>
      <w:tr w:rsidR="002F70F5" w:rsidRPr="00FF076D" w:rsidTr="00FF076D">
        <w:trPr>
          <w:trHeight w:val="425"/>
          <w:jc w:val="center"/>
        </w:trPr>
        <w:tc>
          <w:tcPr>
            <w:tcW w:w="2930" w:type="dxa"/>
          </w:tcPr>
          <w:p w:rsidR="002F70F5" w:rsidRPr="00FF076D" w:rsidRDefault="00FF076D" w:rsidP="00FF076D">
            <w:pPr>
              <w:tabs>
                <w:tab w:val="left" w:pos="993"/>
                <w:tab w:val="left" w:pos="1424"/>
              </w:tabs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  <w:lang w:val="en-US"/>
              </w:rPr>
              <w:t>М</w:t>
            </w:r>
            <w:r w:rsidR="00A64287"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инимальный балл</w:t>
            </w:r>
          </w:p>
        </w:tc>
        <w:tc>
          <w:tcPr>
            <w:tcW w:w="1219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0</w:t>
            </w:r>
          </w:p>
        </w:tc>
        <w:tc>
          <w:tcPr>
            <w:tcW w:w="1522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0</w:t>
            </w:r>
          </w:p>
        </w:tc>
        <w:tc>
          <w:tcPr>
            <w:tcW w:w="1891" w:type="dxa"/>
          </w:tcPr>
          <w:p w:rsidR="002F70F5" w:rsidRPr="00FF076D" w:rsidRDefault="00A64287" w:rsidP="00FF076D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FF076D">
              <w:rPr>
                <w:color w:val="000000"/>
                <w:spacing w:val="-2"/>
                <w:sz w:val="26"/>
                <w:szCs w:val="26"/>
                <w:lang w:val="en-US"/>
              </w:rPr>
              <w:t>0</w:t>
            </w:r>
          </w:p>
        </w:tc>
      </w:tr>
    </w:tbl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right"/>
        <w:rPr>
          <w:color w:val="000000"/>
          <w:spacing w:val="-1"/>
          <w:sz w:val="28"/>
          <w:szCs w:val="28"/>
        </w:rPr>
      </w:pP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Анализ работ конкурсантов показал, что большинство не умеют композиционно выстраивать данный тип письменного высказывания (данный формат НЕ знаком участникам), хотя в целом корректно используют средства логической связи. Лексическое и грамматическое оформление письменного текста и навыки орфографии также сформированы у большинства обучающихся на достаточном уровне. 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Среди </w:t>
      </w:r>
      <w:r w:rsidRPr="006B0772">
        <w:rPr>
          <w:b/>
          <w:color w:val="000000"/>
          <w:spacing w:val="-1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ипичных ошибок</w:t>
      </w:r>
      <w:r>
        <w:rPr>
          <w:color w:val="000000"/>
          <w:spacing w:val="-1"/>
          <w:sz w:val="28"/>
          <w:szCs w:val="28"/>
        </w:rPr>
        <w:t xml:space="preserve"> нужно отметить следующие: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нарушение типичной сочетаемости лексических единиц (на уровне владения языком В2-С1);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Chars="20" w:right="4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нарушение порядка слов в сложноподчиненных предложениях;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Chars="20" w:right="4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калькирование русских грамматических структур;</w:t>
      </w:r>
    </w:p>
    <w:p w:rsidR="002F70F5" w:rsidRPr="006B0772" w:rsidRDefault="00A64287" w:rsidP="00AC6E82">
      <w:pPr>
        <w:shd w:val="clear" w:color="auto" w:fill="FFFFFF"/>
        <w:tabs>
          <w:tab w:val="left" w:pos="993"/>
        </w:tabs>
        <w:spacing w:line="360" w:lineRule="auto"/>
        <w:ind w:rightChars="20" w:right="40" w:firstLine="709"/>
        <w:jc w:val="both"/>
        <w:rPr>
          <w:color w:val="000000"/>
          <w:spacing w:val="-1"/>
          <w:sz w:val="28"/>
          <w:szCs w:val="28"/>
          <w:lang w:val="en-US"/>
        </w:rPr>
      </w:pPr>
      <w:r w:rsidRPr="006B0772">
        <w:rPr>
          <w:color w:val="000000"/>
          <w:spacing w:val="-1"/>
          <w:sz w:val="28"/>
          <w:szCs w:val="28"/>
          <w:lang w:val="en-US"/>
        </w:rPr>
        <w:t xml:space="preserve">- </w:t>
      </w:r>
      <w:r>
        <w:rPr>
          <w:color w:val="000000"/>
          <w:spacing w:val="-1"/>
          <w:sz w:val="28"/>
          <w:szCs w:val="28"/>
        </w:rPr>
        <w:t>орфографически</w:t>
      </w:r>
      <w:r w:rsidR="006B0772">
        <w:rPr>
          <w:color w:val="000000"/>
          <w:spacing w:val="-1"/>
          <w:sz w:val="28"/>
          <w:szCs w:val="28"/>
        </w:rPr>
        <w:t>е</w:t>
      </w:r>
      <w:r w:rsidRPr="006B0772">
        <w:rPr>
          <w:color w:val="000000"/>
          <w:spacing w:val="-1"/>
          <w:sz w:val="28"/>
          <w:szCs w:val="28"/>
          <w:lang w:val="en-US"/>
        </w:rPr>
        <w:t xml:space="preserve"> </w:t>
      </w:r>
      <w:r>
        <w:rPr>
          <w:color w:val="000000"/>
          <w:spacing w:val="-1"/>
          <w:sz w:val="28"/>
          <w:szCs w:val="28"/>
        </w:rPr>
        <w:t>ошибки</w:t>
      </w:r>
      <w:r w:rsidRPr="006B0772">
        <w:rPr>
          <w:color w:val="000000"/>
          <w:spacing w:val="-1"/>
          <w:sz w:val="28"/>
          <w:szCs w:val="28"/>
          <w:lang w:val="en-US"/>
        </w:rPr>
        <w:t xml:space="preserve">: </w:t>
      </w:r>
      <w:r w:rsidRPr="00BB4FA6">
        <w:rPr>
          <w:color w:val="000000"/>
          <w:spacing w:val="-1"/>
          <w:sz w:val="28"/>
          <w:szCs w:val="28"/>
          <w:lang w:val="en-US"/>
        </w:rPr>
        <w:t>in</w:t>
      </w:r>
      <w:r w:rsidRPr="00BB4FA6">
        <w:rPr>
          <w:color w:val="000000"/>
          <w:spacing w:val="-1"/>
          <w:sz w:val="28"/>
          <w:szCs w:val="28"/>
          <w:u w:val="single"/>
          <w:lang w:val="en-US"/>
        </w:rPr>
        <w:t>tre</w:t>
      </w:r>
      <w:r w:rsidRPr="00BB4FA6">
        <w:rPr>
          <w:color w:val="000000"/>
          <w:spacing w:val="-1"/>
          <w:sz w:val="28"/>
          <w:szCs w:val="28"/>
          <w:lang w:val="en-US"/>
        </w:rPr>
        <w:t>sting</w:t>
      </w:r>
      <w:r w:rsidRPr="006B0772">
        <w:rPr>
          <w:color w:val="000000"/>
          <w:spacing w:val="-1"/>
          <w:sz w:val="28"/>
          <w:szCs w:val="28"/>
          <w:lang w:val="en-US"/>
        </w:rPr>
        <w:t xml:space="preserve">, </w:t>
      </w:r>
      <w:r w:rsidRPr="00BB4FA6">
        <w:rPr>
          <w:color w:val="000000"/>
          <w:spacing w:val="-1"/>
          <w:sz w:val="28"/>
          <w:szCs w:val="28"/>
          <w:lang w:val="en-US"/>
        </w:rPr>
        <w:t>proram</w:t>
      </w:r>
      <w:r w:rsidRPr="00BB4FA6">
        <w:rPr>
          <w:color w:val="000000"/>
          <w:spacing w:val="-1"/>
          <w:sz w:val="28"/>
          <w:szCs w:val="28"/>
          <w:u w:val="single"/>
          <w:lang w:val="en-US"/>
        </w:rPr>
        <w:t>m</w:t>
      </w:r>
      <w:r w:rsidRPr="006B0772">
        <w:rPr>
          <w:color w:val="000000"/>
          <w:spacing w:val="-1"/>
          <w:sz w:val="28"/>
          <w:szCs w:val="28"/>
          <w:lang w:val="en-US"/>
        </w:rPr>
        <w:t xml:space="preserve">, </w:t>
      </w:r>
      <w:r w:rsidRPr="00BB4FA6">
        <w:rPr>
          <w:color w:val="000000"/>
          <w:spacing w:val="-1"/>
          <w:sz w:val="28"/>
          <w:szCs w:val="28"/>
          <w:lang w:val="en-US"/>
        </w:rPr>
        <w:t>gran</w:t>
      </w:r>
      <w:r w:rsidRPr="00BB4FA6">
        <w:rPr>
          <w:color w:val="000000"/>
          <w:spacing w:val="-1"/>
          <w:sz w:val="28"/>
          <w:szCs w:val="28"/>
          <w:u w:val="single"/>
          <w:lang w:val="en-US"/>
        </w:rPr>
        <w:t>d</w:t>
      </w:r>
      <w:r w:rsidRPr="006B0772">
        <w:rPr>
          <w:color w:val="000000"/>
          <w:spacing w:val="-1"/>
          <w:sz w:val="28"/>
          <w:szCs w:val="28"/>
          <w:lang w:val="en-US"/>
        </w:rPr>
        <w:t xml:space="preserve"> (</w:t>
      </w:r>
      <w:r w:rsidRPr="00BB4FA6">
        <w:rPr>
          <w:color w:val="000000"/>
          <w:spacing w:val="-1"/>
          <w:sz w:val="28"/>
          <w:szCs w:val="28"/>
          <w:lang w:val="en-US"/>
        </w:rPr>
        <w:t>g</w:t>
      </w:r>
      <w:r w:rsidR="00A80C38">
        <w:rPr>
          <w:color w:val="000000"/>
          <w:spacing w:val="-1"/>
          <w:sz w:val="28"/>
          <w:szCs w:val="28"/>
          <w:lang w:val="en-US"/>
        </w:rPr>
        <w:t>r</w:t>
      </w:r>
      <w:r w:rsidRPr="00BB4FA6">
        <w:rPr>
          <w:color w:val="000000"/>
          <w:spacing w:val="-1"/>
          <w:sz w:val="28"/>
          <w:szCs w:val="28"/>
          <w:lang w:val="en-US"/>
        </w:rPr>
        <w:t>ant</w:t>
      </w:r>
      <w:r w:rsidRPr="006B0772">
        <w:rPr>
          <w:color w:val="000000"/>
          <w:spacing w:val="-1"/>
          <w:sz w:val="28"/>
          <w:szCs w:val="28"/>
          <w:lang w:val="en-US"/>
        </w:rPr>
        <w:t>)</w:t>
      </w:r>
      <w:r w:rsidR="006B0772" w:rsidRPr="006B0772">
        <w:rPr>
          <w:color w:val="000000"/>
          <w:spacing w:val="-1"/>
          <w:sz w:val="28"/>
          <w:szCs w:val="28"/>
          <w:lang w:val="en-US"/>
        </w:rPr>
        <w:t>;</w:t>
      </w:r>
    </w:p>
    <w:p w:rsidR="002F70F5" w:rsidRDefault="00A64287" w:rsidP="006B077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неправильное использование или опущение артиклей;</w:t>
      </w:r>
    </w:p>
    <w:p w:rsidR="002F70F5" w:rsidRDefault="00A64287" w:rsidP="006B077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стилистические ошибки </w:t>
      </w:r>
      <w:r w:rsidR="006B0772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pacing w:val="-1"/>
          <w:sz w:val="28"/>
          <w:szCs w:val="28"/>
        </w:rPr>
        <w:t xml:space="preserve"> выбор разговорной лексики и фразовых </w:t>
      </w:r>
      <w:r w:rsidR="00BB4FA6">
        <w:rPr>
          <w:color w:val="000000"/>
          <w:spacing w:val="-1"/>
          <w:sz w:val="28"/>
          <w:szCs w:val="28"/>
        </w:rPr>
        <w:t>глаголов, относящихся к разгово</w:t>
      </w:r>
      <w:r>
        <w:rPr>
          <w:color w:val="000000"/>
          <w:spacing w:val="-1"/>
          <w:sz w:val="28"/>
          <w:szCs w:val="28"/>
        </w:rPr>
        <w:t>рному стилю;</w:t>
      </w:r>
    </w:p>
    <w:p w:rsidR="002F70F5" w:rsidRDefault="00A64287" w:rsidP="006B077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неправильное употребление устойчивых сочетаний “глагол+предлог” и</w:t>
      </w:r>
      <w:r w:rsidR="006B0772">
        <w:rPr>
          <w:color w:val="000000"/>
          <w:spacing w:val="-1"/>
          <w:sz w:val="28"/>
          <w:szCs w:val="28"/>
        </w:rPr>
        <w:t>  </w:t>
      </w:r>
      <w:r>
        <w:rPr>
          <w:color w:val="000000"/>
          <w:spacing w:val="-1"/>
          <w:sz w:val="28"/>
          <w:szCs w:val="28"/>
        </w:rPr>
        <w:t>“существите</w:t>
      </w:r>
      <w:r w:rsidR="006B0772"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ьное+предлог”;</w:t>
      </w:r>
    </w:p>
    <w:p w:rsidR="002F70F5" w:rsidRDefault="00A64287" w:rsidP="006B077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B0772">
        <w:rPr>
          <w:color w:val="000000"/>
          <w:spacing w:val="-4"/>
          <w:sz w:val="28"/>
          <w:szCs w:val="28"/>
        </w:rPr>
        <w:t>владение лексикой английского я</w:t>
      </w:r>
      <w:r w:rsidR="006B0772" w:rsidRPr="006B0772">
        <w:rPr>
          <w:color w:val="000000"/>
          <w:spacing w:val="-4"/>
          <w:sz w:val="28"/>
          <w:szCs w:val="28"/>
        </w:rPr>
        <w:t>з</w:t>
      </w:r>
      <w:r w:rsidRPr="006B0772">
        <w:rPr>
          <w:color w:val="000000"/>
          <w:spacing w:val="-4"/>
          <w:sz w:val="28"/>
          <w:szCs w:val="28"/>
        </w:rPr>
        <w:t>ыка на уровне В1-В2, а не на уровне С1</w:t>
      </w:r>
      <w:r w:rsidR="006B0772" w:rsidRPr="006B0772">
        <w:rPr>
          <w:color w:val="000000"/>
          <w:spacing w:val="-4"/>
          <w:sz w:val="28"/>
          <w:szCs w:val="28"/>
        </w:rPr>
        <w:t>;</w:t>
      </w:r>
    </w:p>
    <w:p w:rsidR="002F70F5" w:rsidRDefault="00A64287" w:rsidP="006B077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все еще встречается отсутствие деления работы на абзацы и</w:t>
      </w:r>
      <w:r w:rsidR="006B0772">
        <w:rPr>
          <w:color w:val="000000"/>
          <w:spacing w:val="-1"/>
          <w:sz w:val="28"/>
          <w:szCs w:val="28"/>
        </w:rPr>
        <w:t>  </w:t>
      </w:r>
      <w:r>
        <w:rPr>
          <w:color w:val="000000"/>
          <w:spacing w:val="-1"/>
          <w:sz w:val="28"/>
          <w:szCs w:val="28"/>
        </w:rPr>
        <w:t>некорректное оформление заголовков (наличие точки и кавычек в заголовке);</w:t>
      </w:r>
    </w:p>
    <w:p w:rsidR="002F70F5" w:rsidRDefault="00A64287" w:rsidP="006B077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чрезмерное количество слов в письменном высказывании </w:t>
      </w:r>
      <w:r w:rsidR="006B0772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pacing w:val="-1"/>
          <w:sz w:val="28"/>
          <w:szCs w:val="28"/>
        </w:rPr>
        <w:t xml:space="preserve"> до 400 слов.</w:t>
      </w:r>
    </w:p>
    <w:p w:rsidR="002F70F5" w:rsidRDefault="00A64287" w:rsidP="00AC6E82">
      <w:pPr>
        <w:spacing w:line="360" w:lineRule="auto"/>
        <w:ind w:firstLineChars="261" w:firstLine="72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Проблемной областью в работах в части создания письменного текста является также его содержание, а именно в письменных высказываниях участники олимпиады не смогли предложить проект, который бы был предназначен </w:t>
      </w:r>
      <w:r w:rsidR="006B0772"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 xml:space="preserve">ля учащихся школы, но все же выходил за рамки учебных предметов. Также многие участники не смогли </w:t>
      </w:r>
      <w:r>
        <w:rPr>
          <w:sz w:val="28"/>
          <w:szCs w:val="28"/>
        </w:rPr>
        <w:t>описать необходимое обору</w:t>
      </w:r>
      <w:r w:rsidR="00BB4FA6">
        <w:rPr>
          <w:sz w:val="28"/>
          <w:szCs w:val="28"/>
        </w:rPr>
        <w:t>довани</w:t>
      </w:r>
      <w:r w:rsidR="006B0772">
        <w:rPr>
          <w:sz w:val="28"/>
          <w:szCs w:val="28"/>
        </w:rPr>
        <w:t>е</w:t>
      </w:r>
      <w:r w:rsidR="00BB4FA6">
        <w:rPr>
          <w:sz w:val="28"/>
          <w:szCs w:val="28"/>
        </w:rPr>
        <w:t xml:space="preserve"> и/ или действия, необход</w:t>
      </w:r>
      <w:r>
        <w:rPr>
          <w:sz w:val="28"/>
          <w:szCs w:val="28"/>
        </w:rPr>
        <w:t>имые для организации проекта.</w:t>
      </w:r>
    </w:p>
    <w:p w:rsidR="002F70F5" w:rsidRDefault="006B0772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br w:type="page"/>
      </w:r>
    </w:p>
    <w:p w:rsidR="002F70F5" w:rsidRPr="006B0772" w:rsidRDefault="00A64287" w:rsidP="006B0772">
      <w:pPr>
        <w:pStyle w:val="a6"/>
        <w:tabs>
          <w:tab w:val="left" w:pos="993"/>
        </w:tabs>
        <w:spacing w:after="0"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6B0772">
        <w:rPr>
          <w:b/>
          <w:i/>
          <w:sz w:val="28"/>
          <w:szCs w:val="28"/>
        </w:rPr>
        <w:t>1.2.4. Устная речь</w:t>
      </w:r>
    </w:p>
    <w:p w:rsidR="002F70F5" w:rsidRDefault="00A64287" w:rsidP="00AC6E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2021</w:t>
      </w:r>
      <w:r w:rsidR="006B0772">
        <w:rPr>
          <w:sz w:val="28"/>
          <w:szCs w:val="28"/>
        </w:rPr>
        <w:t>/</w:t>
      </w:r>
      <w:r>
        <w:rPr>
          <w:sz w:val="28"/>
          <w:szCs w:val="28"/>
        </w:rPr>
        <w:t>2022 уч. годом задания для определения уровня сформированности навыков и умений продуктивной устной речи не претерпели изменений: конкурсантам было предложено задание на обмен информацией (</w:t>
      </w:r>
      <w:r>
        <w:rPr>
          <w:sz w:val="28"/>
          <w:szCs w:val="28"/>
          <w:lang w:val="en-US"/>
        </w:rPr>
        <w:t>information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exchange</w:t>
      </w:r>
      <w:r>
        <w:rPr>
          <w:sz w:val="28"/>
          <w:szCs w:val="28"/>
        </w:rPr>
        <w:t xml:space="preserve">). </w:t>
      </w:r>
    </w:p>
    <w:p w:rsidR="002F70F5" w:rsidRDefault="00A64287" w:rsidP="00AC6E82">
      <w:pPr>
        <w:tabs>
          <w:tab w:val="left" w:pos="993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Выполняя поочередно функции докладчика, участники представляли </w:t>
      </w:r>
      <w:r w:rsidR="00661C85">
        <w:rPr>
          <w:sz w:val="28"/>
          <w:szCs w:val="28"/>
        </w:rPr>
        <w:t>мини</w:t>
      </w:r>
      <w:r w:rsidR="006B0772">
        <w:rPr>
          <w:sz w:val="28"/>
          <w:szCs w:val="28"/>
        </w:rPr>
        <w:t>-</w:t>
      </w:r>
      <w:r w:rsidR="00661C85">
        <w:rPr>
          <w:sz w:val="28"/>
          <w:szCs w:val="28"/>
        </w:rPr>
        <w:t>презентацию по предложенной</w:t>
      </w:r>
      <w:r>
        <w:rPr>
          <w:sz w:val="28"/>
          <w:szCs w:val="28"/>
        </w:rPr>
        <w:t xml:space="preserve"> в задании персоналии, затем задавали друг другу вопросы, направленные на получение дополнительной информации. </w:t>
      </w:r>
      <w:r>
        <w:rPr>
          <w:color w:val="000000"/>
          <w:spacing w:val="-1"/>
          <w:sz w:val="28"/>
          <w:szCs w:val="28"/>
        </w:rPr>
        <w:t xml:space="preserve">Результаты выполнения заданий раздела отражены в таблице </w:t>
      </w:r>
      <w:r w:rsidR="007C2A31">
        <w:rPr>
          <w:color w:val="000000"/>
          <w:spacing w:val="-1"/>
          <w:sz w:val="28"/>
          <w:szCs w:val="28"/>
        </w:rPr>
        <w:t>10</w:t>
      </w:r>
      <w:r>
        <w:rPr>
          <w:color w:val="000000"/>
          <w:spacing w:val="-1"/>
          <w:sz w:val="28"/>
          <w:szCs w:val="28"/>
        </w:rPr>
        <w:t>.</w:t>
      </w:r>
    </w:p>
    <w:p w:rsidR="002F70F5" w:rsidRPr="007C2A31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right"/>
        <w:rPr>
          <w:i/>
          <w:color w:val="000000"/>
          <w:spacing w:val="-1"/>
          <w:sz w:val="28"/>
          <w:szCs w:val="28"/>
        </w:rPr>
      </w:pPr>
      <w:r w:rsidRPr="007C2A31">
        <w:rPr>
          <w:i/>
          <w:color w:val="000000"/>
          <w:spacing w:val="-1"/>
          <w:sz w:val="28"/>
          <w:szCs w:val="28"/>
        </w:rPr>
        <w:t>Таблица 10</w:t>
      </w:r>
      <w:r w:rsidR="007C2A31">
        <w:rPr>
          <w:i/>
          <w:color w:val="000000"/>
          <w:spacing w:val="-1"/>
          <w:sz w:val="28"/>
          <w:szCs w:val="28"/>
        </w:rPr>
        <w:t>.</w:t>
      </w:r>
    </w:p>
    <w:p w:rsidR="007C2A31" w:rsidRDefault="00A64287" w:rsidP="000F4065">
      <w:pPr>
        <w:shd w:val="clear" w:color="auto" w:fill="FFFFFF"/>
        <w:tabs>
          <w:tab w:val="left" w:pos="993"/>
          <w:tab w:val="left" w:pos="1424"/>
        </w:tabs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Результаты выполнения задания на проверку навыков устной речи </w:t>
      </w:r>
    </w:p>
    <w:p w:rsidR="002F70F5" w:rsidRDefault="00A64287" w:rsidP="000F4065">
      <w:pPr>
        <w:shd w:val="clear" w:color="auto" w:fill="FFFFFF"/>
        <w:tabs>
          <w:tab w:val="left" w:pos="993"/>
          <w:tab w:val="left" w:pos="1424"/>
        </w:tabs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по параллелям</w:t>
      </w:r>
    </w:p>
    <w:p w:rsidR="007C2A31" w:rsidRPr="007C2A31" w:rsidRDefault="007C2A31" w:rsidP="00AC6E82">
      <w:pPr>
        <w:shd w:val="clear" w:color="auto" w:fill="FFFFFF"/>
        <w:tabs>
          <w:tab w:val="left" w:pos="993"/>
          <w:tab w:val="left" w:pos="1424"/>
        </w:tabs>
        <w:spacing w:line="360" w:lineRule="auto"/>
        <w:ind w:firstLine="709"/>
        <w:jc w:val="center"/>
        <w:rPr>
          <w:b/>
          <w:color w:val="000000"/>
          <w:spacing w:val="-2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50"/>
        <w:gridCol w:w="1793"/>
        <w:gridCol w:w="1777"/>
        <w:gridCol w:w="2207"/>
      </w:tblGrid>
      <w:tr w:rsidR="002F70F5" w:rsidRPr="007C2A31" w:rsidTr="007C2A31">
        <w:trPr>
          <w:trHeight w:val="286"/>
          <w:jc w:val="center"/>
        </w:trPr>
        <w:tc>
          <w:tcPr>
            <w:tcW w:w="3050" w:type="dxa"/>
          </w:tcPr>
          <w:p w:rsidR="002F70F5" w:rsidRPr="007C2A31" w:rsidRDefault="002F70F5" w:rsidP="007C2A31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793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9 класс</w:t>
            </w:r>
          </w:p>
        </w:tc>
        <w:tc>
          <w:tcPr>
            <w:tcW w:w="1777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10 класс</w:t>
            </w:r>
          </w:p>
        </w:tc>
        <w:tc>
          <w:tcPr>
            <w:tcW w:w="2207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11 класс</w:t>
            </w:r>
          </w:p>
        </w:tc>
      </w:tr>
      <w:tr w:rsidR="002F70F5" w:rsidRPr="007C2A31" w:rsidTr="007C2A31">
        <w:trPr>
          <w:trHeight w:val="286"/>
          <w:jc w:val="center"/>
        </w:trPr>
        <w:tc>
          <w:tcPr>
            <w:tcW w:w="3050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Всего баллов за конкурс</w:t>
            </w:r>
          </w:p>
        </w:tc>
        <w:tc>
          <w:tcPr>
            <w:tcW w:w="1793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  <w:tc>
          <w:tcPr>
            <w:tcW w:w="1777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  <w:tc>
          <w:tcPr>
            <w:tcW w:w="2207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</w:tr>
      <w:tr w:rsidR="002F70F5" w:rsidRPr="007C2A31" w:rsidTr="007C2A31">
        <w:trPr>
          <w:trHeight w:val="286"/>
          <w:jc w:val="center"/>
        </w:trPr>
        <w:tc>
          <w:tcPr>
            <w:tcW w:w="3050" w:type="dxa"/>
          </w:tcPr>
          <w:p w:rsidR="002F70F5" w:rsidRPr="007C2A31" w:rsidRDefault="007C2A31" w:rsidP="007C2A31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  <w:lang w:val="en-US"/>
              </w:rPr>
              <w:t>М</w:t>
            </w:r>
            <w:r w:rsidR="00A64287"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аксимальный балл</w:t>
            </w:r>
          </w:p>
        </w:tc>
        <w:tc>
          <w:tcPr>
            <w:tcW w:w="1793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18</w:t>
            </w:r>
          </w:p>
        </w:tc>
        <w:tc>
          <w:tcPr>
            <w:tcW w:w="1777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  <w:tc>
          <w:tcPr>
            <w:tcW w:w="2207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20</w:t>
            </w:r>
          </w:p>
        </w:tc>
      </w:tr>
      <w:tr w:rsidR="002F70F5" w:rsidRPr="007C2A31" w:rsidTr="007C2A31">
        <w:trPr>
          <w:trHeight w:val="295"/>
          <w:jc w:val="center"/>
        </w:trPr>
        <w:tc>
          <w:tcPr>
            <w:tcW w:w="3050" w:type="dxa"/>
          </w:tcPr>
          <w:p w:rsidR="002F70F5" w:rsidRPr="007C2A31" w:rsidRDefault="007C2A31" w:rsidP="007C2A31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  <w:lang w:val="en-US"/>
              </w:rPr>
              <w:t>С</w:t>
            </w:r>
            <w:r w:rsidR="00A64287"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редний балл</w:t>
            </w:r>
          </w:p>
        </w:tc>
        <w:tc>
          <w:tcPr>
            <w:tcW w:w="1793" w:type="dxa"/>
          </w:tcPr>
          <w:p w:rsidR="002F70F5" w:rsidRPr="007C2A31" w:rsidRDefault="00A64287" w:rsidP="007C2A31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1"/>
                <w:sz w:val="26"/>
                <w:szCs w:val="26"/>
                <w:lang w:val="en-US"/>
              </w:rPr>
              <w:t>13,5</w:t>
            </w:r>
          </w:p>
        </w:tc>
        <w:tc>
          <w:tcPr>
            <w:tcW w:w="1777" w:type="dxa"/>
          </w:tcPr>
          <w:p w:rsidR="002F70F5" w:rsidRPr="007C2A31" w:rsidRDefault="00A64287" w:rsidP="007C2A31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1"/>
                <w:sz w:val="26"/>
                <w:szCs w:val="26"/>
                <w:lang w:val="en-US"/>
              </w:rPr>
              <w:t>15</w:t>
            </w:r>
          </w:p>
        </w:tc>
        <w:tc>
          <w:tcPr>
            <w:tcW w:w="2207" w:type="dxa"/>
          </w:tcPr>
          <w:p w:rsidR="002F70F5" w:rsidRPr="007C2A31" w:rsidRDefault="00A64287" w:rsidP="007C2A31">
            <w:pPr>
              <w:tabs>
                <w:tab w:val="left" w:pos="993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1"/>
                <w:sz w:val="26"/>
                <w:szCs w:val="26"/>
                <w:lang w:val="en-US"/>
              </w:rPr>
              <w:t>15,5</w:t>
            </w:r>
          </w:p>
        </w:tc>
      </w:tr>
      <w:tr w:rsidR="002F70F5" w:rsidRPr="007C2A31" w:rsidTr="007C2A31">
        <w:trPr>
          <w:trHeight w:val="277"/>
          <w:jc w:val="center"/>
        </w:trPr>
        <w:tc>
          <w:tcPr>
            <w:tcW w:w="3050" w:type="dxa"/>
          </w:tcPr>
          <w:p w:rsidR="002F70F5" w:rsidRPr="007C2A31" w:rsidRDefault="007C2A31" w:rsidP="007C2A31">
            <w:pPr>
              <w:tabs>
                <w:tab w:val="left" w:pos="993"/>
                <w:tab w:val="left" w:pos="1424"/>
              </w:tabs>
              <w:jc w:val="both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>
              <w:rPr>
                <w:color w:val="000000"/>
                <w:spacing w:val="-2"/>
                <w:sz w:val="26"/>
                <w:szCs w:val="26"/>
                <w:lang w:val="en-US"/>
              </w:rPr>
              <w:t>М</w:t>
            </w:r>
            <w:r w:rsidR="00A64287"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инимальный балл</w:t>
            </w:r>
          </w:p>
        </w:tc>
        <w:tc>
          <w:tcPr>
            <w:tcW w:w="1793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5</w:t>
            </w:r>
          </w:p>
        </w:tc>
        <w:tc>
          <w:tcPr>
            <w:tcW w:w="1777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9</w:t>
            </w:r>
          </w:p>
        </w:tc>
        <w:tc>
          <w:tcPr>
            <w:tcW w:w="2207" w:type="dxa"/>
          </w:tcPr>
          <w:p w:rsidR="002F70F5" w:rsidRPr="007C2A31" w:rsidRDefault="00A64287" w:rsidP="007C2A31">
            <w:pPr>
              <w:tabs>
                <w:tab w:val="left" w:pos="993"/>
                <w:tab w:val="left" w:pos="1424"/>
              </w:tabs>
              <w:jc w:val="center"/>
              <w:rPr>
                <w:color w:val="000000"/>
                <w:spacing w:val="-2"/>
                <w:sz w:val="26"/>
                <w:szCs w:val="26"/>
                <w:lang w:val="en-US"/>
              </w:rPr>
            </w:pPr>
            <w:r w:rsidRPr="007C2A31">
              <w:rPr>
                <w:color w:val="000000"/>
                <w:spacing w:val="-2"/>
                <w:sz w:val="26"/>
                <w:szCs w:val="26"/>
                <w:lang w:val="en-US"/>
              </w:rPr>
              <w:t>10</w:t>
            </w:r>
          </w:p>
        </w:tc>
      </w:tr>
    </w:tbl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right"/>
        <w:rPr>
          <w:color w:val="000000"/>
          <w:spacing w:val="-1"/>
          <w:sz w:val="16"/>
          <w:szCs w:val="16"/>
        </w:rPr>
      </w:pP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Участники олимпиады на достаточно</w:t>
      </w:r>
      <w:r w:rsidR="00661C85"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 xml:space="preserve"> уровне владеют навыками устной речи, главным образом в виде монолог</w:t>
      </w:r>
      <w:r w:rsidR="00661C85">
        <w:rPr>
          <w:color w:val="000000"/>
          <w:spacing w:val="-1"/>
          <w:sz w:val="28"/>
          <w:szCs w:val="28"/>
        </w:rPr>
        <w:t>а. Однако члены жюри отмечали,</w:t>
      </w:r>
      <w:r>
        <w:rPr>
          <w:color w:val="000000"/>
          <w:spacing w:val="-1"/>
          <w:sz w:val="28"/>
          <w:szCs w:val="28"/>
        </w:rPr>
        <w:t xml:space="preserve"> что участники олимпиады плохо </w:t>
      </w:r>
      <w:r w:rsidR="00661C85">
        <w:rPr>
          <w:color w:val="000000"/>
          <w:spacing w:val="-1"/>
          <w:sz w:val="28"/>
          <w:szCs w:val="28"/>
        </w:rPr>
        <w:t>умеют анализировать задание и</w:t>
      </w:r>
      <w:r>
        <w:rPr>
          <w:color w:val="000000"/>
          <w:spacing w:val="-1"/>
          <w:sz w:val="28"/>
          <w:szCs w:val="28"/>
        </w:rPr>
        <w:t xml:space="preserve"> не понимают, какая коммуникативная задача перед ними стоит (в данном случае </w:t>
      </w:r>
      <w:r w:rsidR="007C2A31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pacing w:val="-1"/>
          <w:sz w:val="28"/>
          <w:szCs w:val="28"/>
        </w:rPr>
        <w:t xml:space="preserve"> не аргументируют необходимость посещения концерта известн</w:t>
      </w:r>
      <w:r w:rsidR="007C2A31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го композитора или посещение выставки работ известного художника). Также жюри отмечало низкий уровень культурологических знаний участников </w:t>
      </w:r>
      <w:r w:rsidR="007C2A31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pacing w:val="-1"/>
          <w:sz w:val="28"/>
          <w:szCs w:val="28"/>
        </w:rPr>
        <w:t xml:space="preserve"> они не знают имён композиторов и их произведений, не могут их правильно произнести.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области диалогической речи конкурсанты демонстрируют некоторые затруднения в интеракции, связанн</w:t>
      </w:r>
      <w:r w:rsidR="007C2A31"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е с неумением поддержать и (или) восстановить беседу, инициировать вопрос. На недостаточном уровне сформированы лексико-грамматические навыки устной речи, а именно</w:t>
      </w:r>
      <w:r w:rsidR="00661C85">
        <w:rPr>
          <w:color w:val="000000"/>
          <w:spacing w:val="-1"/>
          <w:sz w:val="28"/>
          <w:szCs w:val="28"/>
        </w:rPr>
        <w:t xml:space="preserve"> можно перечислить следующие типичные ошибки</w:t>
      </w:r>
      <w:r>
        <w:rPr>
          <w:color w:val="000000"/>
          <w:spacing w:val="-1"/>
          <w:sz w:val="28"/>
          <w:szCs w:val="28"/>
        </w:rPr>
        <w:t xml:space="preserve">: 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неправильный порядок слов в косвенных вопросах;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- ошибки в назывании дат (19</w:t>
      </w:r>
      <w:r w:rsidR="007C2A31" w:rsidRPr="00DB3719">
        <w:rPr>
          <w:color w:val="000000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>90);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неправильное употребление артиклей;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отсутствие средств логической связи.</w:t>
      </w:r>
    </w:p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</w:p>
    <w:p w:rsidR="002F70F5" w:rsidRDefault="00A64287" w:rsidP="007C2A31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Уровень усвоения дидакти</w:t>
      </w:r>
      <w:r w:rsidR="007C2A31">
        <w:rPr>
          <w:b/>
          <w:bCs/>
          <w:color w:val="000000"/>
          <w:spacing w:val="-1"/>
          <w:sz w:val="28"/>
          <w:szCs w:val="28"/>
        </w:rPr>
        <w:t>ческих единиц, умений и навыков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Анализ результатов регионального этапа В</w:t>
      </w:r>
      <w:r w:rsidR="007C2A31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ОШ по английскому языку позволяет заключить, что</w:t>
      </w:r>
      <w:r w:rsidR="007C2A31">
        <w:rPr>
          <w:color w:val="000000"/>
          <w:spacing w:val="-1"/>
          <w:sz w:val="28"/>
          <w:szCs w:val="28"/>
        </w:rPr>
        <w:t>:</w:t>
      </w:r>
    </w:p>
    <w:p w:rsidR="002F70F5" w:rsidRDefault="003048E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у</w:t>
      </w:r>
      <w:r w:rsidR="00A64287">
        <w:rPr>
          <w:color w:val="000000"/>
          <w:spacing w:val="-1"/>
          <w:sz w:val="28"/>
          <w:szCs w:val="28"/>
        </w:rPr>
        <w:t>мения рецептивных видов деятельности (аудирования и чтения) сформированы на достаточном уровне;</w:t>
      </w:r>
    </w:p>
    <w:p w:rsidR="002F70F5" w:rsidRDefault="003048E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у</w:t>
      </w:r>
      <w:r w:rsidR="00A64287">
        <w:rPr>
          <w:color w:val="000000"/>
          <w:spacing w:val="-1"/>
          <w:sz w:val="28"/>
          <w:szCs w:val="28"/>
        </w:rPr>
        <w:t>мения продуктивных видов речи (говорения и письма) нуждаются в</w:t>
      </w:r>
      <w:r w:rsidR="007C2A31">
        <w:rPr>
          <w:color w:val="000000"/>
          <w:spacing w:val="-1"/>
          <w:sz w:val="28"/>
          <w:szCs w:val="28"/>
        </w:rPr>
        <w:t>  </w:t>
      </w:r>
      <w:r w:rsidR="00A64287">
        <w:rPr>
          <w:color w:val="000000"/>
          <w:spacing w:val="-1"/>
          <w:sz w:val="28"/>
          <w:szCs w:val="28"/>
        </w:rPr>
        <w:t>дальнейшем совершенствовании;</w:t>
      </w:r>
    </w:p>
    <w:p w:rsidR="002F70F5" w:rsidRDefault="003048E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г</w:t>
      </w:r>
      <w:r w:rsidR="00A64287">
        <w:rPr>
          <w:color w:val="000000"/>
          <w:spacing w:val="-1"/>
          <w:sz w:val="28"/>
          <w:szCs w:val="28"/>
        </w:rPr>
        <w:t>рамматические навыки развиты все еще на недостаточном уровне, особое внимание следует уделить таким темам, как артикли и согласование времен;</w:t>
      </w:r>
    </w:p>
    <w:p w:rsidR="002F70F5" w:rsidRDefault="003048E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л</w:t>
      </w:r>
      <w:r w:rsidR="00A64287">
        <w:rPr>
          <w:color w:val="000000"/>
          <w:spacing w:val="-1"/>
          <w:sz w:val="28"/>
          <w:szCs w:val="28"/>
        </w:rPr>
        <w:t>ексические навыки не сформированы на должном уровне;</w:t>
      </w:r>
    </w:p>
    <w:p w:rsidR="002F70F5" w:rsidRDefault="003048E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л</w:t>
      </w:r>
      <w:r w:rsidR="00A64287">
        <w:rPr>
          <w:color w:val="000000"/>
          <w:spacing w:val="-1"/>
          <w:sz w:val="28"/>
          <w:szCs w:val="28"/>
        </w:rPr>
        <w:t>ингвострановедческие и социокультурные навыки не сформированы на достаточном уровне;</w:t>
      </w:r>
    </w:p>
    <w:p w:rsidR="002F70F5" w:rsidRDefault="003048E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</w:t>
      </w:r>
      <w:r w:rsidR="00A64287">
        <w:rPr>
          <w:color w:val="000000"/>
          <w:spacing w:val="-1"/>
          <w:sz w:val="28"/>
          <w:szCs w:val="28"/>
        </w:rPr>
        <w:t>рфографические навыки сформированы на достаточном уровне;</w:t>
      </w:r>
    </w:p>
    <w:p w:rsidR="002F70F5" w:rsidRDefault="003048E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</w:t>
      </w:r>
      <w:r w:rsidR="00A64287">
        <w:rPr>
          <w:color w:val="000000"/>
          <w:spacing w:val="-1"/>
          <w:sz w:val="28"/>
          <w:szCs w:val="28"/>
        </w:rPr>
        <w:t>унктуационные навыки сформированы на необходимом уровне;</w:t>
      </w:r>
    </w:p>
    <w:p w:rsidR="002F70F5" w:rsidRDefault="003048E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м</w:t>
      </w:r>
      <w:r w:rsidR="00A64287">
        <w:rPr>
          <w:color w:val="000000"/>
          <w:spacing w:val="-1"/>
          <w:sz w:val="28"/>
          <w:szCs w:val="28"/>
        </w:rPr>
        <w:t>етапредметные компетенции (установление логико-смысловых связей) не сформированы на достаточном уровне.</w:t>
      </w:r>
    </w:p>
    <w:p w:rsidR="002F70F5" w:rsidRPr="007C2A31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16"/>
          <w:szCs w:val="16"/>
        </w:rPr>
      </w:pP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Сравнение результатов регионального и муниципального уровня ВсОШ (анализ отчётов о результатах муниципального этапа ВсОШ по английскому языку) показало, что на муниципальном этапе выявляются те же проблемные области</w:t>
      </w:r>
      <w:r w:rsidR="007C2A31">
        <w:rPr>
          <w:color w:val="000000"/>
          <w:spacing w:val="-1"/>
          <w:sz w:val="28"/>
          <w:szCs w:val="28"/>
        </w:rPr>
        <w:t>.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Наименьшую трудность для участников муниципального этапа представляли задания по чтению и аудированию, т.е. задания, проверяющие уровень сформированности рецептивных навыков, а наибольшую труд</w:t>
      </w:r>
      <w:r w:rsidR="007C2A31"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ость вызвали задания раздела “Use of English”</w:t>
      </w:r>
      <w:r w:rsidR="003048E5">
        <w:rPr>
          <w:color w:val="000000"/>
          <w:spacing w:val="-1"/>
          <w:sz w:val="28"/>
          <w:szCs w:val="28"/>
        </w:rPr>
        <w:t xml:space="preserve"> как для 7</w:t>
      </w:r>
      <w:r w:rsidR="007C2A31" w:rsidRPr="00DB3719">
        <w:rPr>
          <w:color w:val="000000"/>
          <w:sz w:val="28"/>
          <w:szCs w:val="28"/>
        </w:rPr>
        <w:t>–</w:t>
      </w:r>
      <w:r w:rsidR="003048E5">
        <w:rPr>
          <w:color w:val="000000"/>
          <w:spacing w:val="-1"/>
          <w:sz w:val="28"/>
          <w:szCs w:val="28"/>
        </w:rPr>
        <w:t>8, так и для 9</w:t>
      </w:r>
      <w:r w:rsidR="007C2A31" w:rsidRPr="00DB3719">
        <w:rPr>
          <w:color w:val="000000"/>
          <w:sz w:val="28"/>
          <w:szCs w:val="28"/>
        </w:rPr>
        <w:t>–</w:t>
      </w:r>
      <w:r w:rsidR="003048E5">
        <w:rPr>
          <w:color w:val="000000"/>
          <w:spacing w:val="-1"/>
          <w:sz w:val="28"/>
          <w:szCs w:val="28"/>
        </w:rPr>
        <w:t>11 классов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lastRenderedPageBreak/>
        <w:t>(лексико-грамматический тест). Также необходимо отметить, что уже на муниципальном уровне наблюдаются: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низкий уровень сформированности лексических навыков, особенно коллокации, низкий уровень владения идиоматическими выражениями;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неумение находить смысловые связи в тексте и выделять ключевые слова/понятия;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</w:t>
      </w:r>
      <w:r w:rsidR="007C2A31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зкий уровень развития грамматических навыков, особенно навык</w:t>
      </w:r>
      <w:r w:rsidR="007C2A31">
        <w:rPr>
          <w:color w:val="000000"/>
          <w:spacing w:val="-1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 xml:space="preserve"> использования артиклей, грамматических времен английского языка; </w:t>
      </w:r>
    </w:p>
    <w:p w:rsidR="003048E5" w:rsidRDefault="003048E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низкий уровень творческих умений (отказ выполнять письменное задание: написать истор</w:t>
      </w:r>
      <w:r w:rsidR="007C2A31">
        <w:rPr>
          <w:color w:val="000000"/>
          <w:spacing w:val="-1"/>
          <w:sz w:val="28"/>
          <w:szCs w:val="28"/>
        </w:rPr>
        <w:t>ию или прокомментировать цитату</w:t>
      </w:r>
      <w:r>
        <w:rPr>
          <w:color w:val="000000"/>
          <w:spacing w:val="-1"/>
          <w:sz w:val="28"/>
          <w:szCs w:val="28"/>
        </w:rPr>
        <w:t>)</w:t>
      </w:r>
      <w:r w:rsidR="007C2A31">
        <w:rPr>
          <w:color w:val="000000"/>
          <w:spacing w:val="-1"/>
          <w:sz w:val="28"/>
          <w:szCs w:val="28"/>
        </w:rPr>
        <w:t>.</w:t>
      </w:r>
    </w:p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</w:p>
    <w:p w:rsidR="002F70F5" w:rsidRDefault="00A64287" w:rsidP="007C2A31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Рекомендации по совершенствованию качества работы</w:t>
      </w:r>
      <w:r w:rsidR="007C2A31">
        <w:rPr>
          <w:b/>
          <w:color w:val="000000"/>
          <w:spacing w:val="-1"/>
          <w:sz w:val="28"/>
          <w:szCs w:val="28"/>
        </w:rPr>
        <w:t xml:space="preserve"> д</w:t>
      </w:r>
      <w:r>
        <w:rPr>
          <w:b/>
          <w:color w:val="000000"/>
          <w:spacing w:val="-1"/>
          <w:sz w:val="28"/>
          <w:szCs w:val="28"/>
        </w:rPr>
        <w:t>ля</w:t>
      </w:r>
      <w:r w:rsidR="00C2613C">
        <w:rPr>
          <w:b/>
          <w:color w:val="000000"/>
          <w:spacing w:val="-1"/>
          <w:sz w:val="28"/>
          <w:szCs w:val="28"/>
        </w:rPr>
        <w:t>  </w:t>
      </w:r>
      <w:r>
        <w:rPr>
          <w:b/>
          <w:color w:val="000000"/>
          <w:spacing w:val="-1"/>
          <w:sz w:val="28"/>
          <w:szCs w:val="28"/>
        </w:rPr>
        <w:t>Центральной предметной методической коми</w:t>
      </w:r>
      <w:r w:rsidR="007C2A31">
        <w:rPr>
          <w:b/>
          <w:color w:val="000000"/>
          <w:spacing w:val="-1"/>
          <w:sz w:val="28"/>
          <w:szCs w:val="28"/>
        </w:rPr>
        <w:t>ссии ВсОШ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</w:pPr>
      <w:r>
        <w:rPr>
          <w:color w:val="000000"/>
          <w:spacing w:val="-1"/>
          <w:sz w:val="28"/>
          <w:szCs w:val="28"/>
        </w:rPr>
        <w:t xml:space="preserve">1. В заданиях устной части олимпиады предлагать участникам задания более творческого характера, так как то, что наблюдает мурманская комиссия, </w:t>
      </w:r>
      <w:r w:rsidR="00C2613C" w:rsidRPr="00465BE4">
        <w:rPr>
          <w:color w:val="000000"/>
          <w:sz w:val="28"/>
          <w:szCs w:val="28"/>
          <w:shd w:val="clear" w:color="auto" w:fill="FFFFFF"/>
        </w:rPr>
        <w:t>—</w:t>
      </w:r>
      <w:r w:rsidR="00C2613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1"/>
          <w:sz w:val="28"/>
          <w:szCs w:val="28"/>
        </w:rPr>
        <w:t>это простой пересказ фактов из биографии извест</w:t>
      </w:r>
      <w:r w:rsidR="00C2613C"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ого человека, взятых из Fact Files.</w:t>
      </w:r>
    </w:p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</w:p>
    <w:p w:rsidR="002F70F5" w:rsidRDefault="00C2613C" w:rsidP="00C2613C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Рекомендации</w:t>
      </w:r>
      <w:r>
        <w:rPr>
          <w:b/>
          <w:bCs/>
          <w:color w:val="000000"/>
          <w:spacing w:val="-1"/>
          <w:sz w:val="28"/>
          <w:szCs w:val="28"/>
        </w:rPr>
        <w:t xml:space="preserve"> д</w:t>
      </w:r>
      <w:r w:rsidR="00A64287">
        <w:rPr>
          <w:b/>
          <w:bCs/>
          <w:color w:val="000000"/>
          <w:spacing w:val="-1"/>
          <w:sz w:val="28"/>
          <w:szCs w:val="28"/>
        </w:rPr>
        <w:t>ля руководителей муниципальных координ</w:t>
      </w:r>
      <w:r>
        <w:rPr>
          <w:b/>
          <w:bCs/>
          <w:color w:val="000000"/>
          <w:spacing w:val="-1"/>
          <w:sz w:val="28"/>
          <w:szCs w:val="28"/>
        </w:rPr>
        <w:t>а</w:t>
      </w:r>
      <w:r w:rsidR="00A64287">
        <w:rPr>
          <w:b/>
          <w:bCs/>
          <w:color w:val="000000"/>
          <w:spacing w:val="-1"/>
          <w:sz w:val="28"/>
          <w:szCs w:val="28"/>
        </w:rPr>
        <w:t>ционных центров по работе с одарен</w:t>
      </w:r>
      <w:r>
        <w:rPr>
          <w:b/>
          <w:bCs/>
          <w:color w:val="000000"/>
          <w:spacing w:val="-1"/>
          <w:sz w:val="28"/>
          <w:szCs w:val="28"/>
        </w:rPr>
        <w:t>ными детьми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Организовать курсы повышения квалификации педагогических работников Мурманской области по методике подготовки обучающихся к</w:t>
      </w:r>
      <w:r w:rsidR="00C2613C">
        <w:rPr>
          <w:color w:val="000000"/>
          <w:spacing w:val="-1"/>
          <w:sz w:val="28"/>
          <w:szCs w:val="28"/>
        </w:rPr>
        <w:t>  </w:t>
      </w:r>
      <w:r>
        <w:rPr>
          <w:color w:val="000000"/>
          <w:spacing w:val="-1"/>
          <w:sz w:val="28"/>
          <w:szCs w:val="28"/>
        </w:rPr>
        <w:t>участию в региональном и заключительн</w:t>
      </w:r>
      <w:r w:rsidR="00C2613C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 этапах ВсОШ по английскому языку с приглашение</w:t>
      </w:r>
      <w:r w:rsidR="00C2613C"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 xml:space="preserve"> тренер</w:t>
      </w:r>
      <w:r w:rsidR="003048E5">
        <w:rPr>
          <w:color w:val="000000"/>
          <w:spacing w:val="-1"/>
          <w:sz w:val="28"/>
          <w:szCs w:val="28"/>
        </w:rPr>
        <w:t>ов команд Москвы и Московской о</w:t>
      </w:r>
      <w:r w:rsidR="00C2613C">
        <w:rPr>
          <w:color w:val="000000"/>
          <w:spacing w:val="-1"/>
          <w:sz w:val="28"/>
          <w:szCs w:val="28"/>
        </w:rPr>
        <w:t>бласти.</w:t>
      </w:r>
    </w:p>
    <w:p w:rsidR="002F70F5" w:rsidRDefault="00A64287" w:rsidP="00AC6E82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Поддержать дальнейшую работу школ</w:t>
      </w:r>
      <w:r w:rsidR="00C2613C"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 xml:space="preserve"> для одаренных детей “А-Элита” в очном и дистанционном форматах, так как в таком формате обучающиеся из отдаленных районов Мурманской области имеют возможность п</w:t>
      </w:r>
      <w:r>
        <w:rPr>
          <w:sz w:val="28"/>
          <w:szCs w:val="28"/>
        </w:rPr>
        <w:t xml:space="preserve">одготовиться к эффективному участию во </w:t>
      </w:r>
      <w:r w:rsidR="00C2613C">
        <w:rPr>
          <w:sz w:val="28"/>
          <w:szCs w:val="28"/>
        </w:rPr>
        <w:t>В</w:t>
      </w:r>
      <w:r>
        <w:rPr>
          <w:sz w:val="28"/>
          <w:szCs w:val="28"/>
        </w:rPr>
        <w:t>сероссийской олимпиаде школьников</w:t>
      </w:r>
      <w:r w:rsidR="00C26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английскому языку. Рекомендуем также рассмотреть возможность организации летней интенсивной сессии школы “А-Элита” </w:t>
      </w:r>
      <w:r>
        <w:rPr>
          <w:sz w:val="28"/>
          <w:szCs w:val="28"/>
        </w:rPr>
        <w:lastRenderedPageBreak/>
        <w:t>с</w:t>
      </w:r>
      <w:r w:rsidR="00C2613C">
        <w:rPr>
          <w:sz w:val="28"/>
          <w:szCs w:val="28"/>
        </w:rPr>
        <w:t>  </w:t>
      </w:r>
      <w:r>
        <w:rPr>
          <w:sz w:val="28"/>
          <w:szCs w:val="28"/>
        </w:rPr>
        <w:t xml:space="preserve">привлечением носителей английского языка. </w:t>
      </w:r>
      <w:r>
        <w:rPr>
          <w:b/>
          <w:bCs/>
          <w:sz w:val="28"/>
          <w:szCs w:val="28"/>
          <w:u w:val="single"/>
        </w:rPr>
        <w:t>Все же рассмотреть вопрос создания олимпиадной команды Мурманской области по английскому языку из числа призеров и</w:t>
      </w:r>
      <w:r w:rsidR="00C2613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победителей 2020</w:t>
      </w:r>
      <w:r w:rsidR="00C2613C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2021 и 2021</w:t>
      </w:r>
      <w:r w:rsidR="00C2613C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2022 года всех параллелей для проведения более интенсивной подготовки к</w:t>
      </w:r>
      <w:r w:rsidR="00C2613C">
        <w:rPr>
          <w:b/>
          <w:bCs/>
          <w:sz w:val="28"/>
          <w:szCs w:val="28"/>
          <w:u w:val="single"/>
        </w:rPr>
        <w:t>  </w:t>
      </w:r>
      <w:r>
        <w:rPr>
          <w:b/>
          <w:bCs/>
          <w:sz w:val="28"/>
          <w:szCs w:val="28"/>
          <w:u w:val="single"/>
        </w:rPr>
        <w:t>региональному этапу,</w:t>
      </w:r>
      <w:r>
        <w:rPr>
          <w:sz w:val="28"/>
          <w:szCs w:val="28"/>
        </w:rPr>
        <w:t xml:space="preserve"> что позволило бы рас</w:t>
      </w:r>
      <w:r w:rsidR="00C2613C">
        <w:rPr>
          <w:sz w:val="28"/>
          <w:szCs w:val="28"/>
        </w:rPr>
        <w:t>с</w:t>
      </w:r>
      <w:r>
        <w:rPr>
          <w:sz w:val="28"/>
          <w:szCs w:val="28"/>
        </w:rPr>
        <w:t>читывать на более высокие баллы на региональном этапе и на выход большего количества обучающихся Мурманской области на заключительный этап ВсОШ.</w:t>
      </w:r>
    </w:p>
    <w:p w:rsidR="002F70F5" w:rsidRDefault="002F70F5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2F70F5" w:rsidRDefault="00C2613C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Рекомендации д</w:t>
      </w:r>
      <w:r w:rsidR="00A64287">
        <w:rPr>
          <w:b/>
          <w:bCs/>
          <w:color w:val="000000"/>
          <w:spacing w:val="-1"/>
          <w:sz w:val="28"/>
          <w:szCs w:val="28"/>
        </w:rPr>
        <w:t>ля педагогических работников общеобразовательных организаций</w:t>
      </w:r>
    </w:p>
    <w:p w:rsidR="002F70F5" w:rsidRDefault="00A64287" w:rsidP="00AC6E82">
      <w:pPr>
        <w:shd w:val="clear" w:color="auto" w:fill="FFFFFF"/>
        <w:tabs>
          <w:tab w:val="left" w:pos="993"/>
        </w:tabs>
        <w:spacing w:line="360" w:lineRule="auto"/>
        <w:ind w:right="41" w:firstLine="709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Для повышения уровня сформированности иноязычной </w:t>
      </w:r>
      <w:r>
        <w:rPr>
          <w:color w:val="000000"/>
          <w:spacing w:val="6"/>
          <w:sz w:val="28"/>
          <w:szCs w:val="28"/>
        </w:rPr>
        <w:t>коммуникативной компетенции обуча</w:t>
      </w:r>
      <w:r w:rsidR="00C2613C">
        <w:rPr>
          <w:color w:val="000000"/>
          <w:spacing w:val="6"/>
          <w:sz w:val="28"/>
          <w:szCs w:val="28"/>
        </w:rPr>
        <w:t>ю</w:t>
      </w:r>
      <w:r>
        <w:rPr>
          <w:color w:val="000000"/>
          <w:spacing w:val="6"/>
          <w:sz w:val="28"/>
          <w:szCs w:val="28"/>
        </w:rPr>
        <w:t xml:space="preserve">щихся </w:t>
      </w:r>
      <w:r>
        <w:rPr>
          <w:color w:val="000000"/>
          <w:spacing w:val="6"/>
          <w:sz w:val="28"/>
          <w:szCs w:val="28"/>
          <w:u w:val="single"/>
        </w:rPr>
        <w:t>учителям</w:t>
      </w:r>
      <w:r>
        <w:rPr>
          <w:color w:val="000000"/>
          <w:spacing w:val="6"/>
          <w:sz w:val="28"/>
          <w:szCs w:val="28"/>
        </w:rPr>
        <w:t xml:space="preserve"> необходимо при </w:t>
      </w:r>
      <w:r>
        <w:rPr>
          <w:color w:val="000000"/>
          <w:spacing w:val="-1"/>
          <w:sz w:val="28"/>
          <w:szCs w:val="28"/>
        </w:rPr>
        <w:t>организации подготовки обучающихся к олимпиаде обращать более пристальное внимание на:</w:t>
      </w:r>
    </w:p>
    <w:p w:rsidR="002F70F5" w:rsidRDefault="00124214" w:rsidP="00C2613C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</w:t>
      </w:r>
      <w:r w:rsidR="00A64287">
        <w:rPr>
          <w:color w:val="000000"/>
          <w:spacing w:val="-2"/>
          <w:sz w:val="28"/>
          <w:szCs w:val="28"/>
        </w:rPr>
        <w:t xml:space="preserve">рименение различных стратегий аудирования и чтения, а также интегрированными заданиями в </w:t>
      </w:r>
      <w:r w:rsidR="00A64287">
        <w:rPr>
          <w:color w:val="000000"/>
          <w:spacing w:val="-1"/>
          <w:sz w:val="28"/>
          <w:szCs w:val="28"/>
        </w:rPr>
        <w:t xml:space="preserve">зависимости от поставленной коммуникативной задачи, </w:t>
      </w:r>
      <w:r w:rsidR="00A64287">
        <w:rPr>
          <w:color w:val="000000"/>
          <w:spacing w:val="-2"/>
          <w:sz w:val="28"/>
          <w:szCs w:val="28"/>
        </w:rPr>
        <w:t xml:space="preserve">ознакомление учащихся с текстами различных типов и жанров, </w:t>
      </w:r>
      <w:r w:rsidR="00A64287">
        <w:rPr>
          <w:color w:val="000000"/>
          <w:spacing w:val="-1"/>
          <w:sz w:val="28"/>
          <w:szCs w:val="28"/>
        </w:rPr>
        <w:t>языком современной прессы, с материалами сети Интернет, использовать для подготовки к олимпиаде пособия для подготовки к экзамену TOEFL и IELTS;</w:t>
      </w:r>
    </w:p>
    <w:p w:rsidR="002F70F5" w:rsidRDefault="00124214" w:rsidP="00AC6E82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</w:t>
      </w:r>
      <w:r w:rsidR="00A64287">
        <w:rPr>
          <w:color w:val="000000"/>
          <w:spacing w:val="-1"/>
          <w:sz w:val="28"/>
          <w:szCs w:val="28"/>
        </w:rPr>
        <w:t>овершенствование лексических навыков</w:t>
      </w:r>
      <w:r w:rsidR="00A64287">
        <w:rPr>
          <w:color w:val="000000"/>
          <w:spacing w:val="-2"/>
          <w:sz w:val="28"/>
          <w:szCs w:val="28"/>
        </w:rPr>
        <w:t>, обращая особое внимание на</w:t>
      </w:r>
      <w:r>
        <w:rPr>
          <w:color w:val="000000"/>
          <w:spacing w:val="-2"/>
          <w:sz w:val="28"/>
          <w:szCs w:val="28"/>
        </w:rPr>
        <w:t>  </w:t>
      </w:r>
      <w:r w:rsidR="00A64287">
        <w:rPr>
          <w:color w:val="000000"/>
          <w:spacing w:val="-2"/>
          <w:sz w:val="28"/>
          <w:szCs w:val="28"/>
        </w:rPr>
        <w:t>правила употребления лексической коллокации, развитие знаний о</w:t>
      </w:r>
      <w:r>
        <w:rPr>
          <w:color w:val="000000"/>
          <w:spacing w:val="-2"/>
          <w:sz w:val="28"/>
          <w:szCs w:val="28"/>
        </w:rPr>
        <w:t>  </w:t>
      </w:r>
      <w:r w:rsidR="00A64287">
        <w:rPr>
          <w:color w:val="000000"/>
          <w:spacing w:val="-2"/>
          <w:sz w:val="28"/>
          <w:szCs w:val="28"/>
        </w:rPr>
        <w:t>синонимах и антонимах английского языка, а также развивать навыки давать лексическое определение слова, развивать навыки перефразирования;</w:t>
      </w:r>
    </w:p>
    <w:p w:rsidR="002F70F5" w:rsidRPr="00C2613C" w:rsidRDefault="00124214" w:rsidP="00AC6E82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64287" w:rsidRPr="00C2613C">
        <w:rPr>
          <w:color w:val="000000"/>
          <w:sz w:val="28"/>
          <w:szCs w:val="28"/>
        </w:rPr>
        <w:t>овершенствование грамматических навыков, а именно: правила использования артиклей английского язык</w:t>
      </w:r>
      <w:r>
        <w:rPr>
          <w:color w:val="000000"/>
          <w:sz w:val="28"/>
          <w:szCs w:val="28"/>
        </w:rPr>
        <w:t>а, правил согласования времен в  </w:t>
      </w:r>
      <w:r w:rsidR="00A64287" w:rsidRPr="00C2613C">
        <w:rPr>
          <w:color w:val="000000"/>
          <w:sz w:val="28"/>
          <w:szCs w:val="28"/>
        </w:rPr>
        <w:t>английском языке.</w:t>
      </w:r>
    </w:p>
    <w:p w:rsidR="002F70F5" w:rsidRDefault="00124214" w:rsidP="00AC6E82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</w:t>
      </w:r>
      <w:r w:rsidR="00A64287">
        <w:rPr>
          <w:color w:val="000000"/>
          <w:spacing w:val="4"/>
          <w:sz w:val="28"/>
          <w:szCs w:val="28"/>
        </w:rPr>
        <w:t>ормирование умений тщательно анализировать коммуникативную задачу, поставленную в задание на говорение, умения начинать, поддерживать и заканчивать беседу, содержание которой ориентировано на</w:t>
      </w:r>
      <w:r>
        <w:rPr>
          <w:color w:val="000000"/>
          <w:spacing w:val="4"/>
          <w:sz w:val="28"/>
          <w:szCs w:val="28"/>
        </w:rPr>
        <w:t>  </w:t>
      </w:r>
      <w:r w:rsidR="00A64287">
        <w:rPr>
          <w:color w:val="000000"/>
          <w:spacing w:val="4"/>
          <w:sz w:val="28"/>
          <w:szCs w:val="28"/>
        </w:rPr>
        <w:t xml:space="preserve">наглядные или графические данные, больше заданий предлагать для </w:t>
      </w:r>
      <w:r w:rsidR="00A64287">
        <w:rPr>
          <w:color w:val="000000"/>
          <w:spacing w:val="4"/>
          <w:sz w:val="28"/>
          <w:szCs w:val="28"/>
        </w:rPr>
        <w:lastRenderedPageBreak/>
        <w:t>работы с</w:t>
      </w:r>
      <w:r>
        <w:rPr>
          <w:color w:val="000000"/>
          <w:spacing w:val="4"/>
          <w:sz w:val="28"/>
          <w:szCs w:val="28"/>
        </w:rPr>
        <w:t> </w:t>
      </w:r>
      <w:r w:rsidR="00A64287">
        <w:rPr>
          <w:color w:val="000000"/>
          <w:spacing w:val="4"/>
          <w:sz w:val="28"/>
          <w:szCs w:val="28"/>
        </w:rPr>
        <w:t xml:space="preserve"> картинкой (фото), умение выделять главное, умение наладить взаимодействие с п</w:t>
      </w:r>
      <w:r w:rsidR="004A579E">
        <w:rPr>
          <w:color w:val="000000"/>
          <w:spacing w:val="4"/>
          <w:sz w:val="28"/>
          <w:szCs w:val="28"/>
        </w:rPr>
        <w:t>а</w:t>
      </w:r>
      <w:r w:rsidR="00A64287">
        <w:rPr>
          <w:color w:val="000000"/>
          <w:spacing w:val="4"/>
          <w:sz w:val="28"/>
          <w:szCs w:val="28"/>
        </w:rPr>
        <w:t>ртнером по общению</w:t>
      </w:r>
      <w:r w:rsidR="00A64287">
        <w:rPr>
          <w:color w:val="000000"/>
          <w:spacing w:val="-1"/>
          <w:sz w:val="28"/>
          <w:szCs w:val="28"/>
        </w:rPr>
        <w:t>;</w:t>
      </w:r>
    </w:p>
    <w:p w:rsidR="002F70F5" w:rsidRDefault="004A579E" w:rsidP="00AC6E82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</w:t>
      </w:r>
      <w:r w:rsidR="00A64287">
        <w:rPr>
          <w:color w:val="000000"/>
          <w:spacing w:val="4"/>
          <w:sz w:val="28"/>
          <w:szCs w:val="28"/>
        </w:rPr>
        <w:t>азвитие таких общеучебных интеллектуальны</w:t>
      </w:r>
      <w:r>
        <w:rPr>
          <w:color w:val="000000"/>
          <w:spacing w:val="4"/>
          <w:sz w:val="28"/>
          <w:szCs w:val="28"/>
        </w:rPr>
        <w:t>х</w:t>
      </w:r>
      <w:r w:rsidR="00A64287">
        <w:rPr>
          <w:color w:val="000000"/>
          <w:spacing w:val="4"/>
          <w:sz w:val="28"/>
          <w:szCs w:val="28"/>
        </w:rPr>
        <w:t xml:space="preserve"> умений, как</w:t>
      </w:r>
      <w:r>
        <w:rPr>
          <w:color w:val="000000"/>
          <w:spacing w:val="4"/>
          <w:sz w:val="28"/>
          <w:szCs w:val="28"/>
        </w:rPr>
        <w:t xml:space="preserve"> </w:t>
      </w:r>
      <w:r w:rsidR="00A64287">
        <w:rPr>
          <w:color w:val="000000"/>
          <w:spacing w:val="7"/>
          <w:sz w:val="28"/>
          <w:szCs w:val="28"/>
        </w:rPr>
        <w:t xml:space="preserve">умение делать выводы и </w:t>
      </w:r>
      <w:r w:rsidR="00A64287">
        <w:rPr>
          <w:color w:val="000000"/>
          <w:spacing w:val="5"/>
          <w:sz w:val="28"/>
          <w:szCs w:val="28"/>
        </w:rPr>
        <w:t xml:space="preserve">заключения, уметь их аргументировать, принимать решения на основе </w:t>
      </w:r>
      <w:r w:rsidR="00A64287">
        <w:rPr>
          <w:color w:val="000000"/>
          <w:sz w:val="28"/>
          <w:szCs w:val="28"/>
        </w:rPr>
        <w:t>полученной информации, в том числе и в ходе речевого взаимодействия</w:t>
      </w:r>
      <w:r>
        <w:rPr>
          <w:color w:val="000000"/>
          <w:sz w:val="28"/>
          <w:szCs w:val="28"/>
        </w:rPr>
        <w:t>.</w:t>
      </w:r>
    </w:p>
    <w:p w:rsidR="002F70F5" w:rsidRDefault="00A64287" w:rsidP="00AC6E82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больше интегрированных заданий как на уровне интеграции разных видов речевой деятельности, так и на уровне интеграции внутри одного вида речевой деятельности.</w:t>
      </w:r>
    </w:p>
    <w:p w:rsidR="002F70F5" w:rsidRDefault="00A64287" w:rsidP="00AC6E82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использовать в урочной и внеурочной деятельности типы заданий из ВсОШ (например, электронные кроссворды), предлагать обучающимся проектные задания на расширение и углубление их лингвострановедческой и</w:t>
      </w:r>
      <w:r w:rsidR="004A579E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социокультурной компетенции.</w:t>
      </w:r>
    </w:p>
    <w:p w:rsidR="002F70F5" w:rsidRDefault="00A64287" w:rsidP="00AC6E82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Поощрять обучающихся принимать участие в других олимпиадах для </w:t>
      </w:r>
      <w:r w:rsidR="004A579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ращивания опыта решения нестандартных конкурсных заданий, развития внимания и воображения, психологической устойчивости.</w:t>
      </w:r>
    </w:p>
    <w:p w:rsidR="002F70F5" w:rsidRDefault="00A64287" w:rsidP="00AC6E82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Также р</w:t>
      </w:r>
      <w:r>
        <w:rPr>
          <w:color w:val="000000"/>
          <w:spacing w:val="-1"/>
          <w:sz w:val="28"/>
          <w:szCs w:val="28"/>
        </w:rPr>
        <w:t xml:space="preserve">екомендовать </w:t>
      </w:r>
      <w:r>
        <w:rPr>
          <w:color w:val="000000"/>
          <w:spacing w:val="-1"/>
          <w:sz w:val="28"/>
          <w:szCs w:val="28"/>
          <w:u w:val="single"/>
        </w:rPr>
        <w:t>кафедре иностранных языков</w:t>
      </w:r>
      <w:r>
        <w:rPr>
          <w:color w:val="000000"/>
          <w:spacing w:val="-1"/>
          <w:sz w:val="28"/>
          <w:szCs w:val="28"/>
        </w:rPr>
        <w:t xml:space="preserve"> ФГБОУ ВО “Мурманский арктический государственный университет” продолжить работу над методическими пособиями по подготовке обучающи</w:t>
      </w:r>
      <w:r w:rsidR="004A579E">
        <w:rPr>
          <w:color w:val="000000"/>
          <w:spacing w:val="-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ся к участию в</w:t>
      </w:r>
      <w:r w:rsidR="004A579E">
        <w:rPr>
          <w:color w:val="000000"/>
          <w:spacing w:val="-1"/>
          <w:sz w:val="28"/>
          <w:szCs w:val="28"/>
        </w:rPr>
        <w:t>  </w:t>
      </w:r>
      <w:r>
        <w:rPr>
          <w:color w:val="000000"/>
          <w:spacing w:val="-1"/>
          <w:sz w:val="28"/>
          <w:szCs w:val="28"/>
        </w:rPr>
        <w:t>конкурсах ВсОШ по английскому языку, размещать их в свободном доступе на сайте вуза, подготовить методические рекомендации по использованию пособий в практике преподавания английского языка в школе</w:t>
      </w:r>
      <w:r w:rsidR="004A579E">
        <w:rPr>
          <w:color w:val="000000"/>
          <w:spacing w:val="-1"/>
          <w:sz w:val="28"/>
          <w:szCs w:val="28"/>
        </w:rPr>
        <w:t>.</w:t>
      </w:r>
    </w:p>
    <w:p w:rsidR="002F70F5" w:rsidRDefault="00A64287" w:rsidP="00AC6E82">
      <w:p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10. </w:t>
      </w:r>
      <w:r w:rsidRPr="004A579E">
        <w:rPr>
          <w:color w:val="000000"/>
          <w:sz w:val="28"/>
          <w:szCs w:val="28"/>
          <w:u w:val="single"/>
        </w:rPr>
        <w:t xml:space="preserve">Языковым школам г. Мурманска и области </w:t>
      </w:r>
      <w:r w:rsidRPr="004A579E">
        <w:rPr>
          <w:color w:val="000000"/>
          <w:sz w:val="28"/>
          <w:szCs w:val="28"/>
        </w:rPr>
        <w:t>рекомендовать выявлять лингвистически одаренных обучающихся и создавать условия для их дальнейшего развития, например, с помощью специальных учебных пособий, разговорных клубов, специальных занятий по подготовке к олимпиадам; стимулировать участие своих обучающихся в олимпиадах различных образовательных учреждений для увеличения опыта обучающихся в решении нестандартных конкурсных заданий, развития внимания и воображения, психологической устойчивости.</w:t>
      </w:r>
    </w:p>
    <w:p w:rsidR="002F70F5" w:rsidRDefault="00A64287" w:rsidP="00AC6E82">
      <w:p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4A579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Знакомить обучающихся с критериями оценки устных и письменных заданий муниципального и регионального этапов.</w:t>
      </w:r>
    </w:p>
    <w:p w:rsidR="003048E5" w:rsidRDefault="003048E5" w:rsidP="00AC6E82">
      <w:p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A579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По возможности проводить недели английского языка, посвященные известным людям англоязычного мира и России, для повышения лингвосоциокультурной компетенции обучающихся.</w:t>
      </w:r>
    </w:p>
    <w:p w:rsidR="002F70F5" w:rsidRDefault="002F70F5" w:rsidP="00AC6E82">
      <w:p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  <w:rPr>
          <w:color w:val="000000"/>
          <w:spacing w:val="-17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7"/>
      </w:tblGrid>
      <w:tr w:rsidR="002F70F5" w:rsidTr="004A579E">
        <w:tc>
          <w:tcPr>
            <w:tcW w:w="4219" w:type="dxa"/>
          </w:tcPr>
          <w:p w:rsidR="002F70F5" w:rsidRPr="0022422A" w:rsidRDefault="00A64287" w:rsidP="00AC6E82">
            <w:pPr>
              <w:tabs>
                <w:tab w:val="left" w:pos="993"/>
                <w:tab w:val="left" w:pos="1436"/>
              </w:tabs>
              <w:spacing w:line="360" w:lineRule="auto"/>
              <w:ind w:firstLine="709"/>
              <w:jc w:val="both"/>
              <w:rPr>
                <w:color w:val="000000"/>
                <w:spacing w:val="-17"/>
                <w:sz w:val="28"/>
                <w:szCs w:val="28"/>
                <w:lang w:val="en-US"/>
              </w:rPr>
            </w:pPr>
            <w:r w:rsidRPr="0022422A">
              <w:rPr>
                <w:color w:val="000000"/>
                <w:spacing w:val="-17"/>
                <w:sz w:val="28"/>
                <w:szCs w:val="28"/>
                <w:lang w:val="en-US"/>
              </w:rPr>
              <w:t>27.02.2023</w:t>
            </w:r>
          </w:p>
        </w:tc>
        <w:tc>
          <w:tcPr>
            <w:tcW w:w="5637" w:type="dxa"/>
          </w:tcPr>
          <w:p w:rsidR="002F70F5" w:rsidRPr="0022422A" w:rsidRDefault="00A64287" w:rsidP="00AC6E82">
            <w:pPr>
              <w:shd w:val="clear" w:color="auto" w:fill="FFFFFF"/>
              <w:tabs>
                <w:tab w:val="left" w:pos="993"/>
              </w:tabs>
              <w:spacing w:line="360" w:lineRule="auto"/>
              <w:ind w:right="41" w:firstLine="709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22422A">
              <w:rPr>
                <w:color w:val="000000"/>
                <w:spacing w:val="-1"/>
                <w:sz w:val="28"/>
                <w:szCs w:val="28"/>
              </w:rPr>
              <w:t xml:space="preserve">Председатель жюри </w:t>
            </w:r>
          </w:p>
          <w:p w:rsidR="002F70F5" w:rsidRPr="0022422A" w:rsidRDefault="00A64287" w:rsidP="00AC6E82">
            <w:pPr>
              <w:shd w:val="clear" w:color="auto" w:fill="FFFFFF"/>
              <w:tabs>
                <w:tab w:val="left" w:pos="993"/>
              </w:tabs>
              <w:spacing w:line="360" w:lineRule="auto"/>
              <w:ind w:right="41" w:firstLine="709"/>
              <w:jc w:val="right"/>
              <w:rPr>
                <w:sz w:val="28"/>
                <w:szCs w:val="28"/>
              </w:rPr>
            </w:pPr>
            <w:r w:rsidRPr="0022422A">
              <w:rPr>
                <w:sz w:val="28"/>
                <w:szCs w:val="28"/>
              </w:rPr>
              <w:t>Агапова Диляра Вячеславовна,</w:t>
            </w:r>
          </w:p>
          <w:p w:rsidR="004A579E" w:rsidRDefault="00A64287" w:rsidP="00AC6E82">
            <w:pPr>
              <w:shd w:val="clear" w:color="auto" w:fill="FFFFFF"/>
              <w:tabs>
                <w:tab w:val="left" w:pos="993"/>
              </w:tabs>
              <w:spacing w:line="360" w:lineRule="auto"/>
              <w:ind w:right="41" w:firstLine="709"/>
              <w:jc w:val="right"/>
              <w:rPr>
                <w:sz w:val="28"/>
                <w:szCs w:val="28"/>
              </w:rPr>
            </w:pPr>
            <w:r w:rsidRPr="0022422A">
              <w:rPr>
                <w:sz w:val="28"/>
                <w:szCs w:val="28"/>
              </w:rPr>
              <w:t>к</w:t>
            </w:r>
            <w:r w:rsidR="004A579E">
              <w:rPr>
                <w:sz w:val="28"/>
                <w:szCs w:val="28"/>
              </w:rPr>
              <w:t>анд</w:t>
            </w:r>
            <w:r w:rsidRPr="0022422A">
              <w:rPr>
                <w:sz w:val="28"/>
                <w:szCs w:val="28"/>
              </w:rPr>
              <w:t>.</w:t>
            </w:r>
            <w:r w:rsidR="004A579E">
              <w:rPr>
                <w:sz w:val="28"/>
                <w:szCs w:val="28"/>
              </w:rPr>
              <w:t xml:space="preserve"> </w:t>
            </w:r>
            <w:r w:rsidRPr="0022422A">
              <w:rPr>
                <w:sz w:val="28"/>
                <w:szCs w:val="28"/>
              </w:rPr>
              <w:t>п</w:t>
            </w:r>
            <w:r w:rsidR="004A579E">
              <w:rPr>
                <w:sz w:val="28"/>
                <w:szCs w:val="28"/>
              </w:rPr>
              <w:t>ед</w:t>
            </w:r>
            <w:r w:rsidRPr="0022422A">
              <w:rPr>
                <w:sz w:val="28"/>
                <w:szCs w:val="28"/>
              </w:rPr>
              <w:t>.</w:t>
            </w:r>
            <w:r w:rsidR="004A579E">
              <w:rPr>
                <w:sz w:val="28"/>
                <w:szCs w:val="28"/>
              </w:rPr>
              <w:t xml:space="preserve"> </w:t>
            </w:r>
            <w:r w:rsidRPr="0022422A">
              <w:rPr>
                <w:sz w:val="28"/>
                <w:szCs w:val="28"/>
              </w:rPr>
              <w:t>н</w:t>
            </w:r>
            <w:r w:rsidR="004A579E">
              <w:rPr>
                <w:sz w:val="28"/>
                <w:szCs w:val="28"/>
              </w:rPr>
              <w:t>аук</w:t>
            </w:r>
            <w:r w:rsidRPr="0022422A">
              <w:rPr>
                <w:sz w:val="28"/>
                <w:szCs w:val="28"/>
              </w:rPr>
              <w:t xml:space="preserve">, доцент, </w:t>
            </w:r>
          </w:p>
          <w:p w:rsidR="002F70F5" w:rsidRPr="0022422A" w:rsidRDefault="00A64287" w:rsidP="00AC6E82">
            <w:pPr>
              <w:shd w:val="clear" w:color="auto" w:fill="FFFFFF"/>
              <w:tabs>
                <w:tab w:val="left" w:pos="993"/>
              </w:tabs>
              <w:spacing w:line="360" w:lineRule="auto"/>
              <w:ind w:right="41" w:firstLine="709"/>
              <w:jc w:val="right"/>
              <w:rPr>
                <w:sz w:val="28"/>
                <w:szCs w:val="28"/>
              </w:rPr>
            </w:pPr>
            <w:r w:rsidRPr="0022422A">
              <w:rPr>
                <w:sz w:val="28"/>
                <w:szCs w:val="28"/>
              </w:rPr>
              <w:t xml:space="preserve">доцент кафедры иностранных языков </w:t>
            </w:r>
          </w:p>
          <w:p w:rsidR="002F70F5" w:rsidRPr="0022422A" w:rsidRDefault="00A64287" w:rsidP="004A579E">
            <w:pPr>
              <w:shd w:val="clear" w:color="auto" w:fill="FFFFFF"/>
              <w:tabs>
                <w:tab w:val="left" w:pos="993"/>
              </w:tabs>
              <w:spacing w:line="360" w:lineRule="auto"/>
              <w:ind w:right="41" w:firstLine="709"/>
              <w:jc w:val="right"/>
              <w:rPr>
                <w:color w:val="000000"/>
                <w:spacing w:val="-17"/>
                <w:sz w:val="28"/>
                <w:szCs w:val="28"/>
              </w:rPr>
            </w:pPr>
            <w:r w:rsidRPr="0022422A">
              <w:rPr>
                <w:sz w:val="28"/>
                <w:szCs w:val="28"/>
              </w:rPr>
              <w:t>ФГБОУ ВО “Мурманский арктический государственный университет</w:t>
            </w:r>
            <w:r w:rsidR="004A579E" w:rsidRPr="0022422A">
              <w:rPr>
                <w:sz w:val="28"/>
                <w:szCs w:val="28"/>
              </w:rPr>
              <w:t>“</w:t>
            </w:r>
          </w:p>
        </w:tc>
      </w:tr>
    </w:tbl>
    <w:p w:rsidR="002F70F5" w:rsidRDefault="002F70F5" w:rsidP="00124214">
      <w:pPr>
        <w:shd w:val="clear" w:color="auto" w:fill="FFFFFF"/>
        <w:tabs>
          <w:tab w:val="left" w:pos="993"/>
          <w:tab w:val="left" w:pos="1436"/>
        </w:tabs>
        <w:spacing w:line="360" w:lineRule="auto"/>
        <w:ind w:firstLine="709"/>
        <w:jc w:val="both"/>
      </w:pPr>
    </w:p>
    <w:sectPr w:rsidR="002F70F5" w:rsidSect="00AC6E82">
      <w:footerReference w:type="default" r:id="rId7"/>
      <w:pgSz w:w="11909" w:h="16834" w:code="9"/>
      <w:pgMar w:top="1134" w:right="1134" w:bottom="1134" w:left="1134" w:header="709" w:footer="709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4A" w:rsidRDefault="000B0E4A" w:rsidP="002F70F5">
      <w:r>
        <w:separator/>
      </w:r>
    </w:p>
  </w:endnote>
  <w:endnote w:type="continuationSeparator" w:id="0">
    <w:p w:rsidR="000B0E4A" w:rsidRDefault="000B0E4A" w:rsidP="002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23" w:rsidRDefault="00F7462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F4065">
      <w:rPr>
        <w:noProof/>
      </w:rPr>
      <w:t>16</w:t>
    </w:r>
    <w:r>
      <w:rPr>
        <w:noProof/>
      </w:rPr>
      <w:fldChar w:fldCharType="end"/>
    </w:r>
  </w:p>
  <w:p w:rsidR="00F74623" w:rsidRDefault="00F746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4A" w:rsidRDefault="000B0E4A" w:rsidP="002F70F5">
      <w:r>
        <w:separator/>
      </w:r>
    </w:p>
  </w:footnote>
  <w:footnote w:type="continuationSeparator" w:id="0">
    <w:p w:rsidR="000B0E4A" w:rsidRDefault="000B0E4A" w:rsidP="002F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772"/>
    <w:multiLevelType w:val="singleLevel"/>
    <w:tmpl w:val="9452994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D9F360D"/>
    <w:multiLevelType w:val="hybridMultilevel"/>
    <w:tmpl w:val="E04A2224"/>
    <w:lvl w:ilvl="0" w:tplc="31142A0E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removePersonalInformation/>
  <w:hideGrammaticalErrors/>
  <w:doNotTrackMove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0F5"/>
    <w:rsid w:val="0003107D"/>
    <w:rsid w:val="000B0E4A"/>
    <w:rsid w:val="000E268C"/>
    <w:rsid w:val="000F4065"/>
    <w:rsid w:val="00124214"/>
    <w:rsid w:val="00166E1E"/>
    <w:rsid w:val="001A1C40"/>
    <w:rsid w:val="001A3AAA"/>
    <w:rsid w:val="001C3299"/>
    <w:rsid w:val="0022422A"/>
    <w:rsid w:val="002F70F5"/>
    <w:rsid w:val="003048E5"/>
    <w:rsid w:val="00393A96"/>
    <w:rsid w:val="003A4C06"/>
    <w:rsid w:val="004A579E"/>
    <w:rsid w:val="005656E4"/>
    <w:rsid w:val="00596592"/>
    <w:rsid w:val="00661C85"/>
    <w:rsid w:val="006B0772"/>
    <w:rsid w:val="006D246D"/>
    <w:rsid w:val="00736A21"/>
    <w:rsid w:val="007C2A31"/>
    <w:rsid w:val="00A64287"/>
    <w:rsid w:val="00A80C38"/>
    <w:rsid w:val="00AC6E82"/>
    <w:rsid w:val="00BB4FA6"/>
    <w:rsid w:val="00C2613C"/>
    <w:rsid w:val="00C32695"/>
    <w:rsid w:val="00C47738"/>
    <w:rsid w:val="00CD29A1"/>
    <w:rsid w:val="00CD7F7C"/>
    <w:rsid w:val="00DF0578"/>
    <w:rsid w:val="00E11CC0"/>
    <w:rsid w:val="00F74623"/>
    <w:rsid w:val="00FD5539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F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2F7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rsid w:val="002F70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F70F5"/>
    <w:rPr>
      <w:rFonts w:ascii="Times New Roman" w:eastAsia="Times New Roman" w:hAnsi="Times New Roman" w:cs="Times New Roman"/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6">
    <w:name w:val="Body Text"/>
    <w:basedOn w:val="a"/>
    <w:rsid w:val="002F70F5"/>
    <w:pPr>
      <w:spacing w:after="120"/>
    </w:pPr>
  </w:style>
  <w:style w:type="paragraph" w:styleId="a7">
    <w:name w:val="footer"/>
    <w:basedOn w:val="a"/>
    <w:rsid w:val="002F70F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2023-02-22T09:11:00Z</dcterms:created>
  <dcterms:modified xsi:type="dcterms:W3CDTF">2023-03-13T12:44:00Z</dcterms:modified>
  <cp:version>0900.0000.01</cp:version>
</cp:coreProperties>
</file>