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439" w:rsidRPr="00445C32" w:rsidRDefault="007A7439" w:rsidP="007A7439">
      <w:pPr>
        <w:widowControl w:val="0"/>
        <w:tabs>
          <w:tab w:val="left" w:pos="851"/>
        </w:tabs>
        <w:spacing w:after="0" w:line="240" w:lineRule="auto"/>
        <w:jc w:val="center"/>
        <w:rPr>
          <w:rFonts w:ascii="Times New Roman" w:eastAsia="Calibri" w:hAnsi="Times New Roman" w:cs="Times New Roman"/>
          <w:b/>
          <w:sz w:val="26"/>
          <w:szCs w:val="26"/>
        </w:rPr>
      </w:pPr>
      <w:bookmarkStart w:id="0" w:name="_Toc223871625"/>
      <w:bookmarkStart w:id="1" w:name="_Toc223871715"/>
      <w:r w:rsidRPr="00445C32">
        <w:rPr>
          <w:rFonts w:ascii="Times New Roman" w:eastAsia="Calibri" w:hAnsi="Times New Roman" w:cs="Times New Roman"/>
          <w:b/>
          <w:sz w:val="26"/>
          <w:szCs w:val="26"/>
        </w:rPr>
        <w:t>МИНИСТЕРСТВО ОБРАЗОВАНИЯ И НАУКИ МУРМАНСКОЙ ОБЛАСТИ</w:t>
      </w:r>
    </w:p>
    <w:p w:rsidR="007A7439" w:rsidRPr="00445C32" w:rsidRDefault="007A7439" w:rsidP="007A7439">
      <w:pPr>
        <w:widowControl w:val="0"/>
        <w:tabs>
          <w:tab w:val="left" w:pos="851"/>
        </w:tabs>
        <w:spacing w:after="0" w:line="240" w:lineRule="auto"/>
        <w:jc w:val="center"/>
        <w:rPr>
          <w:rFonts w:ascii="Times New Roman" w:eastAsia="Calibri" w:hAnsi="Times New Roman" w:cs="Times New Roman"/>
          <w:b/>
          <w:sz w:val="26"/>
          <w:szCs w:val="26"/>
        </w:rPr>
      </w:pPr>
    </w:p>
    <w:p w:rsidR="007A7439" w:rsidRPr="00445C32" w:rsidRDefault="007A7439" w:rsidP="007A7439">
      <w:pPr>
        <w:widowControl w:val="0"/>
        <w:tabs>
          <w:tab w:val="left" w:pos="851"/>
        </w:tabs>
        <w:spacing w:after="0" w:line="240" w:lineRule="auto"/>
        <w:jc w:val="center"/>
        <w:rPr>
          <w:rFonts w:ascii="Times New Roman" w:eastAsia="Calibri" w:hAnsi="Times New Roman" w:cs="Times New Roman"/>
          <w:b/>
          <w:sz w:val="26"/>
          <w:szCs w:val="26"/>
        </w:rPr>
      </w:pPr>
      <w:r w:rsidRPr="00445C32">
        <w:rPr>
          <w:rFonts w:ascii="Times New Roman" w:eastAsia="Calibri" w:hAnsi="Times New Roman" w:cs="Times New Roman"/>
          <w:b/>
          <w:sz w:val="26"/>
          <w:szCs w:val="26"/>
        </w:rPr>
        <w:t>ГОСУДАРСТВЕННОЕ АВТОНОМНОЕ УЧРЕЖДЕНИЕ ДОПОЛНИТЕЛЬНОГО ПРОФЕССИОНАЛЬНОГО ОБРАЗОВАНИЯ МУРМАНСКОЙ ОБЛАСТИ «ИНСТИТУТ РАЗВИТИЯ ОБРАЗОВАНИЯ»</w:t>
      </w:r>
    </w:p>
    <w:p w:rsidR="007A7439" w:rsidRPr="00445C32" w:rsidRDefault="007A7439" w:rsidP="007A7439">
      <w:pPr>
        <w:spacing w:after="0" w:line="360" w:lineRule="auto"/>
        <w:jc w:val="center"/>
        <w:rPr>
          <w:rFonts w:ascii="Times New Roman" w:eastAsia="Calibri" w:hAnsi="Times New Roman" w:cs="Times New Roman"/>
          <w:sz w:val="28"/>
          <w:szCs w:val="28"/>
        </w:rPr>
      </w:pPr>
      <w:r w:rsidRPr="00445C32">
        <w:rPr>
          <w:rFonts w:ascii="Times New Roman" w:eastAsia="Calibri" w:hAnsi="Times New Roman" w:cs="Times New Roman"/>
          <w:b/>
          <w:sz w:val="26"/>
          <w:szCs w:val="26"/>
        </w:rPr>
        <w:t>(ГАУДПО МО «ИРО»)</w:t>
      </w:r>
    </w:p>
    <w:p w:rsidR="007A7439" w:rsidRPr="00445C32" w:rsidRDefault="007A7439" w:rsidP="007A7439">
      <w:pPr>
        <w:spacing w:after="0" w:line="360" w:lineRule="auto"/>
        <w:rPr>
          <w:rFonts w:ascii="Times New Roman" w:eastAsia="Calibri" w:hAnsi="Times New Roman" w:cs="Times New Roman"/>
          <w:sz w:val="28"/>
          <w:szCs w:val="28"/>
        </w:rPr>
      </w:pPr>
    </w:p>
    <w:p w:rsidR="007A7439" w:rsidRPr="00445C32" w:rsidRDefault="007A7439" w:rsidP="007A7439">
      <w:pPr>
        <w:spacing w:after="0" w:line="240" w:lineRule="auto"/>
        <w:jc w:val="center"/>
        <w:rPr>
          <w:rFonts w:ascii="Times New Roman" w:eastAsia="Calibri" w:hAnsi="Times New Roman" w:cs="Times New Roman"/>
          <w:b/>
          <w:sz w:val="28"/>
          <w:szCs w:val="28"/>
        </w:rPr>
      </w:pPr>
      <w:r w:rsidRPr="00445C32">
        <w:rPr>
          <w:rFonts w:ascii="Times New Roman" w:eastAsia="Calibri" w:hAnsi="Times New Roman" w:cs="Times New Roman"/>
          <w:b/>
          <w:sz w:val="28"/>
          <w:szCs w:val="28"/>
        </w:rPr>
        <w:t xml:space="preserve">Методический анализ результатов регионального этапа Всероссийской олимпиады школьников по </w:t>
      </w:r>
      <w:r w:rsidR="00D217A4">
        <w:rPr>
          <w:rFonts w:ascii="Times New Roman" w:eastAsia="Calibri" w:hAnsi="Times New Roman" w:cs="Times New Roman"/>
          <w:b/>
          <w:sz w:val="28"/>
          <w:szCs w:val="28"/>
        </w:rPr>
        <w:t>французскому языку</w:t>
      </w:r>
    </w:p>
    <w:p w:rsidR="007A7439" w:rsidRPr="00445C32" w:rsidRDefault="007A7439" w:rsidP="007A7439">
      <w:pPr>
        <w:spacing w:after="0" w:line="240" w:lineRule="auto"/>
        <w:jc w:val="center"/>
        <w:rPr>
          <w:rFonts w:ascii="Times New Roman" w:eastAsia="Calibri" w:hAnsi="Times New Roman" w:cs="Times New Roman"/>
          <w:b/>
          <w:sz w:val="28"/>
          <w:szCs w:val="28"/>
        </w:rPr>
      </w:pPr>
      <w:r w:rsidRPr="00445C32">
        <w:rPr>
          <w:rFonts w:ascii="Times New Roman" w:eastAsia="Calibri" w:hAnsi="Times New Roman" w:cs="Times New Roman"/>
          <w:b/>
          <w:sz w:val="28"/>
          <w:szCs w:val="28"/>
        </w:rPr>
        <w:t>2021/2022 уч. г.</w:t>
      </w:r>
    </w:p>
    <w:bookmarkEnd w:id="0"/>
    <w:bookmarkEnd w:id="1"/>
    <w:p w:rsidR="007A7439" w:rsidRDefault="007A7439" w:rsidP="007A7439">
      <w:pPr>
        <w:spacing w:after="0" w:line="240" w:lineRule="auto"/>
        <w:ind w:firstLine="709"/>
        <w:contextualSpacing/>
        <w:jc w:val="both"/>
        <w:rPr>
          <w:rFonts w:ascii="Times New Roman" w:hAnsi="Times New Roman" w:cs="Times New Roman"/>
          <w:color w:val="000000" w:themeColor="text1"/>
          <w:sz w:val="24"/>
          <w:szCs w:val="24"/>
        </w:rPr>
      </w:pPr>
    </w:p>
    <w:p w:rsidR="007A7439" w:rsidRDefault="007A7439" w:rsidP="007A7439">
      <w:pPr>
        <w:spacing w:after="0" w:line="240" w:lineRule="auto"/>
        <w:ind w:firstLine="709"/>
        <w:contextualSpacing/>
        <w:jc w:val="both"/>
        <w:rPr>
          <w:rFonts w:ascii="Times New Roman" w:hAnsi="Times New Roman" w:cs="Times New Roman"/>
          <w:color w:val="000000" w:themeColor="text1"/>
          <w:sz w:val="24"/>
          <w:szCs w:val="24"/>
        </w:rPr>
      </w:pPr>
    </w:p>
    <w:p w:rsidR="007A7439" w:rsidRDefault="007A7439" w:rsidP="007A7439">
      <w:pPr>
        <w:spacing w:after="0" w:line="240" w:lineRule="auto"/>
        <w:ind w:firstLine="709"/>
        <w:contextualSpacing/>
        <w:jc w:val="both"/>
        <w:rPr>
          <w:rFonts w:ascii="Times New Roman" w:hAnsi="Times New Roman"/>
          <w:b/>
          <w:i/>
          <w:sz w:val="28"/>
          <w:szCs w:val="28"/>
        </w:rPr>
      </w:pPr>
      <w:r w:rsidRPr="00D06C3A">
        <w:rPr>
          <w:rFonts w:ascii="Times New Roman" w:hAnsi="Times New Roman"/>
          <w:b/>
          <w:i/>
          <w:sz w:val="28"/>
          <w:szCs w:val="28"/>
        </w:rPr>
        <w:t>Характеристика участников регионального этапа Всероссийской олимпиады школьников по</w:t>
      </w:r>
      <w:r>
        <w:rPr>
          <w:rFonts w:ascii="Times New Roman" w:hAnsi="Times New Roman"/>
          <w:b/>
          <w:i/>
          <w:sz w:val="28"/>
          <w:szCs w:val="28"/>
        </w:rPr>
        <w:t xml:space="preserve"> </w:t>
      </w:r>
      <w:r w:rsidR="00D217A4" w:rsidRPr="00D217A4">
        <w:rPr>
          <w:rFonts w:ascii="Times New Roman" w:hAnsi="Times New Roman"/>
          <w:b/>
          <w:i/>
          <w:sz w:val="28"/>
          <w:szCs w:val="28"/>
        </w:rPr>
        <w:t>французскому языку</w:t>
      </w:r>
    </w:p>
    <w:p w:rsidR="00F319FA" w:rsidRDefault="00F319FA" w:rsidP="00F319FA">
      <w:pPr>
        <w:tabs>
          <w:tab w:val="left" w:pos="993"/>
        </w:tabs>
        <w:spacing w:after="0" w:line="360" w:lineRule="auto"/>
        <w:ind w:firstLine="567"/>
        <w:jc w:val="both"/>
        <w:rPr>
          <w:rFonts w:ascii="Times New Roman" w:hAnsi="Times New Roman" w:cs="Times New Roman"/>
          <w:sz w:val="28"/>
          <w:szCs w:val="28"/>
        </w:rPr>
      </w:pPr>
    </w:p>
    <w:p w:rsidR="00F319FA" w:rsidRPr="00FA221D" w:rsidRDefault="00F319FA" w:rsidP="00F319FA">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региональном этапе </w:t>
      </w:r>
      <w:r w:rsidRPr="00FA221D">
        <w:rPr>
          <w:rFonts w:ascii="Times New Roman" w:hAnsi="Times New Roman" w:cs="Times New Roman"/>
          <w:sz w:val="28"/>
          <w:szCs w:val="28"/>
        </w:rPr>
        <w:t>Всероссийской олимпиады школьников</w:t>
      </w:r>
      <w:r>
        <w:rPr>
          <w:rFonts w:ascii="Times New Roman" w:hAnsi="Times New Roman" w:cs="Times New Roman"/>
          <w:sz w:val="28"/>
          <w:szCs w:val="28"/>
        </w:rPr>
        <w:t xml:space="preserve"> по французскому языку (далее – олимпиада) п</w:t>
      </w:r>
      <w:r w:rsidRPr="00FA221D">
        <w:rPr>
          <w:rFonts w:ascii="Times New Roman" w:hAnsi="Times New Roman" w:cs="Times New Roman"/>
          <w:sz w:val="28"/>
          <w:szCs w:val="28"/>
        </w:rPr>
        <w:t xml:space="preserve">риняли участие </w:t>
      </w:r>
      <w:r>
        <w:rPr>
          <w:rFonts w:ascii="Times New Roman" w:hAnsi="Times New Roman" w:cs="Times New Roman"/>
          <w:sz w:val="28"/>
          <w:szCs w:val="28"/>
        </w:rPr>
        <w:t>9</w:t>
      </w:r>
      <w:r w:rsidRPr="00FA221D">
        <w:rPr>
          <w:rFonts w:ascii="Times New Roman" w:hAnsi="Times New Roman" w:cs="Times New Roman"/>
          <w:sz w:val="28"/>
          <w:szCs w:val="28"/>
        </w:rPr>
        <w:t xml:space="preserve"> </w:t>
      </w:r>
      <w:r>
        <w:rPr>
          <w:rFonts w:ascii="Times New Roman" w:hAnsi="Times New Roman" w:cs="Times New Roman"/>
          <w:sz w:val="28"/>
          <w:szCs w:val="28"/>
        </w:rPr>
        <w:t xml:space="preserve">обучающихся из общеобразовательных организаций г. </w:t>
      </w:r>
      <w:r w:rsidRPr="00FA221D">
        <w:rPr>
          <w:rFonts w:ascii="Times New Roman" w:hAnsi="Times New Roman" w:cs="Times New Roman"/>
          <w:sz w:val="28"/>
          <w:szCs w:val="28"/>
        </w:rPr>
        <w:t xml:space="preserve">Мурманска и </w:t>
      </w:r>
      <w:r>
        <w:rPr>
          <w:rFonts w:ascii="Times New Roman" w:hAnsi="Times New Roman" w:cs="Times New Roman"/>
          <w:sz w:val="28"/>
          <w:szCs w:val="28"/>
        </w:rPr>
        <w:t xml:space="preserve">г. </w:t>
      </w:r>
      <w:r w:rsidRPr="00FA221D">
        <w:rPr>
          <w:rFonts w:ascii="Times New Roman" w:hAnsi="Times New Roman" w:cs="Times New Roman"/>
          <w:sz w:val="28"/>
          <w:szCs w:val="28"/>
        </w:rPr>
        <w:t xml:space="preserve">Североморска. </w:t>
      </w:r>
      <w:r>
        <w:rPr>
          <w:rFonts w:ascii="Times New Roman" w:hAnsi="Times New Roman" w:cs="Times New Roman"/>
          <w:sz w:val="28"/>
          <w:szCs w:val="28"/>
        </w:rPr>
        <w:t xml:space="preserve"> </w:t>
      </w:r>
    </w:p>
    <w:p w:rsidR="00B63470" w:rsidRPr="0062487A" w:rsidRDefault="00F319FA" w:rsidP="00F319FA">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202</w:t>
      </w:r>
      <w:r>
        <w:rPr>
          <w:rFonts w:ascii="Times New Roman" w:hAnsi="Times New Roman" w:cs="Times New Roman"/>
          <w:sz w:val="28"/>
          <w:szCs w:val="28"/>
        </w:rPr>
        <w:t>1</w:t>
      </w:r>
      <w:r>
        <w:rPr>
          <w:rFonts w:ascii="Times New Roman" w:hAnsi="Times New Roman" w:cs="Times New Roman"/>
          <w:sz w:val="28"/>
          <w:szCs w:val="28"/>
        </w:rPr>
        <w:t>/202</w:t>
      </w:r>
      <w:r>
        <w:rPr>
          <w:rFonts w:ascii="Times New Roman" w:hAnsi="Times New Roman" w:cs="Times New Roman"/>
          <w:sz w:val="28"/>
          <w:szCs w:val="28"/>
        </w:rPr>
        <w:t>2</w:t>
      </w:r>
      <w:r>
        <w:rPr>
          <w:rFonts w:ascii="Times New Roman" w:hAnsi="Times New Roman" w:cs="Times New Roman"/>
          <w:sz w:val="28"/>
          <w:szCs w:val="28"/>
        </w:rPr>
        <w:t xml:space="preserve"> учебном </w:t>
      </w:r>
      <w:r w:rsidRPr="00226830">
        <w:rPr>
          <w:rFonts w:ascii="Times New Roman" w:hAnsi="Times New Roman" w:cs="Times New Roman"/>
          <w:sz w:val="28"/>
          <w:szCs w:val="28"/>
        </w:rPr>
        <w:t xml:space="preserve">году </w:t>
      </w:r>
      <w:r>
        <w:rPr>
          <w:rFonts w:ascii="Times New Roman" w:hAnsi="Times New Roman" w:cs="Times New Roman"/>
          <w:sz w:val="28"/>
          <w:szCs w:val="28"/>
        </w:rPr>
        <w:t>участие в олимпиаде не принимали обучающиеся</w:t>
      </w:r>
      <w:r w:rsidRPr="00226830">
        <w:rPr>
          <w:rFonts w:ascii="Times New Roman" w:hAnsi="Times New Roman" w:cs="Times New Roman"/>
          <w:sz w:val="28"/>
          <w:szCs w:val="28"/>
        </w:rPr>
        <w:t xml:space="preserve"> из </w:t>
      </w:r>
      <w:r>
        <w:rPr>
          <w:rFonts w:ascii="Times New Roman" w:hAnsi="Times New Roman" w:cs="Times New Roman"/>
          <w:sz w:val="28"/>
          <w:szCs w:val="28"/>
        </w:rPr>
        <w:t xml:space="preserve">общеобразовательных организаций г. </w:t>
      </w:r>
      <w:r w:rsidRPr="00226830">
        <w:rPr>
          <w:rFonts w:ascii="Times New Roman" w:hAnsi="Times New Roman" w:cs="Times New Roman"/>
          <w:sz w:val="28"/>
          <w:szCs w:val="28"/>
        </w:rPr>
        <w:t xml:space="preserve">Мончегорска, </w:t>
      </w:r>
      <w:r w:rsidRPr="00226830">
        <w:rPr>
          <w:rFonts w:ascii="Times New Roman" w:hAnsi="Times New Roman" w:cs="Times New Roman"/>
          <w:sz w:val="28"/>
          <w:szCs w:val="28"/>
        </w:rPr>
        <w:t>которые традиционно</w:t>
      </w:r>
      <w:r w:rsidRPr="00226830">
        <w:rPr>
          <w:rFonts w:ascii="Times New Roman" w:hAnsi="Times New Roman" w:cs="Times New Roman"/>
          <w:sz w:val="28"/>
          <w:szCs w:val="28"/>
        </w:rPr>
        <w:t xml:space="preserve"> занимали призовые места.</w:t>
      </w:r>
      <w:r>
        <w:rPr>
          <w:rFonts w:ascii="Times New Roman" w:hAnsi="Times New Roman" w:cs="Times New Roman"/>
          <w:sz w:val="28"/>
          <w:szCs w:val="28"/>
        </w:rPr>
        <w:t xml:space="preserve"> </w:t>
      </w:r>
    </w:p>
    <w:p w:rsidR="00F319FA" w:rsidRPr="00B261E5" w:rsidRDefault="00F319FA" w:rsidP="00F319FA">
      <w:pPr>
        <w:tabs>
          <w:tab w:val="left" w:pos="993"/>
        </w:tabs>
        <w:spacing w:after="0" w:line="360" w:lineRule="auto"/>
        <w:ind w:firstLine="567"/>
        <w:jc w:val="both"/>
        <w:rPr>
          <w:rFonts w:ascii="Times New Roman" w:hAnsi="Times New Roman" w:cs="Times New Roman"/>
          <w:sz w:val="28"/>
          <w:szCs w:val="28"/>
        </w:rPr>
      </w:pPr>
      <w:r w:rsidRPr="00B261E5">
        <w:rPr>
          <w:rFonts w:ascii="Times New Roman" w:hAnsi="Times New Roman" w:cs="Times New Roman"/>
          <w:sz w:val="28"/>
          <w:szCs w:val="28"/>
        </w:rPr>
        <w:t xml:space="preserve">Направили участников </w:t>
      </w:r>
      <w:proofErr w:type="gramStart"/>
      <w:r w:rsidRPr="00B261E5">
        <w:rPr>
          <w:rFonts w:ascii="Times New Roman" w:hAnsi="Times New Roman" w:cs="Times New Roman"/>
          <w:sz w:val="28"/>
          <w:szCs w:val="28"/>
        </w:rPr>
        <w:t>на  олимпиаду</w:t>
      </w:r>
      <w:proofErr w:type="gramEnd"/>
      <w:r w:rsidRPr="00B261E5">
        <w:rPr>
          <w:rFonts w:ascii="Times New Roman" w:hAnsi="Times New Roman" w:cs="Times New Roman"/>
          <w:sz w:val="28"/>
          <w:szCs w:val="28"/>
        </w:rPr>
        <w:t xml:space="preserve"> :</w:t>
      </w:r>
    </w:p>
    <w:p w:rsidR="00F319FA" w:rsidRDefault="00F319FA" w:rsidP="00F319FA">
      <w:pPr>
        <w:numPr>
          <w:ilvl w:val="0"/>
          <w:numId w:val="1"/>
        </w:numPr>
        <w:tabs>
          <w:tab w:val="left" w:pos="993"/>
        </w:tabs>
        <w:spacing w:after="0" w:line="360" w:lineRule="auto"/>
        <w:ind w:left="0" w:firstLine="567"/>
        <w:jc w:val="both"/>
        <w:rPr>
          <w:rFonts w:ascii="Times New Roman" w:hAnsi="Times New Roman" w:cs="Times New Roman"/>
          <w:sz w:val="28"/>
          <w:szCs w:val="28"/>
        </w:rPr>
      </w:pPr>
      <w:r w:rsidRPr="00B261E5">
        <w:rPr>
          <w:rFonts w:ascii="Times New Roman" w:hAnsi="Times New Roman" w:cs="Times New Roman"/>
          <w:sz w:val="28"/>
          <w:szCs w:val="28"/>
        </w:rPr>
        <w:t xml:space="preserve">Муниципальное бюджетное общеобразовательное учреждение </w:t>
      </w:r>
      <w:proofErr w:type="spellStart"/>
      <w:r w:rsidRPr="00B261E5">
        <w:rPr>
          <w:rFonts w:ascii="Times New Roman" w:hAnsi="Times New Roman" w:cs="Times New Roman"/>
          <w:sz w:val="28"/>
          <w:szCs w:val="28"/>
        </w:rPr>
        <w:t>г.Мурманска</w:t>
      </w:r>
      <w:proofErr w:type="spellEnd"/>
      <w:r w:rsidRPr="00B261E5">
        <w:rPr>
          <w:rFonts w:ascii="Times New Roman" w:hAnsi="Times New Roman" w:cs="Times New Roman"/>
          <w:sz w:val="28"/>
          <w:szCs w:val="28"/>
        </w:rPr>
        <w:t xml:space="preserve"> «Гимназия № 2» - г.</w:t>
      </w:r>
      <w:r>
        <w:rPr>
          <w:rFonts w:ascii="Times New Roman" w:hAnsi="Times New Roman" w:cs="Times New Roman"/>
          <w:sz w:val="28"/>
          <w:szCs w:val="28"/>
        </w:rPr>
        <w:t xml:space="preserve"> </w:t>
      </w:r>
      <w:r w:rsidRPr="00B261E5">
        <w:rPr>
          <w:rFonts w:ascii="Times New Roman" w:hAnsi="Times New Roman" w:cs="Times New Roman"/>
          <w:sz w:val="28"/>
          <w:szCs w:val="28"/>
        </w:rPr>
        <w:t>Мурманск.</w:t>
      </w:r>
    </w:p>
    <w:p w:rsidR="00F319FA" w:rsidRDefault="00F319FA" w:rsidP="00F319FA">
      <w:pPr>
        <w:numPr>
          <w:ilvl w:val="0"/>
          <w:numId w:val="1"/>
        </w:numPr>
        <w:tabs>
          <w:tab w:val="left" w:pos="993"/>
        </w:tabs>
        <w:spacing w:after="0" w:line="360" w:lineRule="auto"/>
        <w:ind w:left="0" w:firstLine="567"/>
        <w:jc w:val="both"/>
        <w:rPr>
          <w:rFonts w:ascii="Times New Roman" w:hAnsi="Times New Roman" w:cs="Times New Roman"/>
          <w:sz w:val="28"/>
          <w:szCs w:val="28"/>
        </w:rPr>
      </w:pPr>
      <w:r w:rsidRPr="00B261E5">
        <w:rPr>
          <w:rFonts w:ascii="Times New Roman" w:hAnsi="Times New Roman" w:cs="Times New Roman"/>
          <w:sz w:val="28"/>
          <w:szCs w:val="28"/>
        </w:rPr>
        <w:t xml:space="preserve">Муниципальное бюджетное общеобразовательное учреждение </w:t>
      </w:r>
      <w:proofErr w:type="spellStart"/>
      <w:r w:rsidRPr="00B261E5">
        <w:rPr>
          <w:rFonts w:ascii="Times New Roman" w:hAnsi="Times New Roman" w:cs="Times New Roman"/>
          <w:sz w:val="28"/>
          <w:szCs w:val="28"/>
        </w:rPr>
        <w:t>г.Мурманска</w:t>
      </w:r>
      <w:proofErr w:type="spellEnd"/>
      <w:r w:rsidRPr="00B261E5">
        <w:rPr>
          <w:rFonts w:ascii="Times New Roman" w:hAnsi="Times New Roman" w:cs="Times New Roman"/>
          <w:sz w:val="28"/>
          <w:szCs w:val="28"/>
        </w:rPr>
        <w:t xml:space="preserve"> «Гимназия № </w:t>
      </w:r>
      <w:r>
        <w:rPr>
          <w:rFonts w:ascii="Times New Roman" w:hAnsi="Times New Roman" w:cs="Times New Roman"/>
          <w:sz w:val="28"/>
          <w:szCs w:val="28"/>
        </w:rPr>
        <w:t>5</w:t>
      </w:r>
      <w:r w:rsidRPr="00B261E5">
        <w:rPr>
          <w:rFonts w:ascii="Times New Roman" w:hAnsi="Times New Roman" w:cs="Times New Roman"/>
          <w:sz w:val="28"/>
          <w:szCs w:val="28"/>
        </w:rPr>
        <w:t>» - г.</w:t>
      </w:r>
      <w:r>
        <w:rPr>
          <w:rFonts w:ascii="Times New Roman" w:hAnsi="Times New Roman" w:cs="Times New Roman"/>
          <w:sz w:val="28"/>
          <w:szCs w:val="28"/>
        </w:rPr>
        <w:t xml:space="preserve"> </w:t>
      </w:r>
      <w:r w:rsidRPr="00B261E5">
        <w:rPr>
          <w:rFonts w:ascii="Times New Roman" w:hAnsi="Times New Roman" w:cs="Times New Roman"/>
          <w:sz w:val="28"/>
          <w:szCs w:val="28"/>
        </w:rPr>
        <w:t>Мурманск.</w:t>
      </w:r>
    </w:p>
    <w:p w:rsidR="00F319FA" w:rsidRDefault="00F319FA" w:rsidP="00F319FA">
      <w:pPr>
        <w:numPr>
          <w:ilvl w:val="0"/>
          <w:numId w:val="1"/>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Pr="00B261E5">
        <w:rPr>
          <w:rFonts w:ascii="Times New Roman" w:hAnsi="Times New Roman" w:cs="Times New Roman"/>
          <w:sz w:val="28"/>
          <w:szCs w:val="28"/>
        </w:rPr>
        <w:t xml:space="preserve">бюджетное общеобразовательное </w:t>
      </w:r>
      <w:proofErr w:type="gramStart"/>
      <w:r w:rsidRPr="00B261E5">
        <w:rPr>
          <w:rFonts w:ascii="Times New Roman" w:hAnsi="Times New Roman" w:cs="Times New Roman"/>
          <w:sz w:val="28"/>
          <w:szCs w:val="28"/>
        </w:rPr>
        <w:t>учреждение</w:t>
      </w:r>
      <w:proofErr w:type="gramEnd"/>
      <w:r>
        <w:rPr>
          <w:rFonts w:ascii="Times New Roman" w:hAnsi="Times New Roman" w:cs="Times New Roman"/>
          <w:sz w:val="28"/>
          <w:szCs w:val="28"/>
        </w:rPr>
        <w:t xml:space="preserve"> ЗАТО </w:t>
      </w:r>
      <w:proofErr w:type="spellStart"/>
      <w:r>
        <w:rPr>
          <w:rFonts w:ascii="Times New Roman" w:hAnsi="Times New Roman" w:cs="Times New Roman"/>
          <w:sz w:val="28"/>
          <w:szCs w:val="28"/>
        </w:rPr>
        <w:t>г.Североморск</w:t>
      </w:r>
      <w:proofErr w:type="spellEnd"/>
      <w:r>
        <w:rPr>
          <w:rFonts w:ascii="Times New Roman" w:hAnsi="Times New Roman" w:cs="Times New Roman"/>
          <w:sz w:val="28"/>
          <w:szCs w:val="28"/>
        </w:rPr>
        <w:t xml:space="preserve"> «Гимназия №1».</w:t>
      </w:r>
    </w:p>
    <w:p w:rsidR="00F319FA" w:rsidRDefault="00F319FA" w:rsidP="00F319FA">
      <w:pPr>
        <w:ind w:firstLine="567"/>
        <w:jc w:val="both"/>
        <w:rPr>
          <w:rFonts w:ascii="Times New Roman" w:hAnsi="Times New Roman" w:cs="Times New Roman"/>
          <w:sz w:val="28"/>
          <w:szCs w:val="28"/>
        </w:rPr>
      </w:pPr>
      <w:r>
        <w:rPr>
          <w:rFonts w:ascii="Times New Roman" w:hAnsi="Times New Roman" w:cs="Times New Roman"/>
          <w:sz w:val="28"/>
          <w:szCs w:val="28"/>
        </w:rPr>
        <w:t>Распределение участников по параллелям и муниципалитетам представлено в таблице 1.</w:t>
      </w:r>
    </w:p>
    <w:p w:rsidR="00D55384" w:rsidRDefault="00D55384" w:rsidP="00D55384">
      <w:pPr>
        <w:spacing w:after="0"/>
        <w:ind w:firstLine="708"/>
        <w:jc w:val="center"/>
        <w:rPr>
          <w:rFonts w:ascii="Times New Roman" w:hAnsi="Times New Roman"/>
          <w:b/>
          <w:i/>
          <w:sz w:val="28"/>
          <w:szCs w:val="28"/>
        </w:rPr>
      </w:pPr>
      <w:r>
        <w:rPr>
          <w:rFonts w:ascii="Times New Roman" w:hAnsi="Times New Roman"/>
          <w:b/>
          <w:i/>
          <w:sz w:val="28"/>
          <w:szCs w:val="28"/>
        </w:rPr>
        <w:t xml:space="preserve">2. </w:t>
      </w:r>
      <w:r w:rsidRPr="000A061D">
        <w:rPr>
          <w:rFonts w:ascii="Times New Roman" w:hAnsi="Times New Roman"/>
          <w:b/>
          <w:i/>
          <w:sz w:val="28"/>
          <w:szCs w:val="28"/>
        </w:rPr>
        <w:t xml:space="preserve">Краткая характеристика заданий регионального этапа Всероссийской олимпиады школьников по </w:t>
      </w:r>
      <w:r>
        <w:rPr>
          <w:rFonts w:ascii="Times New Roman" w:hAnsi="Times New Roman"/>
          <w:b/>
          <w:i/>
          <w:sz w:val="28"/>
          <w:szCs w:val="28"/>
        </w:rPr>
        <w:t>французскому языку</w:t>
      </w:r>
    </w:p>
    <w:p w:rsidR="00D55384" w:rsidRDefault="00D55384" w:rsidP="00D55384">
      <w:pPr>
        <w:spacing w:after="0"/>
        <w:ind w:firstLine="708"/>
        <w:jc w:val="center"/>
        <w:rPr>
          <w:rFonts w:ascii="Times New Roman" w:hAnsi="Times New Roman"/>
          <w:b/>
          <w:i/>
          <w:sz w:val="28"/>
          <w:szCs w:val="28"/>
        </w:rPr>
      </w:pPr>
    </w:p>
    <w:p w:rsidR="00D55384" w:rsidRPr="0084254A" w:rsidRDefault="00D55384" w:rsidP="00D55384">
      <w:pPr>
        <w:pStyle w:val="a3"/>
        <w:numPr>
          <w:ilvl w:val="0"/>
          <w:numId w:val="4"/>
        </w:numPr>
        <w:spacing w:line="360" w:lineRule="auto"/>
        <w:ind w:left="0" w:firstLine="709"/>
        <w:jc w:val="both"/>
        <w:rPr>
          <w:rFonts w:ascii="Times New Roman" w:hAnsi="Times New Roman" w:cs="Times New Roman"/>
          <w:sz w:val="28"/>
          <w:szCs w:val="28"/>
        </w:rPr>
      </w:pPr>
      <w:r w:rsidRPr="0084254A">
        <w:rPr>
          <w:rFonts w:ascii="Times New Roman" w:hAnsi="Times New Roman" w:cs="Times New Roman"/>
          <w:b/>
          <w:i/>
          <w:sz w:val="28"/>
          <w:szCs w:val="28"/>
        </w:rPr>
        <w:t>Лексико-грамматический тест.</w:t>
      </w:r>
      <w:r w:rsidRPr="0084254A">
        <w:rPr>
          <w:rFonts w:ascii="Times New Roman" w:hAnsi="Times New Roman" w:cs="Times New Roman"/>
          <w:sz w:val="28"/>
          <w:szCs w:val="28"/>
        </w:rPr>
        <w:t xml:space="preserve"> Как и в предыдущие два года, отрывок из художественного текста был разбит на три отрывка, в каждом из </w:t>
      </w:r>
      <w:r w:rsidRPr="0084254A">
        <w:rPr>
          <w:rFonts w:ascii="Times New Roman" w:hAnsi="Times New Roman" w:cs="Times New Roman"/>
          <w:sz w:val="28"/>
          <w:szCs w:val="28"/>
        </w:rPr>
        <w:lastRenderedPageBreak/>
        <w:t>которых было своё задание: вставить артикли, предлоги, местоимения. В упражнении 4, где текст был информативного характера, надо было поставить глаголы в правильной форме, выбрав их из списка предложенных. Для наших детей, у которых французский второй иностранный язык, задания были довольно сложными.</w:t>
      </w:r>
    </w:p>
    <w:p w:rsidR="00D55384" w:rsidRDefault="00D55384" w:rsidP="00D55384">
      <w:pPr>
        <w:ind w:firstLine="567"/>
        <w:jc w:val="right"/>
        <w:rPr>
          <w:rFonts w:ascii="Times New Roman" w:hAnsi="Times New Roman" w:cs="Times New Roman"/>
          <w:sz w:val="28"/>
          <w:szCs w:val="28"/>
        </w:rPr>
      </w:pPr>
      <w:r>
        <w:rPr>
          <w:rFonts w:ascii="Times New Roman" w:hAnsi="Times New Roman" w:cs="Times New Roman"/>
          <w:sz w:val="28"/>
          <w:szCs w:val="28"/>
        </w:rPr>
        <w:t>Таблица 1</w:t>
      </w:r>
    </w:p>
    <w:p w:rsidR="00D55384" w:rsidRPr="00FA221D" w:rsidRDefault="00D55384" w:rsidP="00D55384">
      <w:pPr>
        <w:ind w:firstLine="567"/>
        <w:jc w:val="center"/>
        <w:rPr>
          <w:rFonts w:ascii="Times New Roman" w:hAnsi="Times New Roman" w:cs="Times New Roman"/>
          <w:b/>
          <w:sz w:val="28"/>
          <w:szCs w:val="28"/>
        </w:rPr>
      </w:pPr>
      <w:r w:rsidRPr="00FA221D">
        <w:rPr>
          <w:rFonts w:ascii="Times New Roman" w:hAnsi="Times New Roman" w:cs="Times New Roman"/>
          <w:b/>
          <w:sz w:val="28"/>
          <w:szCs w:val="28"/>
        </w:rPr>
        <w:t>Состав участников олимпиады за последние два года</w:t>
      </w:r>
    </w:p>
    <w:tbl>
      <w:tblPr>
        <w:tblStyle w:val="a4"/>
        <w:tblW w:w="9295" w:type="dxa"/>
        <w:tblInd w:w="108" w:type="dxa"/>
        <w:tblLook w:val="04A0" w:firstRow="1" w:lastRow="0" w:firstColumn="1" w:lastColumn="0" w:noHBand="0" w:noVBand="1"/>
      </w:tblPr>
      <w:tblGrid>
        <w:gridCol w:w="3289"/>
        <w:gridCol w:w="989"/>
        <w:gridCol w:w="1117"/>
        <w:gridCol w:w="989"/>
        <w:gridCol w:w="961"/>
        <w:gridCol w:w="961"/>
        <w:gridCol w:w="989"/>
      </w:tblGrid>
      <w:tr w:rsidR="0062487A" w:rsidTr="00D55384">
        <w:tc>
          <w:tcPr>
            <w:tcW w:w="3289" w:type="dxa"/>
          </w:tcPr>
          <w:p w:rsidR="0062487A" w:rsidRDefault="0062487A" w:rsidP="00FC4A66">
            <w:pPr>
              <w:rPr>
                <w:rFonts w:ascii="Times New Roman" w:hAnsi="Times New Roman" w:cs="Times New Roman"/>
                <w:sz w:val="28"/>
                <w:szCs w:val="28"/>
              </w:rPr>
            </w:pPr>
            <w:proofErr w:type="spellStart"/>
            <w:r>
              <w:rPr>
                <w:rFonts w:ascii="Times New Roman" w:hAnsi="Times New Roman" w:cs="Times New Roman"/>
                <w:sz w:val="28"/>
                <w:szCs w:val="28"/>
              </w:rPr>
              <w:t>Назв.учрежд</w:t>
            </w:r>
            <w:proofErr w:type="spellEnd"/>
            <w:r>
              <w:rPr>
                <w:rFonts w:ascii="Times New Roman" w:hAnsi="Times New Roman" w:cs="Times New Roman"/>
                <w:sz w:val="28"/>
                <w:szCs w:val="28"/>
              </w:rPr>
              <w:t>.</w:t>
            </w:r>
          </w:p>
        </w:tc>
        <w:tc>
          <w:tcPr>
            <w:tcW w:w="989"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2022г.</w:t>
            </w:r>
          </w:p>
        </w:tc>
        <w:tc>
          <w:tcPr>
            <w:tcW w:w="1117"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2022г.</w:t>
            </w:r>
          </w:p>
        </w:tc>
        <w:tc>
          <w:tcPr>
            <w:tcW w:w="989"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2022г.</w:t>
            </w:r>
          </w:p>
        </w:tc>
        <w:tc>
          <w:tcPr>
            <w:tcW w:w="961"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2021г.</w:t>
            </w:r>
          </w:p>
        </w:tc>
        <w:tc>
          <w:tcPr>
            <w:tcW w:w="961"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2021г.</w:t>
            </w:r>
          </w:p>
        </w:tc>
        <w:tc>
          <w:tcPr>
            <w:tcW w:w="989"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2021г.</w:t>
            </w:r>
          </w:p>
        </w:tc>
      </w:tr>
      <w:tr w:rsidR="0062487A" w:rsidTr="00D55384">
        <w:tc>
          <w:tcPr>
            <w:tcW w:w="3289" w:type="dxa"/>
          </w:tcPr>
          <w:p w:rsidR="0062487A" w:rsidRDefault="0062487A" w:rsidP="00FC4A66">
            <w:pPr>
              <w:rPr>
                <w:rFonts w:ascii="Times New Roman" w:hAnsi="Times New Roman" w:cs="Times New Roman"/>
                <w:sz w:val="28"/>
                <w:szCs w:val="28"/>
              </w:rPr>
            </w:pPr>
          </w:p>
        </w:tc>
        <w:tc>
          <w:tcPr>
            <w:tcW w:w="989"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9кл.</w:t>
            </w:r>
          </w:p>
        </w:tc>
        <w:tc>
          <w:tcPr>
            <w:tcW w:w="1117"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10кл.</w:t>
            </w:r>
          </w:p>
        </w:tc>
        <w:tc>
          <w:tcPr>
            <w:tcW w:w="989"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11кл.</w:t>
            </w:r>
          </w:p>
        </w:tc>
        <w:tc>
          <w:tcPr>
            <w:tcW w:w="961"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9кл.</w:t>
            </w:r>
          </w:p>
        </w:tc>
        <w:tc>
          <w:tcPr>
            <w:tcW w:w="961"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10кл.</w:t>
            </w:r>
          </w:p>
        </w:tc>
        <w:tc>
          <w:tcPr>
            <w:tcW w:w="989"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11кл.</w:t>
            </w:r>
          </w:p>
        </w:tc>
      </w:tr>
      <w:tr w:rsidR="0062487A" w:rsidTr="00D55384">
        <w:tc>
          <w:tcPr>
            <w:tcW w:w="3289"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Гимназия № 2 (Мурманск)</w:t>
            </w:r>
          </w:p>
        </w:tc>
        <w:tc>
          <w:tcPr>
            <w:tcW w:w="989"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w:t>
            </w:r>
          </w:p>
        </w:tc>
        <w:tc>
          <w:tcPr>
            <w:tcW w:w="1117" w:type="dxa"/>
          </w:tcPr>
          <w:p w:rsidR="0062487A" w:rsidRDefault="008333A7" w:rsidP="00FC4A66">
            <w:pPr>
              <w:rPr>
                <w:rFonts w:ascii="Times New Roman" w:hAnsi="Times New Roman" w:cs="Times New Roman"/>
                <w:sz w:val="28"/>
                <w:szCs w:val="28"/>
              </w:rPr>
            </w:pPr>
            <w:r>
              <w:rPr>
                <w:rFonts w:ascii="Times New Roman" w:hAnsi="Times New Roman" w:cs="Times New Roman"/>
                <w:sz w:val="28"/>
                <w:szCs w:val="28"/>
              </w:rPr>
              <w:t>2</w:t>
            </w:r>
          </w:p>
        </w:tc>
        <w:tc>
          <w:tcPr>
            <w:tcW w:w="989" w:type="dxa"/>
          </w:tcPr>
          <w:p w:rsidR="0062487A" w:rsidRDefault="008333A7" w:rsidP="00FC4A66">
            <w:pPr>
              <w:rPr>
                <w:rFonts w:ascii="Times New Roman" w:hAnsi="Times New Roman" w:cs="Times New Roman"/>
                <w:sz w:val="28"/>
                <w:szCs w:val="28"/>
              </w:rPr>
            </w:pPr>
            <w:r>
              <w:rPr>
                <w:rFonts w:ascii="Times New Roman" w:hAnsi="Times New Roman" w:cs="Times New Roman"/>
                <w:sz w:val="28"/>
                <w:szCs w:val="28"/>
              </w:rPr>
              <w:t>2</w:t>
            </w:r>
          </w:p>
        </w:tc>
        <w:tc>
          <w:tcPr>
            <w:tcW w:w="961" w:type="dxa"/>
          </w:tcPr>
          <w:p w:rsidR="0062487A" w:rsidRDefault="005F3C4B" w:rsidP="00FC4A66">
            <w:pPr>
              <w:rPr>
                <w:rFonts w:ascii="Times New Roman" w:hAnsi="Times New Roman" w:cs="Times New Roman"/>
                <w:sz w:val="28"/>
                <w:szCs w:val="28"/>
              </w:rPr>
            </w:pPr>
            <w:r>
              <w:rPr>
                <w:rFonts w:ascii="Times New Roman" w:hAnsi="Times New Roman" w:cs="Times New Roman"/>
                <w:sz w:val="28"/>
                <w:szCs w:val="28"/>
              </w:rPr>
              <w:t>2</w:t>
            </w:r>
          </w:p>
        </w:tc>
        <w:tc>
          <w:tcPr>
            <w:tcW w:w="961" w:type="dxa"/>
          </w:tcPr>
          <w:p w:rsidR="0062487A" w:rsidRDefault="005F3C4B" w:rsidP="00FC4A66">
            <w:pPr>
              <w:rPr>
                <w:rFonts w:ascii="Times New Roman" w:hAnsi="Times New Roman" w:cs="Times New Roman"/>
                <w:sz w:val="28"/>
                <w:szCs w:val="28"/>
              </w:rPr>
            </w:pPr>
            <w:r>
              <w:rPr>
                <w:rFonts w:ascii="Times New Roman" w:hAnsi="Times New Roman" w:cs="Times New Roman"/>
                <w:sz w:val="28"/>
                <w:szCs w:val="28"/>
              </w:rPr>
              <w:t>1</w:t>
            </w:r>
          </w:p>
        </w:tc>
        <w:tc>
          <w:tcPr>
            <w:tcW w:w="989"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1</w:t>
            </w:r>
          </w:p>
        </w:tc>
      </w:tr>
      <w:tr w:rsidR="0062487A" w:rsidTr="00D55384">
        <w:tc>
          <w:tcPr>
            <w:tcW w:w="3289"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Гимназия № 5 (Мурманск)</w:t>
            </w:r>
          </w:p>
        </w:tc>
        <w:tc>
          <w:tcPr>
            <w:tcW w:w="989"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1</w:t>
            </w:r>
          </w:p>
        </w:tc>
        <w:tc>
          <w:tcPr>
            <w:tcW w:w="1117"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w:t>
            </w:r>
          </w:p>
        </w:tc>
        <w:tc>
          <w:tcPr>
            <w:tcW w:w="989"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w:t>
            </w:r>
          </w:p>
        </w:tc>
        <w:tc>
          <w:tcPr>
            <w:tcW w:w="961"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w:t>
            </w:r>
          </w:p>
        </w:tc>
        <w:tc>
          <w:tcPr>
            <w:tcW w:w="961"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w:t>
            </w:r>
          </w:p>
        </w:tc>
        <w:tc>
          <w:tcPr>
            <w:tcW w:w="989"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w:t>
            </w:r>
          </w:p>
        </w:tc>
      </w:tr>
      <w:tr w:rsidR="0062487A" w:rsidTr="00D55384">
        <w:tc>
          <w:tcPr>
            <w:tcW w:w="3289"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Гимназия №1 (Североморск)</w:t>
            </w:r>
          </w:p>
        </w:tc>
        <w:tc>
          <w:tcPr>
            <w:tcW w:w="989" w:type="dxa"/>
          </w:tcPr>
          <w:p w:rsidR="0062487A" w:rsidRDefault="008333A7" w:rsidP="00FC4A66">
            <w:pPr>
              <w:rPr>
                <w:rFonts w:ascii="Times New Roman" w:hAnsi="Times New Roman" w:cs="Times New Roman"/>
                <w:sz w:val="28"/>
                <w:szCs w:val="28"/>
              </w:rPr>
            </w:pPr>
            <w:r>
              <w:rPr>
                <w:rFonts w:ascii="Times New Roman" w:hAnsi="Times New Roman" w:cs="Times New Roman"/>
                <w:sz w:val="28"/>
                <w:szCs w:val="28"/>
              </w:rPr>
              <w:t>2</w:t>
            </w:r>
          </w:p>
        </w:tc>
        <w:tc>
          <w:tcPr>
            <w:tcW w:w="1117" w:type="dxa"/>
          </w:tcPr>
          <w:p w:rsidR="0062487A" w:rsidRDefault="008333A7" w:rsidP="00FC4A66">
            <w:pPr>
              <w:rPr>
                <w:rFonts w:ascii="Times New Roman" w:hAnsi="Times New Roman" w:cs="Times New Roman"/>
                <w:sz w:val="28"/>
                <w:szCs w:val="28"/>
              </w:rPr>
            </w:pPr>
            <w:r>
              <w:rPr>
                <w:rFonts w:ascii="Times New Roman" w:hAnsi="Times New Roman" w:cs="Times New Roman"/>
                <w:sz w:val="28"/>
                <w:szCs w:val="28"/>
              </w:rPr>
              <w:t>2</w:t>
            </w:r>
          </w:p>
        </w:tc>
        <w:tc>
          <w:tcPr>
            <w:tcW w:w="989"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w:t>
            </w:r>
          </w:p>
        </w:tc>
        <w:tc>
          <w:tcPr>
            <w:tcW w:w="961" w:type="dxa"/>
          </w:tcPr>
          <w:p w:rsidR="0062487A" w:rsidRDefault="005F3C4B" w:rsidP="00FC4A66">
            <w:pPr>
              <w:rPr>
                <w:rFonts w:ascii="Times New Roman" w:hAnsi="Times New Roman" w:cs="Times New Roman"/>
                <w:sz w:val="28"/>
                <w:szCs w:val="28"/>
              </w:rPr>
            </w:pPr>
            <w:r>
              <w:rPr>
                <w:rFonts w:ascii="Times New Roman" w:hAnsi="Times New Roman" w:cs="Times New Roman"/>
                <w:sz w:val="28"/>
                <w:szCs w:val="28"/>
              </w:rPr>
              <w:t>1</w:t>
            </w:r>
          </w:p>
        </w:tc>
        <w:tc>
          <w:tcPr>
            <w:tcW w:w="961"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w:t>
            </w:r>
          </w:p>
        </w:tc>
        <w:tc>
          <w:tcPr>
            <w:tcW w:w="989" w:type="dxa"/>
          </w:tcPr>
          <w:p w:rsidR="0062487A" w:rsidRDefault="0062487A" w:rsidP="00FC4A66">
            <w:pPr>
              <w:rPr>
                <w:rFonts w:ascii="Times New Roman" w:hAnsi="Times New Roman" w:cs="Times New Roman"/>
                <w:sz w:val="28"/>
                <w:szCs w:val="28"/>
              </w:rPr>
            </w:pPr>
            <w:r>
              <w:rPr>
                <w:rFonts w:ascii="Times New Roman" w:hAnsi="Times New Roman" w:cs="Times New Roman"/>
                <w:sz w:val="28"/>
                <w:szCs w:val="28"/>
              </w:rPr>
              <w:t>-</w:t>
            </w:r>
          </w:p>
        </w:tc>
      </w:tr>
    </w:tbl>
    <w:p w:rsidR="0062487A" w:rsidRPr="00D55384" w:rsidRDefault="0062487A" w:rsidP="0062487A">
      <w:pPr>
        <w:rPr>
          <w:rFonts w:ascii="Times New Roman" w:hAnsi="Times New Roman" w:cs="Times New Roman"/>
          <w:sz w:val="16"/>
          <w:szCs w:val="16"/>
        </w:rPr>
      </w:pPr>
    </w:p>
    <w:p w:rsidR="0084254A" w:rsidRDefault="0084254A" w:rsidP="00D55384">
      <w:pPr>
        <w:pStyle w:val="a3"/>
        <w:numPr>
          <w:ilvl w:val="0"/>
          <w:numId w:val="4"/>
        </w:numPr>
        <w:spacing w:line="360" w:lineRule="auto"/>
        <w:ind w:left="0" w:firstLine="567"/>
        <w:jc w:val="both"/>
        <w:rPr>
          <w:rFonts w:ascii="Times New Roman" w:hAnsi="Times New Roman" w:cs="Times New Roman"/>
          <w:sz w:val="28"/>
          <w:szCs w:val="28"/>
        </w:rPr>
      </w:pPr>
      <w:r w:rsidRPr="0084254A">
        <w:rPr>
          <w:rFonts w:ascii="Times New Roman" w:hAnsi="Times New Roman" w:cs="Times New Roman"/>
          <w:b/>
          <w:i/>
          <w:sz w:val="28"/>
          <w:szCs w:val="28"/>
        </w:rPr>
        <w:t>Работа с письменными текстами</w:t>
      </w:r>
      <w:r>
        <w:rPr>
          <w:rFonts w:ascii="Times New Roman" w:hAnsi="Times New Roman" w:cs="Times New Roman"/>
          <w:b/>
          <w:i/>
          <w:sz w:val="28"/>
          <w:szCs w:val="28"/>
        </w:rPr>
        <w:t xml:space="preserve"> </w:t>
      </w:r>
      <w:r w:rsidR="00D55384" w:rsidRPr="00547332">
        <w:rPr>
          <w:rFonts w:ascii="Times New Roman" w:hAnsi="Times New Roman" w:cs="Times New Roman"/>
          <w:sz w:val="28"/>
          <w:szCs w:val="28"/>
        </w:rPr>
        <w:t>также</w:t>
      </w:r>
      <w:r w:rsidR="00D55384" w:rsidRPr="00D55384">
        <w:rPr>
          <w:rFonts w:ascii="Times New Roman" w:hAnsi="Times New Roman" w:cs="Times New Roman"/>
          <w:sz w:val="28"/>
          <w:szCs w:val="28"/>
        </w:rPr>
        <w:t xml:space="preserve"> не</w:t>
      </w:r>
      <w:r w:rsidR="00547332" w:rsidRPr="00547332">
        <w:rPr>
          <w:rFonts w:ascii="Times New Roman" w:hAnsi="Times New Roman" w:cs="Times New Roman"/>
          <w:sz w:val="28"/>
          <w:szCs w:val="28"/>
        </w:rPr>
        <w:t xml:space="preserve"> оказалась лёгкой.</w:t>
      </w:r>
      <w:r w:rsidR="00547332">
        <w:rPr>
          <w:rFonts w:ascii="Times New Roman" w:hAnsi="Times New Roman" w:cs="Times New Roman"/>
          <w:sz w:val="28"/>
          <w:szCs w:val="28"/>
        </w:rPr>
        <w:t xml:space="preserve"> Хотя тематика первого текста была знакомой: экология, однако сюжет с детальным </w:t>
      </w:r>
      <w:r w:rsidR="00D55384">
        <w:rPr>
          <w:rFonts w:ascii="Times New Roman" w:hAnsi="Times New Roman" w:cs="Times New Roman"/>
          <w:sz w:val="28"/>
          <w:szCs w:val="28"/>
        </w:rPr>
        <w:t>показом способов</w:t>
      </w:r>
      <w:r w:rsidR="00547332">
        <w:rPr>
          <w:rFonts w:ascii="Times New Roman" w:hAnsi="Times New Roman" w:cs="Times New Roman"/>
          <w:sz w:val="28"/>
          <w:szCs w:val="28"/>
        </w:rPr>
        <w:t xml:space="preserve"> восстановления лесов таковым не оказался. Второй текст также был близок по тематике: интервью с журналис</w:t>
      </w:r>
      <w:r w:rsidR="00286AF5">
        <w:rPr>
          <w:rFonts w:ascii="Times New Roman" w:hAnsi="Times New Roman" w:cs="Times New Roman"/>
          <w:sz w:val="28"/>
          <w:szCs w:val="28"/>
        </w:rPr>
        <w:t>том, работающим в сети интернет</w:t>
      </w:r>
      <w:r w:rsidR="00547332">
        <w:rPr>
          <w:rFonts w:ascii="Times New Roman" w:hAnsi="Times New Roman" w:cs="Times New Roman"/>
          <w:sz w:val="28"/>
          <w:szCs w:val="28"/>
        </w:rPr>
        <w:t>. Однако он тоже не был адаптирован и содержал реалии</w:t>
      </w:r>
      <w:r w:rsidR="00286AF5">
        <w:rPr>
          <w:rFonts w:ascii="Times New Roman" w:hAnsi="Times New Roman" w:cs="Times New Roman"/>
          <w:sz w:val="28"/>
          <w:szCs w:val="28"/>
        </w:rPr>
        <w:t xml:space="preserve"> из системы образования во Франции. Участникам также надо было объяснить выражение, заключённое в кавычки и употреблённое в переносном смысле.</w:t>
      </w:r>
    </w:p>
    <w:p w:rsidR="00286AF5" w:rsidRDefault="00202E8D" w:rsidP="00D55384">
      <w:pPr>
        <w:pStyle w:val="a3"/>
        <w:numPr>
          <w:ilvl w:val="0"/>
          <w:numId w:val="4"/>
        </w:numPr>
        <w:spacing w:after="0" w:line="360" w:lineRule="auto"/>
        <w:ind w:left="0" w:firstLine="567"/>
        <w:contextualSpacing w:val="0"/>
        <w:jc w:val="both"/>
        <w:rPr>
          <w:rFonts w:ascii="Times New Roman" w:hAnsi="Times New Roman" w:cs="Times New Roman"/>
          <w:sz w:val="28"/>
          <w:szCs w:val="28"/>
        </w:rPr>
      </w:pPr>
      <w:r>
        <w:rPr>
          <w:rFonts w:ascii="Times New Roman" w:hAnsi="Times New Roman" w:cs="Times New Roman"/>
          <w:b/>
          <w:i/>
          <w:sz w:val="28"/>
          <w:szCs w:val="28"/>
        </w:rPr>
        <w:t>Понимание устного текста</w:t>
      </w:r>
      <w:r w:rsidRPr="00B15C0F">
        <w:rPr>
          <w:rFonts w:ascii="Times New Roman" w:hAnsi="Times New Roman" w:cs="Times New Roman"/>
          <w:sz w:val="28"/>
          <w:szCs w:val="28"/>
        </w:rPr>
        <w:t xml:space="preserve"> -  обычно самый сложный этап для наших ребят. На уровень В2</w:t>
      </w:r>
      <w:r>
        <w:rPr>
          <w:rFonts w:ascii="Times New Roman" w:hAnsi="Times New Roman" w:cs="Times New Roman"/>
          <w:sz w:val="28"/>
          <w:szCs w:val="28"/>
        </w:rPr>
        <w:t>+</w:t>
      </w:r>
      <w:r w:rsidRPr="00B15C0F">
        <w:rPr>
          <w:rFonts w:ascii="Times New Roman" w:hAnsi="Times New Roman" w:cs="Times New Roman"/>
          <w:sz w:val="28"/>
          <w:szCs w:val="28"/>
        </w:rPr>
        <w:t xml:space="preserve"> берутся неадаптированные тексты с естественным темпом речи для французских радиопередач, то есть, очень быстрым.</w:t>
      </w:r>
      <w:r>
        <w:rPr>
          <w:rFonts w:ascii="Times New Roman" w:hAnsi="Times New Roman" w:cs="Times New Roman"/>
          <w:sz w:val="28"/>
          <w:szCs w:val="28"/>
        </w:rPr>
        <w:t xml:space="preserve"> На этот раз интервью не изобиловало цифрами, именами и названиями предприятий, но тема также оказалась не слишком знакомой для </w:t>
      </w:r>
      <w:r>
        <w:rPr>
          <w:rFonts w:ascii="Times New Roman" w:hAnsi="Times New Roman" w:cs="Times New Roman"/>
          <w:sz w:val="28"/>
          <w:szCs w:val="28"/>
        </w:rPr>
        <w:lastRenderedPageBreak/>
        <w:t xml:space="preserve">школьников: как мы слышим собственную речь в записи и почему воспринимаем её, как чужую. </w:t>
      </w:r>
    </w:p>
    <w:p w:rsidR="00202E8D" w:rsidRDefault="00202E8D" w:rsidP="00D55384">
      <w:pPr>
        <w:pStyle w:val="a3"/>
        <w:numPr>
          <w:ilvl w:val="0"/>
          <w:numId w:val="4"/>
        </w:numPr>
        <w:spacing w:after="0" w:line="360" w:lineRule="auto"/>
        <w:ind w:left="0" w:firstLine="567"/>
        <w:jc w:val="both"/>
        <w:rPr>
          <w:rFonts w:ascii="Times New Roman" w:hAnsi="Times New Roman" w:cs="Times New Roman"/>
          <w:sz w:val="28"/>
          <w:szCs w:val="28"/>
        </w:rPr>
      </w:pPr>
      <w:r w:rsidRPr="0094199A">
        <w:rPr>
          <w:rFonts w:ascii="Times New Roman" w:hAnsi="Times New Roman" w:cs="Times New Roman"/>
          <w:b/>
          <w:i/>
          <w:sz w:val="28"/>
          <w:szCs w:val="28"/>
        </w:rPr>
        <w:t>Конкурс письменной речи</w:t>
      </w:r>
      <w:r w:rsidRPr="0094199A">
        <w:rPr>
          <w:rFonts w:ascii="Times New Roman" w:hAnsi="Times New Roman" w:cs="Times New Roman"/>
          <w:sz w:val="28"/>
          <w:szCs w:val="28"/>
        </w:rPr>
        <w:t xml:space="preserve"> – задание творческое. Здесь приветствуется выражение собственного мнения по предложенным проблемам, а также умение выражаться аргументированно. Здесь есть возможность продемонстрировать грамотность, употребление лексики, правильное построение фраз. В этом году тема была более близкой и понятной: как организовать своё время. </w:t>
      </w:r>
      <w:r w:rsidR="0094199A" w:rsidRPr="0094199A">
        <w:rPr>
          <w:rFonts w:ascii="Times New Roman" w:hAnsi="Times New Roman" w:cs="Times New Roman"/>
          <w:sz w:val="28"/>
          <w:szCs w:val="28"/>
        </w:rPr>
        <w:t>Однако это было не просто сочинение, надо было понять, что это часть проекта, выбрать 2-3 пункта из списка вопросов, которые надо было прокомментировать, привести примеры.</w:t>
      </w:r>
    </w:p>
    <w:p w:rsidR="00554B2C" w:rsidRDefault="00554B2C" w:rsidP="00D55384">
      <w:pPr>
        <w:pStyle w:val="a3"/>
        <w:numPr>
          <w:ilvl w:val="0"/>
          <w:numId w:val="4"/>
        </w:numPr>
        <w:spacing w:after="0" w:line="360" w:lineRule="auto"/>
        <w:ind w:left="0" w:firstLine="567"/>
        <w:contextualSpacing w:val="0"/>
        <w:jc w:val="both"/>
        <w:rPr>
          <w:rFonts w:ascii="Times New Roman" w:hAnsi="Times New Roman" w:cs="Times New Roman"/>
          <w:sz w:val="28"/>
          <w:szCs w:val="28"/>
        </w:rPr>
      </w:pPr>
      <w:r w:rsidRPr="00225CF9">
        <w:rPr>
          <w:rFonts w:ascii="Times New Roman" w:hAnsi="Times New Roman" w:cs="Times New Roman"/>
          <w:sz w:val="28"/>
          <w:szCs w:val="28"/>
        </w:rPr>
        <w:t xml:space="preserve">Последний </w:t>
      </w:r>
      <w:r w:rsidRPr="00225CF9">
        <w:rPr>
          <w:rFonts w:ascii="Times New Roman" w:hAnsi="Times New Roman" w:cs="Times New Roman"/>
          <w:b/>
          <w:i/>
          <w:sz w:val="28"/>
          <w:szCs w:val="28"/>
        </w:rPr>
        <w:t xml:space="preserve">конкурс </w:t>
      </w:r>
      <w:r w:rsidRPr="00225CF9">
        <w:rPr>
          <w:rFonts w:ascii="Times New Roman" w:hAnsi="Times New Roman" w:cs="Times New Roman"/>
          <w:sz w:val="28"/>
          <w:szCs w:val="28"/>
        </w:rPr>
        <w:t xml:space="preserve">– </w:t>
      </w:r>
      <w:r w:rsidRPr="00225CF9">
        <w:rPr>
          <w:rFonts w:ascii="Times New Roman" w:hAnsi="Times New Roman" w:cs="Times New Roman"/>
          <w:b/>
          <w:i/>
          <w:sz w:val="28"/>
          <w:szCs w:val="28"/>
        </w:rPr>
        <w:t xml:space="preserve">устной речи </w:t>
      </w:r>
      <w:r w:rsidRPr="00225CF9">
        <w:rPr>
          <w:rFonts w:ascii="Times New Roman" w:hAnsi="Times New Roman" w:cs="Times New Roman"/>
          <w:sz w:val="28"/>
          <w:szCs w:val="28"/>
        </w:rPr>
        <w:t xml:space="preserve">–  вынесен на второй день Олимпиады. </w:t>
      </w:r>
      <w:r w:rsidR="00D55384" w:rsidRPr="00225CF9">
        <w:rPr>
          <w:rFonts w:ascii="Times New Roman" w:hAnsi="Times New Roman" w:cs="Times New Roman"/>
          <w:sz w:val="28"/>
          <w:szCs w:val="28"/>
        </w:rPr>
        <w:t>Здесь можно</w:t>
      </w:r>
      <w:r w:rsidRPr="00225CF9">
        <w:rPr>
          <w:rFonts w:ascii="Times New Roman" w:hAnsi="Times New Roman" w:cs="Times New Roman"/>
          <w:sz w:val="28"/>
          <w:szCs w:val="28"/>
        </w:rPr>
        <w:t xml:space="preserve"> показать свои возможности владения языком, свой интеллектуальный уровень. Именно в этом конкурсе наши участники </w:t>
      </w:r>
      <w:r>
        <w:rPr>
          <w:rFonts w:ascii="Times New Roman" w:hAnsi="Times New Roman" w:cs="Times New Roman"/>
          <w:sz w:val="28"/>
          <w:szCs w:val="28"/>
        </w:rPr>
        <w:t xml:space="preserve">обычно </w:t>
      </w:r>
      <w:r w:rsidRPr="00225CF9">
        <w:rPr>
          <w:rFonts w:ascii="Times New Roman" w:hAnsi="Times New Roman" w:cs="Times New Roman"/>
          <w:sz w:val="28"/>
          <w:szCs w:val="28"/>
        </w:rPr>
        <w:t>набирают наибольшее количество баллов, что свидетельствует об их большом потенциале.</w:t>
      </w:r>
      <w:r>
        <w:rPr>
          <w:rFonts w:ascii="Times New Roman" w:hAnsi="Times New Roman" w:cs="Times New Roman"/>
          <w:sz w:val="28"/>
          <w:szCs w:val="28"/>
        </w:rPr>
        <w:t xml:space="preserve"> Однако в этом году это задание также оказалось сложным. Надо было прокомментировать цитату, высказывание или вопрос. Зачастую это были предложения, комментируя которые надо было привлекать философию, художественную литературу, что было, конечно, сложно для начинающих изучать французский как второй язык. </w:t>
      </w:r>
    </w:p>
    <w:p w:rsidR="00202567" w:rsidRDefault="00202567" w:rsidP="00202567">
      <w:pPr>
        <w:spacing w:after="0" w:line="240" w:lineRule="auto"/>
        <w:jc w:val="both"/>
        <w:rPr>
          <w:rFonts w:ascii="Times New Roman" w:hAnsi="Times New Roman" w:cs="Times New Roman"/>
          <w:sz w:val="28"/>
          <w:szCs w:val="28"/>
        </w:rPr>
      </w:pPr>
    </w:p>
    <w:p w:rsidR="007E2D17" w:rsidRPr="000E778E" w:rsidRDefault="007E2D17" w:rsidP="000E778E">
      <w:pPr>
        <w:pStyle w:val="a3"/>
        <w:numPr>
          <w:ilvl w:val="0"/>
          <w:numId w:val="8"/>
        </w:numPr>
        <w:jc w:val="center"/>
        <w:rPr>
          <w:rFonts w:ascii="Times New Roman" w:hAnsi="Times New Roman" w:cs="Times New Roman"/>
          <w:b/>
          <w:i/>
          <w:sz w:val="28"/>
          <w:szCs w:val="28"/>
        </w:rPr>
      </w:pPr>
      <w:r w:rsidRPr="000E778E">
        <w:rPr>
          <w:rFonts w:ascii="Times New Roman" w:hAnsi="Times New Roman" w:cs="Times New Roman"/>
          <w:b/>
          <w:i/>
          <w:sz w:val="28"/>
          <w:szCs w:val="28"/>
        </w:rPr>
        <w:t xml:space="preserve">Основные результаты регионального этапа </w:t>
      </w:r>
      <w:proofErr w:type="spellStart"/>
      <w:r w:rsidR="000E778E">
        <w:rPr>
          <w:rFonts w:ascii="Times New Roman" w:hAnsi="Times New Roman" w:cs="Times New Roman"/>
          <w:b/>
          <w:i/>
          <w:sz w:val="28"/>
          <w:szCs w:val="28"/>
        </w:rPr>
        <w:t>ВсОШ</w:t>
      </w:r>
      <w:proofErr w:type="spellEnd"/>
      <w:r w:rsidR="000E778E">
        <w:rPr>
          <w:rFonts w:ascii="Times New Roman" w:hAnsi="Times New Roman" w:cs="Times New Roman"/>
          <w:b/>
          <w:i/>
          <w:sz w:val="28"/>
          <w:szCs w:val="28"/>
        </w:rPr>
        <w:t xml:space="preserve"> по французскому языку </w:t>
      </w:r>
      <w:r w:rsidRPr="000E778E">
        <w:rPr>
          <w:rFonts w:ascii="Times New Roman" w:hAnsi="Times New Roman" w:cs="Times New Roman"/>
          <w:b/>
          <w:i/>
          <w:sz w:val="28"/>
          <w:szCs w:val="28"/>
        </w:rPr>
        <w:t>и характер их изменений</w:t>
      </w:r>
      <w:r w:rsidR="000E778E">
        <w:rPr>
          <w:rFonts w:ascii="Times New Roman" w:hAnsi="Times New Roman" w:cs="Times New Roman"/>
          <w:b/>
          <w:i/>
          <w:sz w:val="28"/>
          <w:szCs w:val="28"/>
        </w:rPr>
        <w:t xml:space="preserve"> </w:t>
      </w:r>
    </w:p>
    <w:p w:rsidR="007E2D17" w:rsidRDefault="007E2D17" w:rsidP="000E778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Динамик</w:t>
      </w:r>
      <w:r w:rsidR="000E778E">
        <w:rPr>
          <w:rFonts w:ascii="Times New Roman" w:hAnsi="Times New Roman" w:cs="Times New Roman"/>
          <w:sz w:val="28"/>
          <w:szCs w:val="28"/>
        </w:rPr>
        <w:t>а</w:t>
      </w:r>
      <w:r>
        <w:rPr>
          <w:rFonts w:ascii="Times New Roman" w:hAnsi="Times New Roman" w:cs="Times New Roman"/>
          <w:sz w:val="28"/>
          <w:szCs w:val="28"/>
        </w:rPr>
        <w:t xml:space="preserve"> результатов </w:t>
      </w:r>
      <w:r w:rsidR="000E778E" w:rsidRPr="000E778E">
        <w:rPr>
          <w:rFonts w:ascii="Times New Roman" w:hAnsi="Times New Roman" w:cs="Times New Roman"/>
          <w:sz w:val="28"/>
          <w:szCs w:val="28"/>
        </w:rPr>
        <w:t xml:space="preserve">регионального этапа </w:t>
      </w:r>
      <w:proofErr w:type="spellStart"/>
      <w:r w:rsidR="000E778E" w:rsidRPr="000E778E">
        <w:rPr>
          <w:rFonts w:ascii="Times New Roman" w:hAnsi="Times New Roman" w:cs="Times New Roman"/>
          <w:sz w:val="28"/>
          <w:szCs w:val="28"/>
        </w:rPr>
        <w:t>ВсОШ</w:t>
      </w:r>
      <w:proofErr w:type="spellEnd"/>
      <w:r w:rsidR="000E778E" w:rsidRPr="000E778E">
        <w:rPr>
          <w:rFonts w:ascii="Times New Roman" w:hAnsi="Times New Roman" w:cs="Times New Roman"/>
          <w:sz w:val="28"/>
          <w:szCs w:val="28"/>
        </w:rPr>
        <w:t xml:space="preserve"> по французскому языку </w:t>
      </w:r>
      <w:r>
        <w:rPr>
          <w:rFonts w:ascii="Times New Roman" w:hAnsi="Times New Roman" w:cs="Times New Roman"/>
          <w:sz w:val="28"/>
          <w:szCs w:val="28"/>
        </w:rPr>
        <w:t>можно представить в таблице</w:t>
      </w:r>
      <w:r w:rsidR="000E778E">
        <w:rPr>
          <w:rFonts w:ascii="Times New Roman" w:hAnsi="Times New Roman" w:cs="Times New Roman"/>
          <w:sz w:val="28"/>
          <w:szCs w:val="28"/>
        </w:rPr>
        <w:t xml:space="preserve"> 3.</w:t>
      </w:r>
    </w:p>
    <w:p w:rsidR="000E778E" w:rsidRDefault="000E778E" w:rsidP="000E778E">
      <w:pPr>
        <w:spacing w:after="0" w:line="360" w:lineRule="auto"/>
        <w:ind w:firstLine="567"/>
        <w:jc w:val="both"/>
        <w:rPr>
          <w:rFonts w:ascii="Times New Roman" w:hAnsi="Times New Roman" w:cs="Times New Roman"/>
          <w:sz w:val="28"/>
          <w:szCs w:val="28"/>
        </w:rPr>
      </w:pPr>
      <w:r w:rsidRPr="000E778E">
        <w:rPr>
          <w:rFonts w:ascii="Times New Roman" w:hAnsi="Times New Roman" w:cs="Times New Roman"/>
          <w:sz w:val="28"/>
          <w:szCs w:val="28"/>
        </w:rPr>
        <w:t xml:space="preserve">В целом по количеству баллов картина выглядит лучше, чем в прошлом </w:t>
      </w:r>
      <w:r>
        <w:rPr>
          <w:rFonts w:ascii="Times New Roman" w:hAnsi="Times New Roman" w:cs="Times New Roman"/>
          <w:sz w:val="28"/>
          <w:szCs w:val="28"/>
        </w:rPr>
        <w:t xml:space="preserve">учебном </w:t>
      </w:r>
      <w:r w:rsidRPr="000E778E">
        <w:rPr>
          <w:rFonts w:ascii="Times New Roman" w:hAnsi="Times New Roman" w:cs="Times New Roman"/>
          <w:sz w:val="28"/>
          <w:szCs w:val="28"/>
        </w:rPr>
        <w:t>году. Более успешным оказалось понимание устного текста. Понимание письменных текстов также вызвало меньше затруднений</w:t>
      </w:r>
      <w:r>
        <w:rPr>
          <w:rFonts w:ascii="Times New Roman" w:hAnsi="Times New Roman" w:cs="Times New Roman"/>
          <w:sz w:val="28"/>
          <w:szCs w:val="28"/>
        </w:rPr>
        <w:t xml:space="preserve"> у обучающихся</w:t>
      </w:r>
      <w:r w:rsidRPr="000E778E">
        <w:rPr>
          <w:rFonts w:ascii="Times New Roman" w:hAnsi="Times New Roman" w:cs="Times New Roman"/>
          <w:sz w:val="28"/>
          <w:szCs w:val="28"/>
        </w:rPr>
        <w:t xml:space="preserve">. </w:t>
      </w:r>
      <w:r>
        <w:rPr>
          <w:rFonts w:ascii="Times New Roman" w:hAnsi="Times New Roman" w:cs="Times New Roman"/>
          <w:sz w:val="28"/>
          <w:szCs w:val="28"/>
        </w:rPr>
        <w:t xml:space="preserve">Затруднения у обучающихся вызвали задания по </w:t>
      </w:r>
      <w:r w:rsidRPr="000E778E">
        <w:rPr>
          <w:rFonts w:ascii="Times New Roman" w:hAnsi="Times New Roman" w:cs="Times New Roman"/>
          <w:sz w:val="28"/>
          <w:szCs w:val="28"/>
        </w:rPr>
        <w:t>грамматик</w:t>
      </w:r>
      <w:r>
        <w:rPr>
          <w:rFonts w:ascii="Times New Roman" w:hAnsi="Times New Roman" w:cs="Times New Roman"/>
          <w:sz w:val="28"/>
          <w:szCs w:val="28"/>
        </w:rPr>
        <w:t>е</w:t>
      </w:r>
      <w:r w:rsidRPr="000E778E">
        <w:rPr>
          <w:rFonts w:ascii="Times New Roman" w:hAnsi="Times New Roman" w:cs="Times New Roman"/>
          <w:sz w:val="28"/>
          <w:szCs w:val="28"/>
        </w:rPr>
        <w:t xml:space="preserve">: в общем, не высоки результаты лексико-грамматического теста. Оставляет </w:t>
      </w:r>
      <w:r w:rsidRPr="000E778E">
        <w:rPr>
          <w:rFonts w:ascii="Times New Roman" w:hAnsi="Times New Roman" w:cs="Times New Roman"/>
          <w:sz w:val="28"/>
          <w:szCs w:val="28"/>
        </w:rPr>
        <w:lastRenderedPageBreak/>
        <w:t>желать лучшего</w:t>
      </w:r>
      <w:r>
        <w:rPr>
          <w:rFonts w:ascii="Times New Roman" w:hAnsi="Times New Roman" w:cs="Times New Roman"/>
          <w:sz w:val="28"/>
          <w:szCs w:val="28"/>
        </w:rPr>
        <w:t xml:space="preserve"> подготовка участников олимпиады и по </w:t>
      </w:r>
      <w:r w:rsidRPr="000E778E">
        <w:rPr>
          <w:rFonts w:ascii="Times New Roman" w:hAnsi="Times New Roman" w:cs="Times New Roman"/>
          <w:sz w:val="28"/>
          <w:szCs w:val="28"/>
        </w:rPr>
        <w:t>грамматик</w:t>
      </w:r>
      <w:r>
        <w:rPr>
          <w:rFonts w:ascii="Times New Roman" w:hAnsi="Times New Roman" w:cs="Times New Roman"/>
          <w:sz w:val="28"/>
          <w:szCs w:val="28"/>
        </w:rPr>
        <w:t>е</w:t>
      </w:r>
      <w:r w:rsidRPr="000E778E">
        <w:rPr>
          <w:rFonts w:ascii="Times New Roman" w:hAnsi="Times New Roman" w:cs="Times New Roman"/>
          <w:sz w:val="28"/>
          <w:szCs w:val="28"/>
        </w:rPr>
        <w:t xml:space="preserve"> письменной и устной речи.</w:t>
      </w:r>
    </w:p>
    <w:p w:rsidR="000E778E" w:rsidRDefault="000E778E" w:rsidP="000E778E">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rPr>
        <w:t>аблиц</w:t>
      </w:r>
      <w:r>
        <w:rPr>
          <w:rFonts w:ascii="Times New Roman" w:hAnsi="Times New Roman" w:cs="Times New Roman"/>
          <w:sz w:val="28"/>
          <w:szCs w:val="28"/>
        </w:rPr>
        <w:t>а</w:t>
      </w:r>
      <w:r>
        <w:rPr>
          <w:rFonts w:ascii="Times New Roman" w:hAnsi="Times New Roman" w:cs="Times New Roman"/>
          <w:sz w:val="28"/>
          <w:szCs w:val="28"/>
        </w:rPr>
        <w:t xml:space="preserve"> 3</w:t>
      </w:r>
    </w:p>
    <w:p w:rsidR="000E778E" w:rsidRDefault="000E778E" w:rsidP="000E778E">
      <w:pPr>
        <w:spacing w:after="0" w:line="240" w:lineRule="auto"/>
        <w:ind w:firstLine="567"/>
        <w:jc w:val="center"/>
        <w:rPr>
          <w:rFonts w:ascii="Times New Roman" w:hAnsi="Times New Roman" w:cs="Times New Roman"/>
          <w:b/>
          <w:sz w:val="28"/>
          <w:szCs w:val="28"/>
        </w:rPr>
      </w:pPr>
      <w:r w:rsidRPr="000E778E">
        <w:rPr>
          <w:rFonts w:ascii="Times New Roman" w:hAnsi="Times New Roman" w:cs="Times New Roman"/>
          <w:b/>
          <w:sz w:val="28"/>
          <w:szCs w:val="28"/>
        </w:rPr>
        <w:t xml:space="preserve">Динамика результатов регионального этапа </w:t>
      </w:r>
      <w:proofErr w:type="spellStart"/>
      <w:r w:rsidRPr="000E778E">
        <w:rPr>
          <w:rFonts w:ascii="Times New Roman" w:hAnsi="Times New Roman" w:cs="Times New Roman"/>
          <w:b/>
          <w:sz w:val="28"/>
          <w:szCs w:val="28"/>
        </w:rPr>
        <w:t>ВсОШ</w:t>
      </w:r>
      <w:proofErr w:type="spellEnd"/>
      <w:r w:rsidRPr="000E778E">
        <w:rPr>
          <w:rFonts w:ascii="Times New Roman" w:hAnsi="Times New Roman" w:cs="Times New Roman"/>
          <w:b/>
          <w:sz w:val="28"/>
          <w:szCs w:val="28"/>
        </w:rPr>
        <w:t xml:space="preserve"> </w:t>
      </w:r>
    </w:p>
    <w:p w:rsidR="000E778E" w:rsidRPr="000E778E" w:rsidRDefault="000E778E" w:rsidP="000E778E">
      <w:pPr>
        <w:spacing w:after="0" w:line="240" w:lineRule="auto"/>
        <w:ind w:firstLine="567"/>
        <w:jc w:val="center"/>
        <w:rPr>
          <w:rFonts w:ascii="Times New Roman" w:hAnsi="Times New Roman" w:cs="Times New Roman"/>
          <w:b/>
          <w:sz w:val="28"/>
          <w:szCs w:val="28"/>
        </w:rPr>
      </w:pPr>
      <w:r w:rsidRPr="000E778E">
        <w:rPr>
          <w:rFonts w:ascii="Times New Roman" w:hAnsi="Times New Roman" w:cs="Times New Roman"/>
          <w:b/>
          <w:sz w:val="28"/>
          <w:szCs w:val="28"/>
        </w:rPr>
        <w:t xml:space="preserve">по французскому языку </w:t>
      </w:r>
    </w:p>
    <w:p w:rsidR="000E778E" w:rsidRPr="000E778E" w:rsidRDefault="000E778E" w:rsidP="000E778E">
      <w:pPr>
        <w:spacing w:after="0" w:line="360" w:lineRule="auto"/>
        <w:ind w:firstLine="567"/>
        <w:jc w:val="both"/>
        <w:rPr>
          <w:rFonts w:ascii="Times New Roman" w:hAnsi="Times New Roman" w:cs="Times New Roman"/>
          <w:sz w:val="16"/>
          <w:szCs w:val="16"/>
        </w:rPr>
      </w:pPr>
    </w:p>
    <w:tbl>
      <w:tblPr>
        <w:tblStyle w:val="a4"/>
        <w:tblW w:w="10682" w:type="dxa"/>
        <w:tblInd w:w="-1026" w:type="dxa"/>
        <w:tblLook w:val="04A0" w:firstRow="1" w:lastRow="0" w:firstColumn="1" w:lastColumn="0" w:noHBand="0" w:noVBand="1"/>
      </w:tblPr>
      <w:tblGrid>
        <w:gridCol w:w="1937"/>
        <w:gridCol w:w="1466"/>
        <w:gridCol w:w="1466"/>
        <w:gridCol w:w="1466"/>
        <w:gridCol w:w="1466"/>
        <w:gridCol w:w="1466"/>
        <w:gridCol w:w="1415"/>
      </w:tblGrid>
      <w:tr w:rsidR="007E2D17" w:rsidTr="00502726">
        <w:tc>
          <w:tcPr>
            <w:tcW w:w="1937"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Конкурс</w:t>
            </w:r>
          </w:p>
          <w:p w:rsidR="007E2D17" w:rsidRDefault="007E2D17" w:rsidP="00502726">
            <w:pPr>
              <w:jc w:val="both"/>
              <w:rPr>
                <w:rFonts w:ascii="Times New Roman" w:hAnsi="Times New Roman" w:cs="Times New Roman"/>
                <w:sz w:val="28"/>
                <w:szCs w:val="28"/>
              </w:rPr>
            </w:pP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2022</w:t>
            </w:r>
          </w:p>
          <w:p w:rsidR="007E2D17" w:rsidRDefault="007E2D17" w:rsidP="00502726">
            <w:pPr>
              <w:jc w:val="both"/>
              <w:rPr>
                <w:rFonts w:ascii="Times New Roman" w:hAnsi="Times New Roman" w:cs="Times New Roman"/>
                <w:sz w:val="28"/>
                <w:szCs w:val="28"/>
              </w:rPr>
            </w:pPr>
            <w:proofErr w:type="spellStart"/>
            <w:r>
              <w:rPr>
                <w:rFonts w:ascii="Times New Roman" w:hAnsi="Times New Roman" w:cs="Times New Roman"/>
                <w:sz w:val="28"/>
                <w:szCs w:val="28"/>
              </w:rPr>
              <w:t>Макс.балл</w:t>
            </w:r>
            <w:proofErr w:type="spellEnd"/>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2022</w:t>
            </w:r>
          </w:p>
          <w:p w:rsidR="007E2D17" w:rsidRDefault="007E2D17" w:rsidP="00502726">
            <w:pPr>
              <w:jc w:val="both"/>
              <w:rPr>
                <w:rFonts w:ascii="Times New Roman" w:hAnsi="Times New Roman" w:cs="Times New Roman"/>
                <w:sz w:val="28"/>
                <w:szCs w:val="28"/>
              </w:rPr>
            </w:pPr>
            <w:proofErr w:type="spellStart"/>
            <w:r>
              <w:rPr>
                <w:rFonts w:ascii="Times New Roman" w:hAnsi="Times New Roman" w:cs="Times New Roman"/>
                <w:sz w:val="28"/>
                <w:szCs w:val="28"/>
              </w:rPr>
              <w:t>Макс.балл</w:t>
            </w:r>
            <w:proofErr w:type="spellEnd"/>
          </w:p>
          <w:p w:rsidR="007E2D17" w:rsidRDefault="007E2D17" w:rsidP="00502726">
            <w:pPr>
              <w:jc w:val="both"/>
              <w:rPr>
                <w:rFonts w:ascii="Times New Roman" w:hAnsi="Times New Roman" w:cs="Times New Roman"/>
                <w:sz w:val="28"/>
                <w:szCs w:val="28"/>
              </w:rPr>
            </w:pPr>
            <w:proofErr w:type="spellStart"/>
            <w:r>
              <w:rPr>
                <w:rFonts w:ascii="Times New Roman" w:hAnsi="Times New Roman" w:cs="Times New Roman"/>
                <w:sz w:val="28"/>
                <w:szCs w:val="28"/>
              </w:rPr>
              <w:t>участн</w:t>
            </w:r>
            <w:proofErr w:type="spellEnd"/>
            <w:r>
              <w:rPr>
                <w:rFonts w:ascii="Times New Roman" w:hAnsi="Times New Roman" w:cs="Times New Roman"/>
                <w:sz w:val="28"/>
                <w:szCs w:val="28"/>
              </w:rPr>
              <w:t>.</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2022</w:t>
            </w:r>
          </w:p>
          <w:p w:rsidR="007E2D17" w:rsidRDefault="007E2D17" w:rsidP="00502726">
            <w:pPr>
              <w:jc w:val="both"/>
              <w:rPr>
                <w:rFonts w:ascii="Times New Roman" w:hAnsi="Times New Roman" w:cs="Times New Roman"/>
                <w:sz w:val="28"/>
                <w:szCs w:val="28"/>
              </w:rPr>
            </w:pPr>
            <w:proofErr w:type="spellStart"/>
            <w:r>
              <w:rPr>
                <w:rFonts w:ascii="Times New Roman" w:hAnsi="Times New Roman" w:cs="Times New Roman"/>
                <w:sz w:val="28"/>
                <w:szCs w:val="28"/>
              </w:rPr>
              <w:t>Мин.балл</w:t>
            </w:r>
            <w:proofErr w:type="spellEnd"/>
          </w:p>
          <w:p w:rsidR="007E2D17" w:rsidRDefault="007E2D17" w:rsidP="00502726">
            <w:pPr>
              <w:jc w:val="both"/>
              <w:rPr>
                <w:rFonts w:ascii="Times New Roman" w:hAnsi="Times New Roman" w:cs="Times New Roman"/>
                <w:sz w:val="28"/>
                <w:szCs w:val="28"/>
              </w:rPr>
            </w:pPr>
            <w:proofErr w:type="spellStart"/>
            <w:r>
              <w:rPr>
                <w:rFonts w:ascii="Times New Roman" w:hAnsi="Times New Roman" w:cs="Times New Roman"/>
                <w:sz w:val="28"/>
                <w:szCs w:val="28"/>
              </w:rPr>
              <w:t>участн</w:t>
            </w:r>
            <w:proofErr w:type="spellEnd"/>
            <w:r>
              <w:rPr>
                <w:rFonts w:ascii="Times New Roman" w:hAnsi="Times New Roman" w:cs="Times New Roman"/>
                <w:sz w:val="28"/>
                <w:szCs w:val="28"/>
              </w:rPr>
              <w:t>.</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2021</w:t>
            </w:r>
          </w:p>
          <w:p w:rsidR="007E2D17" w:rsidRDefault="007E2D17" w:rsidP="00502726">
            <w:pPr>
              <w:jc w:val="both"/>
              <w:rPr>
                <w:rFonts w:ascii="Times New Roman" w:hAnsi="Times New Roman" w:cs="Times New Roman"/>
                <w:sz w:val="28"/>
                <w:szCs w:val="28"/>
              </w:rPr>
            </w:pPr>
            <w:proofErr w:type="spellStart"/>
            <w:r>
              <w:rPr>
                <w:rFonts w:ascii="Times New Roman" w:hAnsi="Times New Roman" w:cs="Times New Roman"/>
                <w:sz w:val="28"/>
                <w:szCs w:val="28"/>
              </w:rPr>
              <w:t>Макс.балл</w:t>
            </w:r>
            <w:proofErr w:type="spellEnd"/>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2021</w:t>
            </w:r>
          </w:p>
          <w:p w:rsidR="007E2D17" w:rsidRDefault="007E2D17" w:rsidP="00502726">
            <w:pPr>
              <w:jc w:val="both"/>
              <w:rPr>
                <w:rFonts w:ascii="Times New Roman" w:hAnsi="Times New Roman" w:cs="Times New Roman"/>
                <w:sz w:val="28"/>
                <w:szCs w:val="28"/>
              </w:rPr>
            </w:pPr>
            <w:proofErr w:type="spellStart"/>
            <w:r>
              <w:rPr>
                <w:rFonts w:ascii="Times New Roman" w:hAnsi="Times New Roman" w:cs="Times New Roman"/>
                <w:sz w:val="28"/>
                <w:szCs w:val="28"/>
              </w:rPr>
              <w:t>Макс.балл</w:t>
            </w:r>
            <w:proofErr w:type="spellEnd"/>
          </w:p>
          <w:p w:rsidR="007E2D17" w:rsidRDefault="007E2D17" w:rsidP="00502726">
            <w:pPr>
              <w:jc w:val="both"/>
              <w:rPr>
                <w:rFonts w:ascii="Times New Roman" w:hAnsi="Times New Roman" w:cs="Times New Roman"/>
                <w:sz w:val="28"/>
                <w:szCs w:val="28"/>
              </w:rPr>
            </w:pPr>
            <w:proofErr w:type="spellStart"/>
            <w:r>
              <w:rPr>
                <w:rFonts w:ascii="Times New Roman" w:hAnsi="Times New Roman" w:cs="Times New Roman"/>
                <w:sz w:val="28"/>
                <w:szCs w:val="28"/>
              </w:rPr>
              <w:t>участн</w:t>
            </w:r>
            <w:proofErr w:type="spellEnd"/>
            <w:r>
              <w:rPr>
                <w:rFonts w:ascii="Times New Roman" w:hAnsi="Times New Roman" w:cs="Times New Roman"/>
                <w:sz w:val="28"/>
                <w:szCs w:val="28"/>
              </w:rPr>
              <w:t>.</w:t>
            </w:r>
          </w:p>
        </w:tc>
        <w:tc>
          <w:tcPr>
            <w:tcW w:w="1415"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2021</w:t>
            </w:r>
          </w:p>
          <w:p w:rsidR="007E2D17" w:rsidRDefault="007E2D17" w:rsidP="00502726">
            <w:pPr>
              <w:jc w:val="both"/>
              <w:rPr>
                <w:rFonts w:ascii="Times New Roman" w:hAnsi="Times New Roman" w:cs="Times New Roman"/>
                <w:sz w:val="28"/>
                <w:szCs w:val="28"/>
              </w:rPr>
            </w:pPr>
            <w:proofErr w:type="spellStart"/>
            <w:r>
              <w:rPr>
                <w:rFonts w:ascii="Times New Roman" w:hAnsi="Times New Roman" w:cs="Times New Roman"/>
                <w:sz w:val="28"/>
                <w:szCs w:val="28"/>
              </w:rPr>
              <w:t>Мин.балл</w:t>
            </w:r>
            <w:proofErr w:type="spellEnd"/>
          </w:p>
          <w:p w:rsidR="007E2D17" w:rsidRDefault="007E2D17" w:rsidP="00502726">
            <w:pPr>
              <w:jc w:val="both"/>
              <w:rPr>
                <w:rFonts w:ascii="Times New Roman" w:hAnsi="Times New Roman" w:cs="Times New Roman"/>
                <w:sz w:val="28"/>
                <w:szCs w:val="28"/>
              </w:rPr>
            </w:pPr>
            <w:proofErr w:type="spellStart"/>
            <w:r>
              <w:rPr>
                <w:rFonts w:ascii="Times New Roman" w:hAnsi="Times New Roman" w:cs="Times New Roman"/>
                <w:sz w:val="28"/>
                <w:szCs w:val="28"/>
              </w:rPr>
              <w:t>Участн</w:t>
            </w:r>
            <w:proofErr w:type="spellEnd"/>
            <w:r>
              <w:rPr>
                <w:rFonts w:ascii="Times New Roman" w:hAnsi="Times New Roman" w:cs="Times New Roman"/>
                <w:sz w:val="28"/>
                <w:szCs w:val="28"/>
              </w:rPr>
              <w:t>.</w:t>
            </w:r>
          </w:p>
        </w:tc>
      </w:tr>
      <w:tr w:rsidR="007E2D17" w:rsidTr="00502726">
        <w:tc>
          <w:tcPr>
            <w:tcW w:w="1937" w:type="dxa"/>
          </w:tcPr>
          <w:p w:rsidR="007E2D17" w:rsidRDefault="007E2D17" w:rsidP="00502726">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Лекс</w:t>
            </w:r>
            <w:proofErr w:type="spellEnd"/>
            <w:r>
              <w:rPr>
                <w:rFonts w:ascii="Times New Roman" w:hAnsi="Times New Roman" w:cs="Times New Roman"/>
                <w:sz w:val="28"/>
                <w:szCs w:val="28"/>
              </w:rPr>
              <w:t>.-</w:t>
            </w:r>
            <w:proofErr w:type="spellStart"/>
            <w:proofErr w:type="gramEnd"/>
            <w:r>
              <w:rPr>
                <w:rFonts w:ascii="Times New Roman" w:hAnsi="Times New Roman" w:cs="Times New Roman"/>
                <w:sz w:val="28"/>
                <w:szCs w:val="28"/>
              </w:rPr>
              <w:t>гр.тест</w:t>
            </w:r>
            <w:proofErr w:type="spellEnd"/>
          </w:p>
          <w:p w:rsidR="007E2D17" w:rsidRDefault="007E2D17" w:rsidP="00502726">
            <w:pPr>
              <w:jc w:val="both"/>
              <w:rPr>
                <w:rFonts w:ascii="Times New Roman" w:hAnsi="Times New Roman" w:cs="Times New Roman"/>
                <w:sz w:val="28"/>
                <w:szCs w:val="28"/>
              </w:rPr>
            </w:pP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30</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 xml:space="preserve">12 </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1</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30</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6</w:t>
            </w:r>
          </w:p>
        </w:tc>
        <w:tc>
          <w:tcPr>
            <w:tcW w:w="1415"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2</w:t>
            </w:r>
          </w:p>
        </w:tc>
      </w:tr>
      <w:tr w:rsidR="007E2D17" w:rsidTr="00502726">
        <w:tc>
          <w:tcPr>
            <w:tcW w:w="1937"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 xml:space="preserve">Понимание </w:t>
            </w:r>
          </w:p>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 xml:space="preserve">устного текста </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22</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 xml:space="preserve">19 </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5</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30</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12</w:t>
            </w:r>
          </w:p>
        </w:tc>
        <w:tc>
          <w:tcPr>
            <w:tcW w:w="1415"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4</w:t>
            </w:r>
          </w:p>
        </w:tc>
      </w:tr>
      <w:tr w:rsidR="007E2D17" w:rsidTr="00502726">
        <w:tc>
          <w:tcPr>
            <w:tcW w:w="1937" w:type="dxa"/>
          </w:tcPr>
          <w:p w:rsidR="007E2D17" w:rsidRDefault="007E2D17" w:rsidP="00502726">
            <w:pPr>
              <w:jc w:val="both"/>
              <w:rPr>
                <w:rFonts w:ascii="Times New Roman" w:hAnsi="Times New Roman" w:cs="Times New Roman"/>
                <w:sz w:val="28"/>
                <w:szCs w:val="28"/>
              </w:rPr>
            </w:pPr>
            <w:proofErr w:type="spellStart"/>
            <w:r>
              <w:rPr>
                <w:rFonts w:ascii="Times New Roman" w:hAnsi="Times New Roman" w:cs="Times New Roman"/>
                <w:sz w:val="28"/>
                <w:szCs w:val="28"/>
              </w:rPr>
              <w:t>Поним.письм</w:t>
            </w:r>
            <w:proofErr w:type="spellEnd"/>
            <w:r>
              <w:rPr>
                <w:rFonts w:ascii="Times New Roman" w:hAnsi="Times New Roman" w:cs="Times New Roman"/>
                <w:sz w:val="28"/>
                <w:szCs w:val="28"/>
              </w:rPr>
              <w:t>.</w:t>
            </w:r>
          </w:p>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текстов</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33</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22</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7</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30</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15</w:t>
            </w:r>
          </w:p>
        </w:tc>
        <w:tc>
          <w:tcPr>
            <w:tcW w:w="1415"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3</w:t>
            </w:r>
          </w:p>
        </w:tc>
      </w:tr>
      <w:tr w:rsidR="007E2D17" w:rsidTr="00502726">
        <w:tc>
          <w:tcPr>
            <w:tcW w:w="1937"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 xml:space="preserve">Конкурс </w:t>
            </w:r>
            <w:proofErr w:type="spellStart"/>
            <w:proofErr w:type="gramStart"/>
            <w:r>
              <w:rPr>
                <w:rFonts w:ascii="Times New Roman" w:hAnsi="Times New Roman" w:cs="Times New Roman"/>
                <w:sz w:val="28"/>
                <w:szCs w:val="28"/>
              </w:rPr>
              <w:t>письм.речи</w:t>
            </w:r>
            <w:proofErr w:type="spellEnd"/>
            <w:proofErr w:type="gramEnd"/>
          </w:p>
          <w:p w:rsidR="007E2D17" w:rsidRDefault="007E2D17" w:rsidP="00502726">
            <w:pPr>
              <w:jc w:val="both"/>
              <w:rPr>
                <w:rFonts w:ascii="Times New Roman" w:hAnsi="Times New Roman" w:cs="Times New Roman"/>
                <w:sz w:val="28"/>
                <w:szCs w:val="28"/>
              </w:rPr>
            </w:pP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20</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18</w:t>
            </w:r>
          </w:p>
        </w:tc>
        <w:tc>
          <w:tcPr>
            <w:tcW w:w="1466" w:type="dxa"/>
          </w:tcPr>
          <w:p w:rsidR="007E2D17" w:rsidRDefault="00606FFB" w:rsidP="00502726">
            <w:pPr>
              <w:jc w:val="both"/>
              <w:rPr>
                <w:rFonts w:ascii="Times New Roman" w:hAnsi="Times New Roman" w:cs="Times New Roman"/>
                <w:sz w:val="28"/>
                <w:szCs w:val="28"/>
              </w:rPr>
            </w:pPr>
            <w:r>
              <w:rPr>
                <w:rFonts w:ascii="Times New Roman" w:hAnsi="Times New Roman" w:cs="Times New Roman"/>
                <w:sz w:val="28"/>
                <w:szCs w:val="28"/>
              </w:rPr>
              <w:t>7</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20</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17</w:t>
            </w:r>
          </w:p>
        </w:tc>
        <w:tc>
          <w:tcPr>
            <w:tcW w:w="1415"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7</w:t>
            </w:r>
          </w:p>
        </w:tc>
      </w:tr>
      <w:tr w:rsidR="007E2D17" w:rsidTr="00502726">
        <w:tc>
          <w:tcPr>
            <w:tcW w:w="1937"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Конкурс устной речи</w:t>
            </w:r>
          </w:p>
          <w:p w:rsidR="007E2D17" w:rsidRDefault="007E2D17" w:rsidP="00502726">
            <w:pPr>
              <w:jc w:val="both"/>
              <w:rPr>
                <w:rFonts w:ascii="Times New Roman" w:hAnsi="Times New Roman" w:cs="Times New Roman"/>
                <w:sz w:val="28"/>
                <w:szCs w:val="28"/>
              </w:rPr>
            </w:pP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20</w:t>
            </w:r>
          </w:p>
        </w:tc>
        <w:tc>
          <w:tcPr>
            <w:tcW w:w="1466" w:type="dxa"/>
          </w:tcPr>
          <w:p w:rsidR="007E2D17" w:rsidRDefault="00606FFB" w:rsidP="00502726">
            <w:pPr>
              <w:jc w:val="both"/>
              <w:rPr>
                <w:rFonts w:ascii="Times New Roman" w:hAnsi="Times New Roman" w:cs="Times New Roman"/>
                <w:sz w:val="28"/>
                <w:szCs w:val="28"/>
              </w:rPr>
            </w:pPr>
            <w:r>
              <w:rPr>
                <w:rFonts w:ascii="Times New Roman" w:hAnsi="Times New Roman" w:cs="Times New Roman"/>
                <w:sz w:val="28"/>
                <w:szCs w:val="28"/>
              </w:rPr>
              <w:t>17</w:t>
            </w:r>
          </w:p>
        </w:tc>
        <w:tc>
          <w:tcPr>
            <w:tcW w:w="1466" w:type="dxa"/>
          </w:tcPr>
          <w:p w:rsidR="007E2D17" w:rsidRDefault="00606FFB" w:rsidP="00502726">
            <w:pPr>
              <w:jc w:val="both"/>
              <w:rPr>
                <w:rFonts w:ascii="Times New Roman" w:hAnsi="Times New Roman" w:cs="Times New Roman"/>
                <w:sz w:val="28"/>
                <w:szCs w:val="28"/>
              </w:rPr>
            </w:pPr>
            <w:r>
              <w:rPr>
                <w:rFonts w:ascii="Times New Roman" w:hAnsi="Times New Roman" w:cs="Times New Roman"/>
                <w:sz w:val="28"/>
                <w:szCs w:val="28"/>
              </w:rPr>
              <w:t>9</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20</w:t>
            </w:r>
          </w:p>
        </w:tc>
        <w:tc>
          <w:tcPr>
            <w:tcW w:w="1466"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19</w:t>
            </w:r>
          </w:p>
        </w:tc>
        <w:tc>
          <w:tcPr>
            <w:tcW w:w="1415" w:type="dxa"/>
          </w:tcPr>
          <w:p w:rsidR="007E2D17" w:rsidRDefault="007E2D17" w:rsidP="00502726">
            <w:pPr>
              <w:jc w:val="both"/>
              <w:rPr>
                <w:rFonts w:ascii="Times New Roman" w:hAnsi="Times New Roman" w:cs="Times New Roman"/>
                <w:sz w:val="28"/>
                <w:szCs w:val="28"/>
              </w:rPr>
            </w:pPr>
            <w:r>
              <w:rPr>
                <w:rFonts w:ascii="Times New Roman" w:hAnsi="Times New Roman" w:cs="Times New Roman"/>
                <w:sz w:val="28"/>
                <w:szCs w:val="28"/>
              </w:rPr>
              <w:t>12</w:t>
            </w:r>
          </w:p>
        </w:tc>
      </w:tr>
    </w:tbl>
    <w:p w:rsidR="00AA18D9" w:rsidRPr="00AA18D9" w:rsidRDefault="00AA18D9" w:rsidP="00AA18D9">
      <w:pPr>
        <w:spacing w:after="0" w:line="240" w:lineRule="auto"/>
        <w:jc w:val="both"/>
        <w:rPr>
          <w:rFonts w:ascii="Times New Roman" w:hAnsi="Times New Roman" w:cs="Times New Roman"/>
          <w:sz w:val="28"/>
          <w:szCs w:val="28"/>
        </w:rPr>
      </w:pPr>
    </w:p>
    <w:p w:rsidR="00AA18D9" w:rsidRPr="000E778E" w:rsidRDefault="00AA18D9" w:rsidP="000E778E">
      <w:pPr>
        <w:pStyle w:val="a3"/>
        <w:numPr>
          <w:ilvl w:val="0"/>
          <w:numId w:val="8"/>
        </w:numPr>
        <w:spacing w:after="0" w:line="240" w:lineRule="auto"/>
        <w:jc w:val="center"/>
        <w:rPr>
          <w:rFonts w:ascii="Times New Roman" w:hAnsi="Times New Roman" w:cs="Times New Roman"/>
          <w:b/>
          <w:i/>
          <w:sz w:val="28"/>
          <w:szCs w:val="28"/>
        </w:rPr>
      </w:pPr>
      <w:r w:rsidRPr="000E778E">
        <w:rPr>
          <w:rFonts w:ascii="Times New Roman" w:hAnsi="Times New Roman" w:cs="Times New Roman"/>
          <w:b/>
          <w:i/>
          <w:sz w:val="28"/>
          <w:szCs w:val="28"/>
        </w:rPr>
        <w:t>Анализ результатов выполнения заданий в сравнении с прошлым годом и с муниципальным этапом</w:t>
      </w:r>
    </w:p>
    <w:p w:rsidR="00AA18D9" w:rsidRDefault="00AA18D9" w:rsidP="00AA18D9">
      <w:pPr>
        <w:spacing w:after="0" w:line="240" w:lineRule="auto"/>
        <w:jc w:val="both"/>
        <w:rPr>
          <w:rFonts w:ascii="Times New Roman" w:hAnsi="Times New Roman" w:cs="Times New Roman"/>
          <w:sz w:val="28"/>
          <w:szCs w:val="28"/>
        </w:rPr>
      </w:pPr>
    </w:p>
    <w:p w:rsidR="0086158E" w:rsidRDefault="006D300C" w:rsidP="000E778E">
      <w:pPr>
        <w:spacing w:after="0" w:line="360" w:lineRule="auto"/>
        <w:ind w:firstLine="567"/>
        <w:jc w:val="both"/>
        <w:rPr>
          <w:rFonts w:ascii="Times New Roman" w:hAnsi="Times New Roman" w:cs="Times New Roman"/>
          <w:sz w:val="28"/>
          <w:szCs w:val="28"/>
        </w:rPr>
      </w:pPr>
      <w:r w:rsidRPr="00B2279B">
        <w:rPr>
          <w:rFonts w:ascii="Times New Roman" w:hAnsi="Times New Roman" w:cs="Times New Roman"/>
          <w:b/>
          <w:i/>
          <w:sz w:val="28"/>
          <w:szCs w:val="28"/>
        </w:rPr>
        <w:t xml:space="preserve">Лексико-грамматический тест </w:t>
      </w:r>
      <w:r>
        <w:rPr>
          <w:rFonts w:ascii="Times New Roman" w:hAnsi="Times New Roman" w:cs="Times New Roman"/>
          <w:sz w:val="28"/>
          <w:szCs w:val="28"/>
        </w:rPr>
        <w:t>всегда вызывает сложности у изучающих английский язык в качестве первого иностранного языка.</w:t>
      </w:r>
      <w:r w:rsidR="00B2279B">
        <w:rPr>
          <w:rFonts w:ascii="Times New Roman" w:hAnsi="Times New Roman" w:cs="Times New Roman"/>
          <w:sz w:val="28"/>
          <w:szCs w:val="28"/>
        </w:rPr>
        <w:t xml:space="preserve"> В этом году только у победительницы более высокий балл (12), у остальных участников – от 1 до 7 баллов. В прошлом году максимальный балл не превысил 6 из тех же 30 возможных баллов.</w:t>
      </w:r>
      <w:r w:rsidR="00E1130A">
        <w:rPr>
          <w:rFonts w:ascii="Times New Roman" w:hAnsi="Times New Roman" w:cs="Times New Roman"/>
          <w:sz w:val="28"/>
          <w:szCs w:val="28"/>
        </w:rPr>
        <w:t xml:space="preserve"> В отчёте по итогам </w:t>
      </w:r>
      <w:r w:rsidR="00E1130A">
        <w:rPr>
          <w:rFonts w:ascii="Times New Roman" w:hAnsi="Times New Roman" w:cs="Times New Roman"/>
          <w:sz w:val="28"/>
          <w:szCs w:val="28"/>
        </w:rPr>
        <w:lastRenderedPageBreak/>
        <w:t>муниципального тура также указывалось, что лексико-грамматический тест вызвал наибольшие затруднения в старших классах, 10 и 11.</w:t>
      </w:r>
    </w:p>
    <w:p w:rsidR="006D300C" w:rsidRPr="00E1130A" w:rsidRDefault="006D300C" w:rsidP="000E778E">
      <w:pPr>
        <w:spacing w:after="0" w:line="360" w:lineRule="auto"/>
        <w:ind w:firstLine="567"/>
        <w:jc w:val="both"/>
        <w:rPr>
          <w:rFonts w:ascii="Times New Roman" w:hAnsi="Times New Roman" w:cs="Times New Roman"/>
          <w:sz w:val="28"/>
          <w:szCs w:val="28"/>
        </w:rPr>
      </w:pPr>
      <w:r w:rsidRPr="00E1130A">
        <w:rPr>
          <w:rFonts w:ascii="Times New Roman" w:hAnsi="Times New Roman" w:cs="Times New Roman"/>
          <w:sz w:val="28"/>
          <w:szCs w:val="28"/>
        </w:rPr>
        <w:t>Причина в небольшом количестве часов на второй язык. При постановке главной цели – коммуникации – не остаётся времени на отработку грамматических аспектов языка, так как это долговременная и скрупулёзная работа.</w:t>
      </w:r>
    </w:p>
    <w:p w:rsidR="006D300C" w:rsidRDefault="00BB3152" w:rsidP="000E778E">
      <w:pPr>
        <w:spacing w:after="0" w:line="360" w:lineRule="auto"/>
        <w:ind w:firstLine="567"/>
        <w:jc w:val="both"/>
        <w:rPr>
          <w:rFonts w:ascii="Times New Roman" w:hAnsi="Times New Roman" w:cs="Times New Roman"/>
          <w:sz w:val="28"/>
          <w:szCs w:val="28"/>
        </w:rPr>
      </w:pPr>
      <w:r w:rsidRPr="009838A5">
        <w:rPr>
          <w:rFonts w:ascii="Times New Roman" w:hAnsi="Times New Roman" w:cs="Times New Roman"/>
          <w:b/>
          <w:i/>
          <w:sz w:val="28"/>
          <w:szCs w:val="28"/>
        </w:rPr>
        <w:t>Конкурс понимания письменных текстов</w:t>
      </w:r>
      <w:r w:rsidR="009838A5">
        <w:rPr>
          <w:rFonts w:ascii="Times New Roman" w:hAnsi="Times New Roman" w:cs="Times New Roman"/>
          <w:sz w:val="28"/>
          <w:szCs w:val="28"/>
        </w:rPr>
        <w:t>, несмотря на сложность тематики, пройден довольно успешно. Из 33 возможных баллов у победительницы – 22, у участников – от 11 до 19 баллов, только у одного меньше 10 – 7</w:t>
      </w:r>
      <w:r w:rsidR="000E778E">
        <w:rPr>
          <w:rFonts w:ascii="Times New Roman" w:hAnsi="Times New Roman" w:cs="Times New Roman"/>
          <w:sz w:val="28"/>
          <w:szCs w:val="28"/>
        </w:rPr>
        <w:t xml:space="preserve"> </w:t>
      </w:r>
      <w:r w:rsidR="009838A5">
        <w:rPr>
          <w:rFonts w:ascii="Times New Roman" w:hAnsi="Times New Roman" w:cs="Times New Roman"/>
          <w:sz w:val="28"/>
          <w:szCs w:val="28"/>
        </w:rPr>
        <w:t xml:space="preserve">баллов. Это выше прошлогодних показателей. Возможно, сыграли роль и более понятная тематика, и более вариативные задания. На муниципальном этапе этот конкурс также назван среди тех, что вызвали наименьшие затруднения для всех участников. </w:t>
      </w:r>
    </w:p>
    <w:p w:rsidR="009838A5" w:rsidRPr="003035F4" w:rsidRDefault="009838A5" w:rsidP="000E778E">
      <w:pPr>
        <w:spacing w:after="0" w:line="360" w:lineRule="auto"/>
        <w:ind w:firstLine="567"/>
        <w:jc w:val="both"/>
        <w:rPr>
          <w:rFonts w:ascii="Times New Roman" w:hAnsi="Times New Roman" w:cs="Times New Roman"/>
          <w:sz w:val="28"/>
          <w:szCs w:val="28"/>
        </w:rPr>
      </w:pPr>
      <w:r w:rsidRPr="003035F4">
        <w:rPr>
          <w:rFonts w:ascii="Times New Roman" w:hAnsi="Times New Roman" w:cs="Times New Roman"/>
          <w:b/>
          <w:i/>
          <w:sz w:val="28"/>
          <w:szCs w:val="28"/>
        </w:rPr>
        <w:t>Конкурс понимания устного текста.</w:t>
      </w:r>
      <w:r w:rsidR="003035F4" w:rsidRPr="003035F4">
        <w:rPr>
          <w:rFonts w:ascii="Times New Roman" w:hAnsi="Times New Roman" w:cs="Times New Roman"/>
          <w:sz w:val="28"/>
          <w:szCs w:val="28"/>
        </w:rPr>
        <w:t xml:space="preserve"> </w:t>
      </w:r>
      <w:r w:rsidRPr="003035F4">
        <w:rPr>
          <w:rFonts w:ascii="Times New Roman" w:hAnsi="Times New Roman" w:cs="Times New Roman"/>
          <w:b/>
          <w:i/>
          <w:sz w:val="28"/>
          <w:szCs w:val="28"/>
        </w:rPr>
        <w:t xml:space="preserve"> </w:t>
      </w:r>
      <w:r w:rsidR="003035F4" w:rsidRPr="003035F4">
        <w:rPr>
          <w:rFonts w:ascii="Times New Roman" w:hAnsi="Times New Roman" w:cs="Times New Roman"/>
          <w:sz w:val="28"/>
          <w:szCs w:val="28"/>
        </w:rPr>
        <w:t>В э</w:t>
      </w:r>
      <w:r w:rsidR="003035F4">
        <w:rPr>
          <w:rFonts w:ascii="Times New Roman" w:hAnsi="Times New Roman" w:cs="Times New Roman"/>
          <w:sz w:val="28"/>
          <w:szCs w:val="28"/>
        </w:rPr>
        <w:t>том году результаты этого конкурса также выше, чем в предыдущем, хотя это всегда был один из самых сложных конкурсов. Высокий балл у победительницы</w:t>
      </w:r>
      <w:r w:rsidR="000E778E">
        <w:rPr>
          <w:rFonts w:ascii="Times New Roman" w:hAnsi="Times New Roman" w:cs="Times New Roman"/>
          <w:sz w:val="28"/>
          <w:szCs w:val="28"/>
        </w:rPr>
        <w:t xml:space="preserve"> </w:t>
      </w:r>
      <w:r w:rsidR="003035F4">
        <w:rPr>
          <w:rFonts w:ascii="Times New Roman" w:hAnsi="Times New Roman" w:cs="Times New Roman"/>
          <w:sz w:val="28"/>
          <w:szCs w:val="28"/>
        </w:rPr>
        <w:t xml:space="preserve">- 19 из 22 возможных. У троих – меньше 10, а ещё у троих – от 13 до 15 баллов. Следует отметить, что в этом году запись была немного понятнее, не изобиловала названиями и цифрами. </w:t>
      </w:r>
      <w:r w:rsidR="003035F4" w:rsidRPr="003035F4">
        <w:rPr>
          <w:rFonts w:ascii="Times New Roman" w:hAnsi="Times New Roman" w:cs="Times New Roman"/>
          <w:sz w:val="28"/>
          <w:szCs w:val="28"/>
        </w:rPr>
        <w:t xml:space="preserve"> </w:t>
      </w:r>
    </w:p>
    <w:p w:rsidR="009838A5" w:rsidRDefault="003035F4" w:rsidP="000E778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Несомненно, в</w:t>
      </w:r>
      <w:r w:rsidR="009838A5" w:rsidRPr="003035F4">
        <w:rPr>
          <w:rFonts w:ascii="Times New Roman" w:hAnsi="Times New Roman" w:cs="Times New Roman"/>
          <w:sz w:val="28"/>
          <w:szCs w:val="28"/>
        </w:rPr>
        <w:t xml:space="preserve"> целом, французская речь сложна для слушателей и требует постоянного развития этого навыка.</w:t>
      </w:r>
    </w:p>
    <w:p w:rsidR="004867EB" w:rsidRDefault="003035F4" w:rsidP="000E778E">
      <w:pPr>
        <w:spacing w:after="0" w:line="360" w:lineRule="auto"/>
        <w:ind w:firstLine="567"/>
        <w:jc w:val="both"/>
        <w:rPr>
          <w:rFonts w:ascii="Times New Roman" w:hAnsi="Times New Roman" w:cs="Times New Roman"/>
          <w:sz w:val="28"/>
          <w:szCs w:val="28"/>
        </w:rPr>
      </w:pPr>
      <w:r w:rsidRPr="00902DB4">
        <w:rPr>
          <w:rFonts w:ascii="Times New Roman" w:hAnsi="Times New Roman" w:cs="Times New Roman"/>
          <w:b/>
          <w:i/>
          <w:sz w:val="28"/>
          <w:szCs w:val="28"/>
        </w:rPr>
        <w:t>Конкурс письменной речи.</w:t>
      </w:r>
      <w:r>
        <w:rPr>
          <w:rFonts w:ascii="Times New Roman" w:hAnsi="Times New Roman" w:cs="Times New Roman"/>
          <w:sz w:val="28"/>
          <w:szCs w:val="28"/>
        </w:rPr>
        <w:t xml:space="preserve"> </w:t>
      </w:r>
      <w:r w:rsidR="00902DB4">
        <w:rPr>
          <w:rFonts w:ascii="Times New Roman" w:hAnsi="Times New Roman" w:cs="Times New Roman"/>
          <w:sz w:val="28"/>
          <w:szCs w:val="28"/>
        </w:rPr>
        <w:t>У победительницы – 18 баллов из 20 возможных – неплохой результат. В прошлом году победительница набрала на 1 балл меньше. У остальных участников в этом году – от 7 до 16 баллов. Один участник на стал писать эту работу. И ещё двое</w:t>
      </w:r>
      <w:r w:rsidRPr="00902DB4">
        <w:rPr>
          <w:rFonts w:ascii="Times New Roman" w:hAnsi="Times New Roman" w:cs="Times New Roman"/>
          <w:sz w:val="28"/>
          <w:szCs w:val="28"/>
        </w:rPr>
        <w:t xml:space="preserve"> участников «сошли с дистанции», не выполнив главного требован</w:t>
      </w:r>
      <w:r w:rsidR="00902DB4">
        <w:rPr>
          <w:rFonts w:ascii="Times New Roman" w:hAnsi="Times New Roman" w:cs="Times New Roman"/>
          <w:sz w:val="28"/>
          <w:szCs w:val="28"/>
        </w:rPr>
        <w:t>ия: необходимое количество слов, поэтому их работы не оценивались.</w:t>
      </w:r>
      <w:r w:rsidRPr="00902DB4">
        <w:rPr>
          <w:rFonts w:ascii="Times New Roman" w:hAnsi="Times New Roman" w:cs="Times New Roman"/>
          <w:sz w:val="28"/>
          <w:szCs w:val="28"/>
        </w:rPr>
        <w:t xml:space="preserve"> </w:t>
      </w:r>
      <w:r w:rsidR="00902DB4">
        <w:rPr>
          <w:rFonts w:ascii="Times New Roman" w:hAnsi="Times New Roman" w:cs="Times New Roman"/>
          <w:sz w:val="28"/>
          <w:szCs w:val="28"/>
        </w:rPr>
        <w:t>В основном, д</w:t>
      </w:r>
      <w:r w:rsidRPr="00902DB4">
        <w:rPr>
          <w:rFonts w:ascii="Times New Roman" w:hAnsi="Times New Roman" w:cs="Times New Roman"/>
          <w:sz w:val="28"/>
          <w:szCs w:val="28"/>
        </w:rPr>
        <w:t>етям есть что сказать, но их лексические и грамматические возможности не дают оформить мысль правильно и обозначить нюансы.</w:t>
      </w:r>
      <w:r w:rsidR="00902DB4">
        <w:rPr>
          <w:rFonts w:ascii="Times New Roman" w:hAnsi="Times New Roman" w:cs="Times New Roman"/>
          <w:sz w:val="28"/>
          <w:szCs w:val="28"/>
        </w:rPr>
        <w:t xml:space="preserve"> </w:t>
      </w:r>
      <w:r w:rsidRPr="00902DB4">
        <w:rPr>
          <w:rFonts w:ascii="Times New Roman" w:hAnsi="Times New Roman" w:cs="Times New Roman"/>
          <w:sz w:val="28"/>
          <w:szCs w:val="28"/>
        </w:rPr>
        <w:t xml:space="preserve">На муниципальном уровне также отмечается </w:t>
      </w:r>
      <w:r w:rsidRPr="00902DB4">
        <w:rPr>
          <w:rFonts w:ascii="Times New Roman" w:hAnsi="Times New Roman" w:cs="Times New Roman"/>
          <w:sz w:val="28"/>
          <w:szCs w:val="28"/>
        </w:rPr>
        <w:lastRenderedPageBreak/>
        <w:t>учителями, что не хватает грамматических навыков для грамотного оформления письма.</w:t>
      </w:r>
    </w:p>
    <w:p w:rsidR="004867EB" w:rsidRPr="004867EB" w:rsidRDefault="000E778E" w:rsidP="000E778E">
      <w:pPr>
        <w:spacing w:after="0" w:line="360" w:lineRule="auto"/>
        <w:ind w:firstLine="567"/>
        <w:jc w:val="both"/>
        <w:rPr>
          <w:rFonts w:ascii="Times New Roman" w:hAnsi="Times New Roman" w:cs="Times New Roman"/>
          <w:sz w:val="28"/>
          <w:szCs w:val="28"/>
        </w:rPr>
      </w:pPr>
      <w:r w:rsidRPr="004867EB">
        <w:rPr>
          <w:rFonts w:ascii="Times New Roman" w:hAnsi="Times New Roman" w:cs="Times New Roman"/>
          <w:b/>
          <w:i/>
          <w:sz w:val="28"/>
          <w:szCs w:val="28"/>
        </w:rPr>
        <w:t xml:space="preserve">Конкурс </w:t>
      </w:r>
      <w:r w:rsidRPr="004867EB">
        <w:rPr>
          <w:rFonts w:ascii="Times New Roman" w:hAnsi="Times New Roman" w:cs="Times New Roman"/>
          <w:sz w:val="28"/>
          <w:szCs w:val="28"/>
        </w:rPr>
        <w:t>устной</w:t>
      </w:r>
      <w:r w:rsidR="004867EB" w:rsidRPr="004867EB">
        <w:rPr>
          <w:rFonts w:ascii="Times New Roman" w:hAnsi="Times New Roman" w:cs="Times New Roman"/>
          <w:b/>
          <w:i/>
          <w:sz w:val="28"/>
          <w:szCs w:val="28"/>
        </w:rPr>
        <w:t xml:space="preserve"> речи. </w:t>
      </w:r>
      <w:r w:rsidR="004867EB" w:rsidRPr="004867EB">
        <w:rPr>
          <w:rFonts w:ascii="Times New Roman" w:hAnsi="Times New Roman" w:cs="Times New Roman"/>
          <w:sz w:val="28"/>
          <w:szCs w:val="28"/>
        </w:rPr>
        <w:t xml:space="preserve"> </w:t>
      </w:r>
      <w:r w:rsidR="004867EB">
        <w:rPr>
          <w:rFonts w:ascii="Times New Roman" w:hAnsi="Times New Roman" w:cs="Times New Roman"/>
          <w:sz w:val="28"/>
          <w:szCs w:val="28"/>
        </w:rPr>
        <w:t xml:space="preserve">В прошлом </w:t>
      </w:r>
      <w:r>
        <w:rPr>
          <w:rFonts w:ascii="Times New Roman" w:hAnsi="Times New Roman" w:cs="Times New Roman"/>
          <w:sz w:val="28"/>
          <w:szCs w:val="28"/>
        </w:rPr>
        <w:t xml:space="preserve">году </w:t>
      </w:r>
      <w:r w:rsidRPr="004867EB">
        <w:rPr>
          <w:rFonts w:ascii="Times New Roman" w:hAnsi="Times New Roman" w:cs="Times New Roman"/>
          <w:sz w:val="28"/>
          <w:szCs w:val="28"/>
        </w:rPr>
        <w:t>победительница</w:t>
      </w:r>
      <w:r w:rsidR="004867EB" w:rsidRPr="004867EB">
        <w:rPr>
          <w:rFonts w:ascii="Times New Roman" w:hAnsi="Times New Roman" w:cs="Times New Roman"/>
          <w:sz w:val="28"/>
          <w:szCs w:val="28"/>
        </w:rPr>
        <w:t xml:space="preserve"> </w:t>
      </w:r>
      <w:proofErr w:type="gramStart"/>
      <w:r w:rsidR="004867EB" w:rsidRPr="004867EB">
        <w:rPr>
          <w:rFonts w:ascii="Times New Roman" w:hAnsi="Times New Roman" w:cs="Times New Roman"/>
          <w:sz w:val="28"/>
          <w:szCs w:val="28"/>
        </w:rPr>
        <w:t>(</w:t>
      </w:r>
      <w:r>
        <w:rPr>
          <w:rFonts w:ascii="Times New Roman" w:hAnsi="Times New Roman" w:cs="Times New Roman"/>
          <w:sz w:val="28"/>
          <w:szCs w:val="28"/>
        </w:rPr>
        <w:t xml:space="preserve"> </w:t>
      </w:r>
      <w:r w:rsidR="004867EB" w:rsidRPr="004867EB">
        <w:rPr>
          <w:rFonts w:ascii="Times New Roman" w:hAnsi="Times New Roman" w:cs="Times New Roman"/>
          <w:sz w:val="28"/>
          <w:szCs w:val="28"/>
        </w:rPr>
        <w:t xml:space="preserve"> набрала</w:t>
      </w:r>
      <w:proofErr w:type="gramEnd"/>
      <w:r w:rsidR="004867EB" w:rsidRPr="004867EB">
        <w:rPr>
          <w:rFonts w:ascii="Times New Roman" w:hAnsi="Times New Roman" w:cs="Times New Roman"/>
          <w:sz w:val="28"/>
          <w:szCs w:val="28"/>
        </w:rPr>
        <w:t xml:space="preserve"> 19 баллов из 20 возможных. </w:t>
      </w:r>
      <w:r w:rsidR="00F40ADC">
        <w:rPr>
          <w:rFonts w:ascii="Times New Roman" w:hAnsi="Times New Roman" w:cs="Times New Roman"/>
          <w:sz w:val="28"/>
          <w:szCs w:val="28"/>
        </w:rPr>
        <w:t xml:space="preserve">В этом году балл победительницы – 17 из 20. В этом году участники выглядели слабее. Свою роль сыграли непростые задания, требующие зачастую философских размышлений и обращений к художественным примерам, смысл этих цитат также не всегда был понятен для школьников. Мешал и недостаточный уровень владения грамматическими и лексическими навыками на </w:t>
      </w:r>
      <w:r>
        <w:rPr>
          <w:rFonts w:ascii="Times New Roman" w:hAnsi="Times New Roman" w:cs="Times New Roman"/>
          <w:sz w:val="28"/>
          <w:szCs w:val="28"/>
        </w:rPr>
        <w:t>французском языке</w:t>
      </w:r>
      <w:r w:rsidR="00F40ADC">
        <w:rPr>
          <w:rFonts w:ascii="Times New Roman" w:hAnsi="Times New Roman" w:cs="Times New Roman"/>
          <w:sz w:val="28"/>
          <w:szCs w:val="28"/>
        </w:rPr>
        <w:t xml:space="preserve">. </w:t>
      </w:r>
      <w:r w:rsidR="00260184">
        <w:rPr>
          <w:rFonts w:ascii="Times New Roman" w:hAnsi="Times New Roman" w:cs="Times New Roman"/>
          <w:sz w:val="28"/>
          <w:szCs w:val="28"/>
        </w:rPr>
        <w:t xml:space="preserve">Что касается произношения, то из 9 участников была снижена оценка на </w:t>
      </w:r>
      <w:r w:rsidR="003F6CCD">
        <w:rPr>
          <w:rFonts w:ascii="Times New Roman" w:hAnsi="Times New Roman" w:cs="Times New Roman"/>
          <w:sz w:val="28"/>
          <w:szCs w:val="28"/>
        </w:rPr>
        <w:t xml:space="preserve">1 балл за произношение у троих из них. </w:t>
      </w:r>
      <w:r w:rsidR="00F40ADC">
        <w:rPr>
          <w:rFonts w:ascii="Times New Roman" w:hAnsi="Times New Roman" w:cs="Times New Roman"/>
          <w:sz w:val="28"/>
          <w:szCs w:val="28"/>
        </w:rPr>
        <w:t>На муниципальном этапе устные высказывания не вызывали затруднений, так как были близки по тематике школьной и социальной жизни учащихся.</w:t>
      </w:r>
    </w:p>
    <w:p w:rsidR="00453C35" w:rsidRPr="00453C35" w:rsidRDefault="00453C35" w:rsidP="000E778E">
      <w:pPr>
        <w:spacing w:after="0" w:line="360" w:lineRule="auto"/>
        <w:ind w:firstLine="567"/>
        <w:jc w:val="both"/>
        <w:rPr>
          <w:rFonts w:ascii="Times New Roman" w:hAnsi="Times New Roman" w:cs="Times New Roman"/>
          <w:sz w:val="28"/>
          <w:szCs w:val="28"/>
        </w:rPr>
      </w:pPr>
      <w:r w:rsidRPr="00453C35">
        <w:rPr>
          <w:rFonts w:ascii="Times New Roman" w:hAnsi="Times New Roman" w:cs="Times New Roman"/>
          <w:sz w:val="28"/>
          <w:szCs w:val="28"/>
        </w:rPr>
        <w:t>В целом, в этом году общее количество набра</w:t>
      </w:r>
      <w:r>
        <w:rPr>
          <w:rFonts w:ascii="Times New Roman" w:hAnsi="Times New Roman" w:cs="Times New Roman"/>
          <w:sz w:val="28"/>
          <w:szCs w:val="28"/>
        </w:rPr>
        <w:t xml:space="preserve">нных победительницей баллов – 88 из 125, это </w:t>
      </w:r>
      <w:r w:rsidR="007F2666">
        <w:rPr>
          <w:rFonts w:ascii="Times New Roman" w:hAnsi="Times New Roman" w:cs="Times New Roman"/>
          <w:sz w:val="28"/>
          <w:szCs w:val="28"/>
        </w:rPr>
        <w:t>70.4%</w:t>
      </w:r>
      <w:r w:rsidRPr="00453C35">
        <w:rPr>
          <w:rFonts w:ascii="Times New Roman" w:hAnsi="Times New Roman" w:cs="Times New Roman"/>
          <w:sz w:val="28"/>
          <w:szCs w:val="28"/>
        </w:rPr>
        <w:t xml:space="preserve"> </w:t>
      </w:r>
      <w:r w:rsidR="007F2666">
        <w:rPr>
          <w:rFonts w:ascii="Times New Roman" w:hAnsi="Times New Roman" w:cs="Times New Roman"/>
          <w:sz w:val="28"/>
          <w:szCs w:val="28"/>
        </w:rPr>
        <w:t>от максимального</w:t>
      </w:r>
      <w:r w:rsidRPr="00453C35">
        <w:rPr>
          <w:rFonts w:ascii="Times New Roman" w:hAnsi="Times New Roman" w:cs="Times New Roman"/>
          <w:sz w:val="28"/>
          <w:szCs w:val="28"/>
        </w:rPr>
        <w:t xml:space="preserve">. </w:t>
      </w:r>
      <w:r w:rsidR="007F2666">
        <w:rPr>
          <w:rFonts w:ascii="Times New Roman" w:hAnsi="Times New Roman" w:cs="Times New Roman"/>
          <w:sz w:val="28"/>
          <w:szCs w:val="28"/>
        </w:rPr>
        <w:t>Прошлогодний показатель был ниже</w:t>
      </w:r>
      <w:r w:rsidRPr="00453C35">
        <w:rPr>
          <w:rFonts w:ascii="Times New Roman" w:hAnsi="Times New Roman" w:cs="Times New Roman"/>
          <w:sz w:val="28"/>
          <w:szCs w:val="28"/>
        </w:rPr>
        <w:t>:</w:t>
      </w:r>
      <w:r w:rsidR="007F2666">
        <w:rPr>
          <w:rFonts w:ascii="Times New Roman" w:hAnsi="Times New Roman" w:cs="Times New Roman"/>
          <w:sz w:val="28"/>
          <w:szCs w:val="28"/>
        </w:rPr>
        <w:t xml:space="preserve"> 62% от максимального. </w:t>
      </w:r>
      <w:r w:rsidRPr="00453C35">
        <w:rPr>
          <w:rFonts w:ascii="Times New Roman" w:hAnsi="Times New Roman" w:cs="Times New Roman"/>
          <w:sz w:val="28"/>
          <w:szCs w:val="28"/>
        </w:rPr>
        <w:t xml:space="preserve"> В остальном</w:t>
      </w:r>
      <w:r w:rsidR="000E778E">
        <w:rPr>
          <w:rFonts w:ascii="Times New Roman" w:hAnsi="Times New Roman" w:cs="Times New Roman"/>
          <w:sz w:val="28"/>
          <w:szCs w:val="28"/>
        </w:rPr>
        <w:t xml:space="preserve"> </w:t>
      </w:r>
      <w:r w:rsidRPr="00453C35">
        <w:rPr>
          <w:rFonts w:ascii="Times New Roman" w:hAnsi="Times New Roman" w:cs="Times New Roman"/>
          <w:sz w:val="28"/>
          <w:szCs w:val="28"/>
        </w:rPr>
        <w:t xml:space="preserve">колебания результатов скорее зависят от сложности заданий, чем от изменяющегося уровня знаний </w:t>
      </w:r>
      <w:r w:rsidR="000E778E">
        <w:rPr>
          <w:rFonts w:ascii="Times New Roman" w:hAnsi="Times New Roman" w:cs="Times New Roman"/>
          <w:sz w:val="28"/>
          <w:szCs w:val="28"/>
        </w:rPr>
        <w:t>участников.</w:t>
      </w:r>
    </w:p>
    <w:p w:rsidR="000E4B68" w:rsidRDefault="000E778E" w:rsidP="000E778E">
      <w:pPr>
        <w:pStyle w:val="a3"/>
        <w:numPr>
          <w:ilvl w:val="0"/>
          <w:numId w:val="8"/>
        </w:numPr>
        <w:spacing w:after="0" w:line="240" w:lineRule="auto"/>
        <w:ind w:hanging="720"/>
        <w:jc w:val="center"/>
        <w:rPr>
          <w:rFonts w:ascii="Times New Roman" w:hAnsi="Times New Roman" w:cs="Times New Roman"/>
          <w:b/>
          <w:i/>
          <w:sz w:val="28"/>
          <w:szCs w:val="28"/>
        </w:rPr>
      </w:pPr>
      <w:r>
        <w:rPr>
          <w:rFonts w:ascii="Times New Roman" w:hAnsi="Times New Roman" w:cs="Times New Roman"/>
          <w:b/>
          <w:i/>
          <w:sz w:val="28"/>
          <w:szCs w:val="28"/>
        </w:rPr>
        <w:t>Дидактические единицы</w:t>
      </w:r>
      <w:r w:rsidR="000E4B68" w:rsidRPr="000E778E">
        <w:rPr>
          <w:rFonts w:ascii="Times New Roman" w:hAnsi="Times New Roman" w:cs="Times New Roman"/>
          <w:b/>
          <w:i/>
          <w:sz w:val="28"/>
          <w:szCs w:val="28"/>
        </w:rPr>
        <w:t>, умения и навыки наиболее успешно, неуспешно усвоенные и сформированные у участников</w:t>
      </w:r>
    </w:p>
    <w:p w:rsidR="000E778E" w:rsidRPr="000E778E" w:rsidRDefault="000E778E" w:rsidP="000E778E">
      <w:pPr>
        <w:pStyle w:val="a3"/>
        <w:spacing w:after="0" w:line="240" w:lineRule="auto"/>
        <w:rPr>
          <w:rFonts w:ascii="Times New Roman" w:hAnsi="Times New Roman" w:cs="Times New Roman"/>
          <w:b/>
          <w:i/>
          <w:sz w:val="28"/>
          <w:szCs w:val="28"/>
        </w:rPr>
      </w:pPr>
    </w:p>
    <w:p w:rsidR="007367AB" w:rsidRPr="007367AB" w:rsidRDefault="007367AB" w:rsidP="000E778E">
      <w:pPr>
        <w:spacing w:after="0" w:line="360" w:lineRule="auto"/>
        <w:ind w:firstLine="567"/>
        <w:jc w:val="both"/>
        <w:rPr>
          <w:rFonts w:ascii="Times New Roman" w:hAnsi="Times New Roman" w:cs="Times New Roman"/>
          <w:sz w:val="28"/>
          <w:szCs w:val="28"/>
        </w:rPr>
      </w:pPr>
      <w:r w:rsidRPr="007367AB">
        <w:rPr>
          <w:rFonts w:ascii="Times New Roman" w:hAnsi="Times New Roman" w:cs="Times New Roman"/>
          <w:sz w:val="28"/>
          <w:szCs w:val="28"/>
        </w:rPr>
        <w:t xml:space="preserve">Основная задача обучения иностранным языкам – </w:t>
      </w:r>
      <w:r w:rsidRPr="00260184">
        <w:rPr>
          <w:rFonts w:ascii="Times New Roman" w:hAnsi="Times New Roman" w:cs="Times New Roman"/>
          <w:i/>
          <w:sz w:val="28"/>
          <w:szCs w:val="28"/>
        </w:rPr>
        <w:t xml:space="preserve">коммуникативная </w:t>
      </w:r>
      <w:r>
        <w:rPr>
          <w:rFonts w:ascii="Times New Roman" w:hAnsi="Times New Roman" w:cs="Times New Roman"/>
          <w:sz w:val="28"/>
          <w:szCs w:val="28"/>
        </w:rPr>
        <w:t>– в ходе обучения французскому языку как второму иностранному,</w:t>
      </w:r>
      <w:r w:rsidRPr="007367AB">
        <w:rPr>
          <w:rFonts w:ascii="Times New Roman" w:hAnsi="Times New Roman" w:cs="Times New Roman"/>
          <w:sz w:val="28"/>
          <w:szCs w:val="28"/>
        </w:rPr>
        <w:t xml:space="preserve"> реализуется. Можно </w:t>
      </w:r>
      <w:r w:rsidR="000E778E" w:rsidRPr="007367AB">
        <w:rPr>
          <w:rFonts w:ascii="Times New Roman" w:hAnsi="Times New Roman" w:cs="Times New Roman"/>
          <w:sz w:val="28"/>
          <w:szCs w:val="28"/>
        </w:rPr>
        <w:t>считать усвоенными участниками</w:t>
      </w:r>
      <w:r w:rsidRPr="007367AB">
        <w:rPr>
          <w:rFonts w:ascii="Times New Roman" w:hAnsi="Times New Roman" w:cs="Times New Roman"/>
          <w:sz w:val="28"/>
          <w:szCs w:val="28"/>
        </w:rPr>
        <w:t xml:space="preserve"> грамматические конструкции начального этапа, построение фраз. Усвоены определённые темы для общения: </w:t>
      </w:r>
      <w:r w:rsidR="00357C07">
        <w:rPr>
          <w:rFonts w:ascii="Times New Roman" w:hAnsi="Times New Roman" w:cs="Times New Roman"/>
          <w:sz w:val="28"/>
          <w:szCs w:val="28"/>
        </w:rPr>
        <w:t xml:space="preserve">участники олимпиады </w:t>
      </w:r>
      <w:r w:rsidR="00357C07" w:rsidRPr="007367AB">
        <w:rPr>
          <w:rFonts w:ascii="Times New Roman" w:hAnsi="Times New Roman" w:cs="Times New Roman"/>
          <w:sz w:val="28"/>
          <w:szCs w:val="28"/>
        </w:rPr>
        <w:t>могут</w:t>
      </w:r>
      <w:r w:rsidRPr="007367AB">
        <w:rPr>
          <w:rFonts w:ascii="Times New Roman" w:hAnsi="Times New Roman" w:cs="Times New Roman"/>
          <w:sz w:val="28"/>
          <w:szCs w:val="28"/>
        </w:rPr>
        <w:t xml:space="preserve"> рассказать о себе, друзьях, своих занятиях, присутствуют умения и навыки </w:t>
      </w:r>
      <w:proofErr w:type="spellStart"/>
      <w:r w:rsidRPr="007367AB">
        <w:rPr>
          <w:rFonts w:ascii="Times New Roman" w:hAnsi="Times New Roman" w:cs="Times New Roman"/>
          <w:sz w:val="28"/>
          <w:szCs w:val="28"/>
        </w:rPr>
        <w:t>беспереводного</w:t>
      </w:r>
      <w:proofErr w:type="spellEnd"/>
      <w:r w:rsidRPr="007367AB">
        <w:rPr>
          <w:rFonts w:ascii="Times New Roman" w:hAnsi="Times New Roman" w:cs="Times New Roman"/>
          <w:sz w:val="28"/>
          <w:szCs w:val="28"/>
        </w:rPr>
        <w:t xml:space="preserve"> чтения с частичным и полным пониманием, навыки письма и говорения по заданной теме.</w:t>
      </w:r>
    </w:p>
    <w:p w:rsidR="00260184" w:rsidRDefault="007367AB" w:rsidP="000E778E">
      <w:pPr>
        <w:spacing w:after="0" w:line="360" w:lineRule="auto"/>
        <w:ind w:firstLine="567"/>
        <w:jc w:val="both"/>
        <w:rPr>
          <w:rFonts w:ascii="Times New Roman" w:hAnsi="Times New Roman" w:cs="Times New Roman"/>
          <w:sz w:val="28"/>
          <w:szCs w:val="28"/>
        </w:rPr>
      </w:pPr>
      <w:r w:rsidRPr="007367AB">
        <w:rPr>
          <w:rFonts w:ascii="Times New Roman" w:hAnsi="Times New Roman" w:cs="Times New Roman"/>
          <w:sz w:val="28"/>
          <w:szCs w:val="28"/>
        </w:rPr>
        <w:t xml:space="preserve">   </w:t>
      </w:r>
      <w:r w:rsidRPr="00260184">
        <w:rPr>
          <w:rFonts w:ascii="Times New Roman" w:hAnsi="Times New Roman" w:cs="Times New Roman"/>
          <w:i/>
          <w:sz w:val="28"/>
          <w:szCs w:val="28"/>
        </w:rPr>
        <w:t>Аудирование</w:t>
      </w:r>
      <w:r>
        <w:rPr>
          <w:rFonts w:ascii="Times New Roman" w:hAnsi="Times New Roman" w:cs="Times New Roman"/>
          <w:sz w:val="28"/>
          <w:szCs w:val="28"/>
        </w:rPr>
        <w:t xml:space="preserve"> – весьма сложный аспект при обучении французскому языку, так как темп речи носителей весьма высок, а также из-за обилия особых фонетических явлений в этом языке (большое количество кратких служебных </w:t>
      </w:r>
      <w:r>
        <w:rPr>
          <w:rFonts w:ascii="Times New Roman" w:hAnsi="Times New Roman" w:cs="Times New Roman"/>
          <w:sz w:val="28"/>
          <w:szCs w:val="28"/>
        </w:rPr>
        <w:lastRenderedPageBreak/>
        <w:t>слов, явления сцепления и связывания, особенности интонации</w:t>
      </w:r>
      <w:r w:rsidR="00260184">
        <w:rPr>
          <w:rFonts w:ascii="Times New Roman" w:hAnsi="Times New Roman" w:cs="Times New Roman"/>
          <w:sz w:val="28"/>
          <w:szCs w:val="28"/>
        </w:rPr>
        <w:t>).</w:t>
      </w:r>
      <w:r>
        <w:rPr>
          <w:rFonts w:ascii="Times New Roman" w:hAnsi="Times New Roman" w:cs="Times New Roman"/>
          <w:sz w:val="28"/>
          <w:szCs w:val="28"/>
        </w:rPr>
        <w:t xml:space="preserve"> </w:t>
      </w:r>
      <w:r w:rsidR="00260184">
        <w:rPr>
          <w:rFonts w:ascii="Times New Roman" w:hAnsi="Times New Roman" w:cs="Times New Roman"/>
          <w:sz w:val="28"/>
          <w:szCs w:val="28"/>
        </w:rPr>
        <w:t xml:space="preserve">В этом году конкурс понимания устной речи прошёл немного успешнее, чем в предыдущие годы. Возможно, учителя и преподаватели стали уделять больше внимания аудированию, мы всегда рекомендовали это делать. </w:t>
      </w:r>
    </w:p>
    <w:p w:rsidR="00260184" w:rsidRDefault="007367AB" w:rsidP="000E778E">
      <w:pPr>
        <w:spacing w:after="0" w:line="360" w:lineRule="auto"/>
        <w:ind w:firstLine="567"/>
        <w:jc w:val="both"/>
        <w:rPr>
          <w:rFonts w:ascii="Times New Roman" w:hAnsi="Times New Roman" w:cs="Times New Roman"/>
          <w:sz w:val="28"/>
          <w:szCs w:val="28"/>
        </w:rPr>
      </w:pPr>
      <w:r w:rsidRPr="007367AB">
        <w:rPr>
          <w:rFonts w:ascii="Times New Roman" w:hAnsi="Times New Roman" w:cs="Times New Roman"/>
          <w:sz w:val="28"/>
          <w:szCs w:val="28"/>
        </w:rPr>
        <w:t xml:space="preserve"> Не всегда ученики справляются с </w:t>
      </w:r>
      <w:r w:rsidRPr="00260184">
        <w:rPr>
          <w:rFonts w:ascii="Times New Roman" w:hAnsi="Times New Roman" w:cs="Times New Roman"/>
          <w:i/>
          <w:sz w:val="28"/>
          <w:szCs w:val="28"/>
        </w:rPr>
        <w:t>грамматикой</w:t>
      </w:r>
      <w:r w:rsidRPr="007367AB">
        <w:rPr>
          <w:rFonts w:ascii="Times New Roman" w:hAnsi="Times New Roman" w:cs="Times New Roman"/>
          <w:sz w:val="28"/>
          <w:szCs w:val="28"/>
        </w:rPr>
        <w:t xml:space="preserve">, даже с простыми временами и глаголами. </w:t>
      </w:r>
      <w:r w:rsidR="00260184">
        <w:rPr>
          <w:rFonts w:ascii="Times New Roman" w:hAnsi="Times New Roman" w:cs="Times New Roman"/>
          <w:sz w:val="28"/>
          <w:szCs w:val="28"/>
        </w:rPr>
        <w:t>Французская грамматика более сложна, чем английская (есть различение по родам, спряжение глаголов по лицам и числам и т.д.). Здесь велико влияние английского языка, особенно при написании слов. Вместо похожих французских слов учащиеся время от времени употребляют английские слова.</w:t>
      </w:r>
    </w:p>
    <w:p w:rsidR="003035F4" w:rsidRDefault="007367AB" w:rsidP="000E778E">
      <w:pPr>
        <w:spacing w:after="0" w:line="360" w:lineRule="auto"/>
        <w:ind w:firstLine="567"/>
        <w:jc w:val="both"/>
        <w:rPr>
          <w:rFonts w:ascii="Times New Roman" w:hAnsi="Times New Roman" w:cs="Times New Roman"/>
          <w:sz w:val="28"/>
          <w:szCs w:val="28"/>
        </w:rPr>
      </w:pPr>
      <w:r w:rsidRPr="007367AB">
        <w:rPr>
          <w:rFonts w:ascii="Times New Roman" w:hAnsi="Times New Roman" w:cs="Times New Roman"/>
          <w:sz w:val="28"/>
          <w:szCs w:val="28"/>
        </w:rPr>
        <w:t xml:space="preserve">Под сильным влиянием первого английского иногда находится и </w:t>
      </w:r>
      <w:r w:rsidRPr="00260184">
        <w:rPr>
          <w:rFonts w:ascii="Times New Roman" w:hAnsi="Times New Roman" w:cs="Times New Roman"/>
          <w:i/>
          <w:sz w:val="28"/>
          <w:szCs w:val="28"/>
        </w:rPr>
        <w:t>произношение</w:t>
      </w:r>
      <w:r w:rsidR="00260184">
        <w:rPr>
          <w:rFonts w:ascii="Times New Roman" w:hAnsi="Times New Roman" w:cs="Times New Roman"/>
          <w:sz w:val="28"/>
          <w:szCs w:val="28"/>
        </w:rPr>
        <w:t>, хотя</w:t>
      </w:r>
      <w:r w:rsidRPr="007367AB">
        <w:rPr>
          <w:rFonts w:ascii="Times New Roman" w:hAnsi="Times New Roman" w:cs="Times New Roman"/>
          <w:sz w:val="28"/>
          <w:szCs w:val="28"/>
        </w:rPr>
        <w:t xml:space="preserve">, в основном, к нам приходят способные к языкам </w:t>
      </w:r>
      <w:r w:rsidR="00357C07">
        <w:rPr>
          <w:rFonts w:ascii="Times New Roman" w:hAnsi="Times New Roman" w:cs="Times New Roman"/>
          <w:sz w:val="28"/>
          <w:szCs w:val="28"/>
        </w:rPr>
        <w:t>участники олимпиады.</w:t>
      </w:r>
    </w:p>
    <w:p w:rsidR="0089653D" w:rsidRPr="000E778E" w:rsidRDefault="0089653D" w:rsidP="000E778E">
      <w:pPr>
        <w:spacing w:after="0" w:line="360" w:lineRule="auto"/>
        <w:ind w:firstLine="567"/>
        <w:jc w:val="center"/>
        <w:rPr>
          <w:rFonts w:ascii="Times New Roman" w:hAnsi="Times New Roman" w:cs="Times New Roman"/>
          <w:b/>
          <w:i/>
          <w:sz w:val="28"/>
          <w:szCs w:val="28"/>
        </w:rPr>
      </w:pPr>
      <w:r w:rsidRPr="0089653D">
        <w:rPr>
          <w:rFonts w:ascii="Times New Roman" w:hAnsi="Times New Roman" w:cs="Times New Roman"/>
          <w:b/>
          <w:sz w:val="28"/>
          <w:szCs w:val="28"/>
        </w:rPr>
        <w:t xml:space="preserve">6. </w:t>
      </w:r>
      <w:r w:rsidRPr="000E778E">
        <w:rPr>
          <w:rFonts w:ascii="Times New Roman" w:hAnsi="Times New Roman" w:cs="Times New Roman"/>
          <w:b/>
          <w:i/>
          <w:sz w:val="28"/>
          <w:szCs w:val="28"/>
        </w:rPr>
        <w:t>Рекомендации:</w:t>
      </w:r>
    </w:p>
    <w:p w:rsidR="0089653D" w:rsidRPr="008559C1" w:rsidRDefault="0089653D" w:rsidP="000E778E">
      <w:pPr>
        <w:pStyle w:val="a3"/>
        <w:spacing w:after="0" w:line="360" w:lineRule="auto"/>
        <w:ind w:firstLine="567"/>
        <w:rPr>
          <w:rFonts w:ascii="Times New Roman" w:hAnsi="Times New Roman" w:cs="Times New Roman"/>
          <w:i/>
          <w:sz w:val="28"/>
          <w:szCs w:val="28"/>
        </w:rPr>
      </w:pPr>
      <w:r>
        <w:rPr>
          <w:rFonts w:ascii="Times New Roman" w:hAnsi="Times New Roman" w:cs="Times New Roman"/>
          <w:sz w:val="28"/>
          <w:szCs w:val="28"/>
        </w:rPr>
        <w:t xml:space="preserve">- </w:t>
      </w:r>
      <w:r w:rsidR="000E778E" w:rsidRPr="008559C1">
        <w:rPr>
          <w:rFonts w:ascii="Times New Roman" w:hAnsi="Times New Roman" w:cs="Times New Roman"/>
          <w:i/>
          <w:sz w:val="28"/>
          <w:szCs w:val="28"/>
        </w:rPr>
        <w:t>для Центральной</w:t>
      </w:r>
      <w:r w:rsidRPr="008559C1">
        <w:rPr>
          <w:rFonts w:ascii="Times New Roman" w:hAnsi="Times New Roman" w:cs="Times New Roman"/>
          <w:i/>
          <w:sz w:val="28"/>
          <w:szCs w:val="28"/>
        </w:rPr>
        <w:t xml:space="preserve"> предметной методической комиссии </w:t>
      </w:r>
      <w:proofErr w:type="spellStart"/>
      <w:r w:rsidRPr="008559C1">
        <w:rPr>
          <w:rFonts w:ascii="Times New Roman" w:hAnsi="Times New Roman" w:cs="Times New Roman"/>
          <w:i/>
          <w:sz w:val="28"/>
          <w:szCs w:val="28"/>
        </w:rPr>
        <w:t>В</w:t>
      </w:r>
      <w:r w:rsidR="00357C07">
        <w:rPr>
          <w:rFonts w:ascii="Times New Roman" w:hAnsi="Times New Roman" w:cs="Times New Roman"/>
          <w:i/>
          <w:sz w:val="28"/>
          <w:szCs w:val="28"/>
        </w:rPr>
        <w:t>сО</w:t>
      </w:r>
      <w:r w:rsidRPr="008559C1">
        <w:rPr>
          <w:rFonts w:ascii="Times New Roman" w:hAnsi="Times New Roman" w:cs="Times New Roman"/>
          <w:i/>
          <w:sz w:val="28"/>
          <w:szCs w:val="28"/>
        </w:rPr>
        <w:t>Ш</w:t>
      </w:r>
      <w:proofErr w:type="spellEnd"/>
      <w:r w:rsidRPr="008559C1">
        <w:rPr>
          <w:rFonts w:ascii="Times New Roman" w:hAnsi="Times New Roman" w:cs="Times New Roman"/>
          <w:i/>
          <w:sz w:val="28"/>
          <w:szCs w:val="28"/>
        </w:rPr>
        <w:t>.</w:t>
      </w:r>
    </w:p>
    <w:p w:rsidR="0089653D" w:rsidRDefault="0089653D" w:rsidP="000E778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Надо отдать должное </w:t>
      </w:r>
      <w:r w:rsidRPr="00EB0BC9">
        <w:rPr>
          <w:rFonts w:ascii="Times New Roman" w:hAnsi="Times New Roman" w:cs="Times New Roman"/>
          <w:sz w:val="28"/>
          <w:szCs w:val="28"/>
        </w:rPr>
        <w:t>разработчикам из Центральной предме</w:t>
      </w:r>
      <w:r>
        <w:rPr>
          <w:rFonts w:ascii="Times New Roman" w:hAnsi="Times New Roman" w:cs="Times New Roman"/>
          <w:sz w:val="28"/>
          <w:szCs w:val="28"/>
        </w:rPr>
        <w:t xml:space="preserve">тной методической комиссии </w:t>
      </w:r>
      <w:proofErr w:type="spellStart"/>
      <w:r>
        <w:rPr>
          <w:rFonts w:ascii="Times New Roman" w:hAnsi="Times New Roman" w:cs="Times New Roman"/>
          <w:sz w:val="28"/>
          <w:szCs w:val="28"/>
        </w:rPr>
        <w:t>ВсОШ</w:t>
      </w:r>
      <w:proofErr w:type="spellEnd"/>
      <w:r>
        <w:rPr>
          <w:rFonts w:ascii="Times New Roman" w:hAnsi="Times New Roman" w:cs="Times New Roman"/>
          <w:sz w:val="28"/>
          <w:szCs w:val="28"/>
        </w:rPr>
        <w:t>: в последние 2-3 года олимпиадные задания стали разнообразнее, интереснее и более близкими по тематике к интересам школьников. Однако и</w:t>
      </w:r>
      <w:r w:rsidRPr="005F27DC">
        <w:rPr>
          <w:rFonts w:ascii="Times New Roman" w:hAnsi="Times New Roman" w:cs="Times New Roman"/>
          <w:sz w:val="28"/>
          <w:szCs w:val="28"/>
        </w:rPr>
        <w:t xml:space="preserve"> в этом году</w:t>
      </w:r>
      <w:r>
        <w:rPr>
          <w:rFonts w:ascii="Times New Roman" w:hAnsi="Times New Roman" w:cs="Times New Roman"/>
          <w:sz w:val="28"/>
          <w:szCs w:val="28"/>
        </w:rPr>
        <w:t xml:space="preserve"> отобранные материалы были сложны для наших условий изучения французского языка как второго иностранного или факультативно. </w:t>
      </w:r>
    </w:p>
    <w:p w:rsidR="0089653D" w:rsidRPr="003035F4" w:rsidRDefault="0089653D" w:rsidP="000E778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Было очень сложно оценивать устную речь в условиях общения онлайн, было непонятно, задумался ли ребёнок или что-то со звуком, приходилось часто переспрашивать, что, конечно же, не способствует полному раскрытию потенциала конкурсантов.</w:t>
      </w:r>
    </w:p>
    <w:p w:rsidR="0089653D" w:rsidRPr="005073CB" w:rsidRDefault="0089653D" w:rsidP="000E778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Pr="008559C1">
        <w:rPr>
          <w:rFonts w:ascii="Times New Roman" w:hAnsi="Times New Roman" w:cs="Times New Roman"/>
          <w:i/>
          <w:sz w:val="28"/>
          <w:szCs w:val="28"/>
        </w:rPr>
        <w:t xml:space="preserve">для руководителей </w:t>
      </w:r>
      <w:r w:rsidR="00357C07" w:rsidRPr="008559C1">
        <w:rPr>
          <w:rFonts w:ascii="Times New Roman" w:hAnsi="Times New Roman" w:cs="Times New Roman"/>
          <w:i/>
          <w:sz w:val="28"/>
          <w:szCs w:val="28"/>
        </w:rPr>
        <w:t xml:space="preserve">муниципальных </w:t>
      </w:r>
      <w:r w:rsidR="0080213F" w:rsidRPr="008559C1">
        <w:rPr>
          <w:rFonts w:ascii="Times New Roman" w:hAnsi="Times New Roman" w:cs="Times New Roman"/>
          <w:i/>
          <w:sz w:val="28"/>
          <w:szCs w:val="28"/>
        </w:rPr>
        <w:t>координационных центров</w:t>
      </w:r>
      <w:r w:rsidRPr="008559C1">
        <w:rPr>
          <w:rFonts w:ascii="Times New Roman" w:hAnsi="Times New Roman" w:cs="Times New Roman"/>
          <w:i/>
          <w:sz w:val="28"/>
          <w:szCs w:val="28"/>
        </w:rPr>
        <w:t xml:space="preserve"> по работе с одарёнными учащимися.</w:t>
      </w:r>
    </w:p>
    <w:p w:rsidR="0089653D" w:rsidRPr="001652F9" w:rsidRDefault="0089653D" w:rsidP="000E778E">
      <w:pPr>
        <w:pStyle w:val="a3"/>
        <w:spacing w:after="0" w:line="360" w:lineRule="auto"/>
        <w:ind w:left="0" w:firstLine="567"/>
        <w:jc w:val="both"/>
        <w:rPr>
          <w:rFonts w:ascii="Times New Roman" w:hAnsi="Times New Roman" w:cs="Times New Roman"/>
          <w:sz w:val="28"/>
          <w:szCs w:val="28"/>
        </w:rPr>
      </w:pPr>
      <w:r w:rsidRPr="001652F9">
        <w:rPr>
          <w:rFonts w:ascii="Times New Roman" w:hAnsi="Times New Roman" w:cs="Times New Roman"/>
          <w:sz w:val="28"/>
          <w:szCs w:val="28"/>
        </w:rPr>
        <w:t xml:space="preserve">Руководителям муниципальных координационных центров по работе с одарёнными учащимися следует обращать больше внимания на </w:t>
      </w:r>
      <w:r w:rsidRPr="001652F9">
        <w:rPr>
          <w:rFonts w:ascii="Times New Roman" w:hAnsi="Times New Roman" w:cs="Times New Roman"/>
          <w:sz w:val="28"/>
          <w:szCs w:val="28"/>
        </w:rPr>
        <w:lastRenderedPageBreak/>
        <w:t xml:space="preserve">предоставление возможностей детям, изучающим французский язык, совершенствовать свою подготовку. </w:t>
      </w:r>
    </w:p>
    <w:p w:rsidR="005073CB" w:rsidRDefault="0089653D" w:rsidP="000E778E">
      <w:pPr>
        <w:pStyle w:val="a3"/>
        <w:spacing w:after="0" w:line="360" w:lineRule="auto"/>
        <w:ind w:left="0" w:firstLine="567"/>
        <w:jc w:val="both"/>
        <w:rPr>
          <w:rFonts w:ascii="Times New Roman" w:hAnsi="Times New Roman" w:cs="Times New Roman"/>
          <w:sz w:val="28"/>
          <w:szCs w:val="28"/>
        </w:rPr>
      </w:pPr>
      <w:r w:rsidRPr="001652F9">
        <w:rPr>
          <w:rFonts w:ascii="Times New Roman" w:hAnsi="Times New Roman" w:cs="Times New Roman"/>
          <w:sz w:val="28"/>
          <w:szCs w:val="28"/>
        </w:rPr>
        <w:t>Так, в</w:t>
      </w:r>
      <w:r w:rsidR="005073CB">
        <w:rPr>
          <w:rFonts w:ascii="Times New Roman" w:hAnsi="Times New Roman" w:cs="Times New Roman"/>
          <w:sz w:val="28"/>
          <w:szCs w:val="28"/>
        </w:rPr>
        <w:t>от уже несколько лет</w:t>
      </w:r>
      <w:r>
        <w:rPr>
          <w:rFonts w:ascii="Times New Roman" w:hAnsi="Times New Roman" w:cs="Times New Roman"/>
          <w:sz w:val="28"/>
          <w:szCs w:val="28"/>
        </w:rPr>
        <w:t xml:space="preserve"> </w:t>
      </w:r>
      <w:r w:rsidR="00357C07">
        <w:rPr>
          <w:rFonts w:ascii="Times New Roman" w:hAnsi="Times New Roman" w:cs="Times New Roman"/>
          <w:sz w:val="28"/>
          <w:szCs w:val="28"/>
        </w:rPr>
        <w:t xml:space="preserve">не </w:t>
      </w:r>
      <w:r w:rsidR="00357C07" w:rsidRPr="001652F9">
        <w:rPr>
          <w:rFonts w:ascii="Times New Roman" w:hAnsi="Times New Roman" w:cs="Times New Roman"/>
          <w:sz w:val="28"/>
          <w:szCs w:val="28"/>
        </w:rPr>
        <w:t>организовано</w:t>
      </w:r>
      <w:r w:rsidRPr="001652F9">
        <w:rPr>
          <w:rFonts w:ascii="Times New Roman" w:hAnsi="Times New Roman" w:cs="Times New Roman"/>
          <w:sz w:val="28"/>
          <w:szCs w:val="28"/>
        </w:rPr>
        <w:t xml:space="preserve"> обучение в школе «А-Элита» по французскому языку. </w:t>
      </w:r>
    </w:p>
    <w:p w:rsidR="0089653D" w:rsidRPr="001652F9" w:rsidRDefault="005073CB" w:rsidP="000E778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Преподаватели и члены жюри не имеют возможности отдельной подготовки по предмету (присутствуем только на </w:t>
      </w:r>
      <w:proofErr w:type="spellStart"/>
      <w:r>
        <w:rPr>
          <w:rFonts w:ascii="Times New Roman" w:hAnsi="Times New Roman" w:cs="Times New Roman"/>
          <w:sz w:val="28"/>
          <w:szCs w:val="28"/>
        </w:rPr>
        <w:t>вебинаре</w:t>
      </w:r>
      <w:proofErr w:type="spellEnd"/>
      <w:r w:rsidR="00B13B81">
        <w:rPr>
          <w:rFonts w:ascii="Times New Roman" w:hAnsi="Times New Roman" w:cs="Times New Roman"/>
          <w:sz w:val="28"/>
          <w:szCs w:val="28"/>
        </w:rPr>
        <w:t xml:space="preserve"> для преподавателей французского языка</w:t>
      </w:r>
      <w:r>
        <w:rPr>
          <w:rFonts w:ascii="Times New Roman" w:hAnsi="Times New Roman" w:cs="Times New Roman"/>
          <w:sz w:val="28"/>
          <w:szCs w:val="28"/>
        </w:rPr>
        <w:t xml:space="preserve"> перед Олимпиадой).</w:t>
      </w:r>
      <w:r w:rsidR="0089653D" w:rsidRPr="001652F9">
        <w:rPr>
          <w:rFonts w:ascii="Times New Roman" w:hAnsi="Times New Roman" w:cs="Times New Roman"/>
          <w:sz w:val="28"/>
          <w:szCs w:val="28"/>
        </w:rPr>
        <w:t xml:space="preserve"> </w:t>
      </w:r>
    </w:p>
    <w:p w:rsidR="0089653D" w:rsidRPr="00F93925" w:rsidRDefault="0089653D" w:rsidP="000E778E">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8559C1">
        <w:rPr>
          <w:rFonts w:ascii="Times New Roman" w:hAnsi="Times New Roman" w:cs="Times New Roman"/>
          <w:i/>
          <w:sz w:val="28"/>
          <w:szCs w:val="28"/>
        </w:rPr>
        <w:t xml:space="preserve">для </w:t>
      </w:r>
      <w:proofErr w:type="spellStart"/>
      <w:proofErr w:type="gramStart"/>
      <w:r w:rsidRPr="008559C1">
        <w:rPr>
          <w:rFonts w:ascii="Times New Roman" w:hAnsi="Times New Roman" w:cs="Times New Roman"/>
          <w:i/>
          <w:sz w:val="28"/>
          <w:szCs w:val="28"/>
        </w:rPr>
        <w:t>пед.работников</w:t>
      </w:r>
      <w:proofErr w:type="spellEnd"/>
      <w:proofErr w:type="gramEnd"/>
      <w:r w:rsidRPr="008559C1">
        <w:rPr>
          <w:rFonts w:ascii="Times New Roman" w:hAnsi="Times New Roman" w:cs="Times New Roman"/>
          <w:i/>
          <w:sz w:val="28"/>
          <w:szCs w:val="28"/>
        </w:rPr>
        <w:t xml:space="preserve"> школ по совершенствованию работы с одарёнными учащимися.</w:t>
      </w:r>
    </w:p>
    <w:p w:rsidR="0089653D" w:rsidRPr="005F27DC" w:rsidRDefault="0089653D" w:rsidP="000E778E">
      <w:pPr>
        <w:spacing w:after="0" w:line="360" w:lineRule="auto"/>
        <w:ind w:firstLine="567"/>
        <w:jc w:val="both"/>
        <w:rPr>
          <w:rFonts w:ascii="Times New Roman" w:hAnsi="Times New Roman" w:cs="Times New Roman"/>
          <w:sz w:val="28"/>
          <w:szCs w:val="28"/>
        </w:rPr>
      </w:pPr>
      <w:r w:rsidRPr="005F27DC">
        <w:rPr>
          <w:rFonts w:ascii="Times New Roman" w:hAnsi="Times New Roman" w:cs="Times New Roman"/>
          <w:sz w:val="28"/>
          <w:szCs w:val="28"/>
        </w:rPr>
        <w:t xml:space="preserve">Если говорить о том, на что надо обратить внимание при подготовке учащихся к конкурсным заданиям на олимпиадах, хотелось бы обратить внимание на произношение. В школе уделяется этому аспекту немного внимания, считается, что </w:t>
      </w:r>
      <w:r w:rsidR="00357C07">
        <w:rPr>
          <w:rFonts w:ascii="Times New Roman" w:hAnsi="Times New Roman" w:cs="Times New Roman"/>
          <w:sz w:val="28"/>
          <w:szCs w:val="28"/>
        </w:rPr>
        <w:t xml:space="preserve">участники </w:t>
      </w:r>
      <w:r w:rsidR="0080213F">
        <w:rPr>
          <w:rFonts w:ascii="Times New Roman" w:hAnsi="Times New Roman" w:cs="Times New Roman"/>
          <w:sz w:val="28"/>
          <w:szCs w:val="28"/>
        </w:rPr>
        <w:t xml:space="preserve">олимпиады </w:t>
      </w:r>
      <w:r w:rsidR="0080213F" w:rsidRPr="005F27DC">
        <w:rPr>
          <w:rFonts w:ascii="Times New Roman" w:hAnsi="Times New Roman" w:cs="Times New Roman"/>
          <w:sz w:val="28"/>
          <w:szCs w:val="28"/>
        </w:rPr>
        <w:t>имитируют</w:t>
      </w:r>
      <w:r w:rsidRPr="005F27DC">
        <w:rPr>
          <w:rFonts w:ascii="Times New Roman" w:hAnsi="Times New Roman" w:cs="Times New Roman"/>
          <w:sz w:val="28"/>
          <w:szCs w:val="28"/>
        </w:rPr>
        <w:t xml:space="preserve"> произношение учителя. Но в условиях господства английского языка очень влияет интерференция английского </w:t>
      </w:r>
      <w:r w:rsidR="00357C07" w:rsidRPr="005F27DC">
        <w:rPr>
          <w:rFonts w:ascii="Times New Roman" w:hAnsi="Times New Roman" w:cs="Times New Roman"/>
          <w:sz w:val="28"/>
          <w:szCs w:val="28"/>
        </w:rPr>
        <w:t>языка и</w:t>
      </w:r>
      <w:r w:rsidRPr="005F27DC">
        <w:rPr>
          <w:rFonts w:ascii="Times New Roman" w:hAnsi="Times New Roman" w:cs="Times New Roman"/>
          <w:sz w:val="28"/>
          <w:szCs w:val="28"/>
        </w:rPr>
        <w:t xml:space="preserve"> на грамматику, и на лексику, и на произношение французских слов. </w:t>
      </w:r>
    </w:p>
    <w:p w:rsidR="0089653D" w:rsidRDefault="0089653D" w:rsidP="000E778E">
      <w:pPr>
        <w:spacing w:after="0" w:line="360" w:lineRule="auto"/>
        <w:ind w:firstLine="567"/>
        <w:jc w:val="both"/>
        <w:rPr>
          <w:rFonts w:ascii="Times New Roman" w:hAnsi="Times New Roman" w:cs="Times New Roman"/>
          <w:sz w:val="28"/>
          <w:szCs w:val="28"/>
        </w:rPr>
      </w:pPr>
      <w:r w:rsidRPr="005F27DC">
        <w:rPr>
          <w:rFonts w:ascii="Times New Roman" w:hAnsi="Times New Roman" w:cs="Times New Roman"/>
          <w:sz w:val="28"/>
          <w:szCs w:val="28"/>
        </w:rPr>
        <w:t xml:space="preserve">   Грамматика французского языка также довольно сложна, и</w:t>
      </w:r>
      <w:r w:rsidR="00357C07">
        <w:rPr>
          <w:rFonts w:ascii="Times New Roman" w:hAnsi="Times New Roman" w:cs="Times New Roman"/>
          <w:sz w:val="28"/>
          <w:szCs w:val="28"/>
        </w:rPr>
        <w:t>,</w:t>
      </w:r>
      <w:r w:rsidRPr="005F27DC">
        <w:rPr>
          <w:rFonts w:ascii="Times New Roman" w:hAnsi="Times New Roman" w:cs="Times New Roman"/>
          <w:sz w:val="28"/>
          <w:szCs w:val="28"/>
        </w:rPr>
        <w:t xml:space="preserve"> хотя </w:t>
      </w:r>
      <w:r w:rsidR="00357C07">
        <w:rPr>
          <w:rFonts w:ascii="Times New Roman" w:hAnsi="Times New Roman" w:cs="Times New Roman"/>
          <w:sz w:val="28"/>
          <w:szCs w:val="28"/>
        </w:rPr>
        <w:t>участники олимпиады</w:t>
      </w:r>
      <w:r w:rsidRPr="005F27DC">
        <w:rPr>
          <w:rFonts w:ascii="Times New Roman" w:hAnsi="Times New Roman" w:cs="Times New Roman"/>
          <w:sz w:val="28"/>
          <w:szCs w:val="28"/>
        </w:rPr>
        <w:t xml:space="preserve"> в школе изучают довольно сложные грамматические </w:t>
      </w:r>
      <w:r w:rsidR="00357C07" w:rsidRPr="005F27DC">
        <w:rPr>
          <w:rFonts w:ascii="Times New Roman" w:hAnsi="Times New Roman" w:cs="Times New Roman"/>
          <w:sz w:val="28"/>
          <w:szCs w:val="28"/>
        </w:rPr>
        <w:t>явления, они</w:t>
      </w:r>
      <w:r w:rsidRPr="005F27DC">
        <w:rPr>
          <w:rFonts w:ascii="Times New Roman" w:hAnsi="Times New Roman" w:cs="Times New Roman"/>
          <w:sz w:val="28"/>
          <w:szCs w:val="28"/>
        </w:rPr>
        <w:t xml:space="preserve"> не всегда вспоминают даже формы неправильных глаголов в настоящем времени и в прошедших временах. </w:t>
      </w:r>
    </w:p>
    <w:p w:rsidR="0089653D" w:rsidRPr="00F93925" w:rsidRDefault="0089653D" w:rsidP="000E778E">
      <w:pPr>
        <w:spacing w:after="0" w:line="360" w:lineRule="auto"/>
        <w:ind w:firstLine="567"/>
        <w:jc w:val="both"/>
        <w:rPr>
          <w:rFonts w:ascii="Times New Roman" w:hAnsi="Times New Roman" w:cs="Times New Roman"/>
          <w:sz w:val="28"/>
          <w:szCs w:val="28"/>
        </w:rPr>
      </w:pPr>
      <w:r w:rsidRPr="00F93925">
        <w:rPr>
          <w:rFonts w:ascii="Times New Roman" w:hAnsi="Times New Roman" w:cs="Times New Roman"/>
          <w:sz w:val="28"/>
          <w:szCs w:val="28"/>
        </w:rPr>
        <w:t xml:space="preserve">Необходимо чаще предлагать учащимся слушать самые разные </w:t>
      </w:r>
      <w:r w:rsidR="00357C07" w:rsidRPr="00F93925">
        <w:rPr>
          <w:rFonts w:ascii="Times New Roman" w:hAnsi="Times New Roman" w:cs="Times New Roman"/>
          <w:sz w:val="28"/>
          <w:szCs w:val="28"/>
        </w:rPr>
        <w:t>тексты, развивать</w:t>
      </w:r>
      <w:r w:rsidRPr="00F93925">
        <w:rPr>
          <w:rFonts w:ascii="Times New Roman" w:hAnsi="Times New Roman" w:cs="Times New Roman"/>
          <w:sz w:val="28"/>
          <w:szCs w:val="28"/>
        </w:rPr>
        <w:t xml:space="preserve"> навыки и алгоритм работы со </w:t>
      </w:r>
      <w:r w:rsidR="00357C07" w:rsidRPr="00F93925">
        <w:rPr>
          <w:rFonts w:ascii="Times New Roman" w:hAnsi="Times New Roman" w:cs="Times New Roman"/>
          <w:sz w:val="28"/>
          <w:szCs w:val="28"/>
        </w:rPr>
        <w:t>звучащим текстом</w:t>
      </w:r>
      <w:r w:rsidRPr="00F93925">
        <w:rPr>
          <w:rFonts w:ascii="Times New Roman" w:hAnsi="Times New Roman" w:cs="Times New Roman"/>
          <w:sz w:val="28"/>
          <w:szCs w:val="28"/>
        </w:rPr>
        <w:t xml:space="preserve">.  </w:t>
      </w:r>
      <w:r w:rsidR="00DA4C90">
        <w:rPr>
          <w:rFonts w:ascii="Times New Roman" w:hAnsi="Times New Roman" w:cs="Times New Roman"/>
          <w:sz w:val="28"/>
          <w:szCs w:val="28"/>
        </w:rPr>
        <w:t>Обучающимся 5-9 классов рекомендуется предлагать</w:t>
      </w:r>
      <w:r w:rsidRPr="00F93925">
        <w:rPr>
          <w:rFonts w:ascii="Times New Roman" w:hAnsi="Times New Roman" w:cs="Times New Roman"/>
          <w:sz w:val="28"/>
          <w:szCs w:val="28"/>
        </w:rPr>
        <w:t xml:space="preserve"> </w:t>
      </w:r>
      <w:r w:rsidR="00CF2778" w:rsidRPr="00F93925">
        <w:rPr>
          <w:rFonts w:ascii="Times New Roman" w:hAnsi="Times New Roman" w:cs="Times New Roman"/>
          <w:sz w:val="28"/>
          <w:szCs w:val="28"/>
        </w:rPr>
        <w:t>алгоритмы письма</w:t>
      </w:r>
      <w:r w:rsidRPr="00F93925">
        <w:rPr>
          <w:rFonts w:ascii="Times New Roman" w:hAnsi="Times New Roman" w:cs="Times New Roman"/>
          <w:sz w:val="28"/>
          <w:szCs w:val="28"/>
        </w:rPr>
        <w:t xml:space="preserve"> </w:t>
      </w:r>
      <w:r w:rsidR="00CF2778">
        <w:rPr>
          <w:rFonts w:ascii="Times New Roman" w:hAnsi="Times New Roman" w:cs="Times New Roman"/>
          <w:sz w:val="28"/>
          <w:szCs w:val="28"/>
        </w:rPr>
        <w:t>различного</w:t>
      </w:r>
      <w:r w:rsidRPr="00F93925">
        <w:rPr>
          <w:rFonts w:ascii="Times New Roman" w:hAnsi="Times New Roman" w:cs="Times New Roman"/>
          <w:sz w:val="28"/>
          <w:szCs w:val="28"/>
        </w:rPr>
        <w:t xml:space="preserve"> характера.   </w:t>
      </w:r>
    </w:p>
    <w:p w:rsidR="0089653D" w:rsidRDefault="0089653D" w:rsidP="000E778E">
      <w:pPr>
        <w:spacing w:after="0" w:line="360" w:lineRule="auto"/>
        <w:ind w:firstLine="567"/>
        <w:jc w:val="both"/>
        <w:rPr>
          <w:rFonts w:ascii="Times New Roman" w:hAnsi="Times New Roman" w:cs="Times New Roman"/>
          <w:sz w:val="28"/>
          <w:szCs w:val="28"/>
        </w:rPr>
      </w:pPr>
      <w:r w:rsidRPr="005F27DC">
        <w:rPr>
          <w:rFonts w:ascii="Times New Roman" w:hAnsi="Times New Roman" w:cs="Times New Roman"/>
          <w:sz w:val="28"/>
          <w:szCs w:val="28"/>
        </w:rPr>
        <w:t xml:space="preserve">В творческих конкурсах </w:t>
      </w:r>
      <w:r w:rsidR="00357C07" w:rsidRPr="00357C07">
        <w:rPr>
          <w:rFonts w:ascii="Times New Roman" w:hAnsi="Times New Roman" w:cs="Times New Roman"/>
          <w:sz w:val="28"/>
          <w:szCs w:val="28"/>
        </w:rPr>
        <w:t xml:space="preserve">участники олимпиады </w:t>
      </w:r>
      <w:r w:rsidRPr="005F27DC">
        <w:rPr>
          <w:rFonts w:ascii="Times New Roman" w:hAnsi="Times New Roman" w:cs="Times New Roman"/>
          <w:sz w:val="28"/>
          <w:szCs w:val="28"/>
        </w:rPr>
        <w:t>показывают себя с хорошей стороны, но им не хватает базовых знаний, чтобы выразить всё, что они хотели и могли бы сказать.</w:t>
      </w:r>
    </w:p>
    <w:p w:rsidR="0089653D" w:rsidRPr="005F27DC" w:rsidRDefault="0089653D" w:rsidP="000E778E">
      <w:pPr>
        <w:spacing w:after="0" w:line="360" w:lineRule="auto"/>
        <w:ind w:firstLine="567"/>
        <w:jc w:val="both"/>
        <w:rPr>
          <w:rFonts w:ascii="Times New Roman" w:hAnsi="Times New Roman" w:cs="Times New Roman"/>
          <w:sz w:val="28"/>
          <w:szCs w:val="28"/>
        </w:rPr>
      </w:pPr>
      <w:r w:rsidRPr="008559C1">
        <w:rPr>
          <w:rFonts w:ascii="Times New Roman" w:hAnsi="Times New Roman" w:cs="Times New Roman"/>
          <w:i/>
          <w:sz w:val="28"/>
          <w:szCs w:val="28"/>
        </w:rPr>
        <w:t xml:space="preserve">    Выводы</w:t>
      </w:r>
      <w:r>
        <w:rPr>
          <w:rFonts w:ascii="Times New Roman" w:hAnsi="Times New Roman" w:cs="Times New Roman"/>
          <w:sz w:val="28"/>
          <w:szCs w:val="28"/>
        </w:rPr>
        <w:t xml:space="preserve">. </w:t>
      </w:r>
      <w:r w:rsidRPr="005F27DC">
        <w:rPr>
          <w:rFonts w:ascii="Times New Roman" w:hAnsi="Times New Roman" w:cs="Times New Roman"/>
          <w:sz w:val="28"/>
          <w:szCs w:val="28"/>
        </w:rPr>
        <w:t xml:space="preserve">Французский язык в нашем регионе (и не только в нашем) имеет статус только второго иностранного языка. Он очень мало изучается в школах, если и изучается, то, скорее, на факультативах. Интерес к французскому языку поддерживается учителями-энтузиастами, которых </w:t>
      </w:r>
      <w:r w:rsidR="00DA4C90" w:rsidRPr="005F27DC">
        <w:rPr>
          <w:rFonts w:ascii="Times New Roman" w:hAnsi="Times New Roman" w:cs="Times New Roman"/>
          <w:sz w:val="28"/>
          <w:szCs w:val="28"/>
        </w:rPr>
        <w:lastRenderedPageBreak/>
        <w:t>осталось мало,</w:t>
      </w:r>
      <w:r w:rsidRPr="005F27DC">
        <w:rPr>
          <w:rFonts w:ascii="Times New Roman" w:hAnsi="Times New Roman" w:cs="Times New Roman"/>
          <w:sz w:val="28"/>
          <w:szCs w:val="28"/>
        </w:rPr>
        <w:t xml:space="preserve"> и они не находятся в привилегированном положении. Такое </w:t>
      </w:r>
      <w:proofErr w:type="gramStart"/>
      <w:r w:rsidRPr="005F27DC">
        <w:rPr>
          <w:rFonts w:ascii="Times New Roman" w:hAnsi="Times New Roman" w:cs="Times New Roman"/>
          <w:sz w:val="28"/>
          <w:szCs w:val="28"/>
        </w:rPr>
        <w:t>положение</w:t>
      </w:r>
      <w:r w:rsidR="00CF2778">
        <w:rPr>
          <w:rFonts w:ascii="Times New Roman" w:hAnsi="Times New Roman" w:cs="Times New Roman"/>
          <w:sz w:val="28"/>
          <w:szCs w:val="28"/>
        </w:rPr>
        <w:t xml:space="preserve"> </w:t>
      </w:r>
      <w:bookmarkStart w:id="2" w:name="_GoBack"/>
      <w:bookmarkEnd w:id="2"/>
      <w:r w:rsidRPr="005F27DC">
        <w:rPr>
          <w:rFonts w:ascii="Times New Roman" w:hAnsi="Times New Roman" w:cs="Times New Roman"/>
          <w:sz w:val="28"/>
          <w:szCs w:val="28"/>
        </w:rPr>
        <w:t xml:space="preserve"> сохраняется</w:t>
      </w:r>
      <w:proofErr w:type="gramEnd"/>
      <w:r w:rsidRPr="005F27DC">
        <w:rPr>
          <w:rFonts w:ascii="Times New Roman" w:hAnsi="Times New Roman" w:cs="Times New Roman"/>
          <w:sz w:val="28"/>
          <w:szCs w:val="28"/>
        </w:rPr>
        <w:t xml:space="preserve"> во многих российских регионах, хотя общеизвестно, что </w:t>
      </w:r>
      <w:r w:rsidR="00DA4C90" w:rsidRPr="005F27DC">
        <w:rPr>
          <w:rFonts w:ascii="Times New Roman" w:hAnsi="Times New Roman" w:cs="Times New Roman"/>
          <w:sz w:val="28"/>
          <w:szCs w:val="28"/>
        </w:rPr>
        <w:t>интегрирование в европейское</w:t>
      </w:r>
      <w:r w:rsidRPr="005F27DC">
        <w:rPr>
          <w:rFonts w:ascii="Times New Roman" w:hAnsi="Times New Roman" w:cs="Times New Roman"/>
          <w:sz w:val="28"/>
          <w:szCs w:val="28"/>
        </w:rPr>
        <w:t xml:space="preserve"> сообщество невозможно без знания нескольких иностранных языков.</w:t>
      </w:r>
    </w:p>
    <w:p w:rsidR="009838A5" w:rsidRPr="00AA18D9" w:rsidRDefault="009838A5" w:rsidP="00AA18D9">
      <w:pPr>
        <w:spacing w:after="0" w:line="240" w:lineRule="auto"/>
        <w:jc w:val="both"/>
        <w:rPr>
          <w:rFonts w:ascii="Times New Roman" w:hAnsi="Times New Roman" w:cs="Times New Roman"/>
          <w:sz w:val="28"/>
          <w:szCs w:val="28"/>
        </w:rPr>
      </w:pPr>
    </w:p>
    <w:sectPr w:rsidR="009838A5" w:rsidRPr="00AA1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1D8"/>
    <w:multiLevelType w:val="hybridMultilevel"/>
    <w:tmpl w:val="616A8638"/>
    <w:lvl w:ilvl="0" w:tplc="062C469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14B49"/>
    <w:multiLevelType w:val="hybridMultilevel"/>
    <w:tmpl w:val="A48E4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2B65DC"/>
    <w:multiLevelType w:val="hybridMultilevel"/>
    <w:tmpl w:val="A48E4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91316D"/>
    <w:multiLevelType w:val="hybridMultilevel"/>
    <w:tmpl w:val="CD9EDE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287699"/>
    <w:multiLevelType w:val="hybridMultilevel"/>
    <w:tmpl w:val="9DF444EA"/>
    <w:lvl w:ilvl="0" w:tplc="531E1DE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6B663D"/>
    <w:multiLevelType w:val="hybridMultilevel"/>
    <w:tmpl w:val="A48E43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74024AFC"/>
    <w:multiLevelType w:val="hybridMultilevel"/>
    <w:tmpl w:val="497C7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02155A"/>
    <w:multiLevelType w:val="hybridMultilevel"/>
    <w:tmpl w:val="0C06A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0E"/>
    <w:rsid w:val="000E4B68"/>
    <w:rsid w:val="000E778E"/>
    <w:rsid w:val="00202567"/>
    <w:rsid w:val="00202E8D"/>
    <w:rsid w:val="00260184"/>
    <w:rsid w:val="00286AF5"/>
    <w:rsid w:val="003035F4"/>
    <w:rsid w:val="0032380E"/>
    <w:rsid w:val="00357C07"/>
    <w:rsid w:val="00374414"/>
    <w:rsid w:val="003F6CCD"/>
    <w:rsid w:val="00453C35"/>
    <w:rsid w:val="00456D6B"/>
    <w:rsid w:val="004867EB"/>
    <w:rsid w:val="005073CB"/>
    <w:rsid w:val="005153D1"/>
    <w:rsid w:val="00547332"/>
    <w:rsid w:val="00554B2C"/>
    <w:rsid w:val="005F3C4B"/>
    <w:rsid w:val="00606FFB"/>
    <w:rsid w:val="0062487A"/>
    <w:rsid w:val="006D300C"/>
    <w:rsid w:val="007367AB"/>
    <w:rsid w:val="00760184"/>
    <w:rsid w:val="007A7439"/>
    <w:rsid w:val="007E2D17"/>
    <w:rsid w:val="007F2666"/>
    <w:rsid w:val="0080213F"/>
    <w:rsid w:val="0082027C"/>
    <w:rsid w:val="008333A7"/>
    <w:rsid w:val="0084254A"/>
    <w:rsid w:val="0086158E"/>
    <w:rsid w:val="0089653D"/>
    <w:rsid w:val="00902DB4"/>
    <w:rsid w:val="0094199A"/>
    <w:rsid w:val="009838A5"/>
    <w:rsid w:val="00AA18D9"/>
    <w:rsid w:val="00B13B81"/>
    <w:rsid w:val="00B2279B"/>
    <w:rsid w:val="00B63470"/>
    <w:rsid w:val="00BB3152"/>
    <w:rsid w:val="00CF2778"/>
    <w:rsid w:val="00D217A4"/>
    <w:rsid w:val="00D55384"/>
    <w:rsid w:val="00D728E4"/>
    <w:rsid w:val="00DA4C90"/>
    <w:rsid w:val="00DC6E1D"/>
    <w:rsid w:val="00E1130A"/>
    <w:rsid w:val="00F319FA"/>
    <w:rsid w:val="00F40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5A98"/>
  <w15:chartTrackingRefBased/>
  <w15:docId w15:val="{1E1EC01C-4861-475D-94B2-52D87FA0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414"/>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470"/>
    <w:pPr>
      <w:ind w:left="720"/>
      <w:contextualSpacing/>
    </w:pPr>
  </w:style>
  <w:style w:type="table" w:styleId="a4">
    <w:name w:val="Table Grid"/>
    <w:basedOn w:val="a1"/>
    <w:uiPriority w:val="59"/>
    <w:rsid w:val="0062487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9</Pages>
  <Words>1914</Words>
  <Characters>10915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admin</cp:lastModifiedBy>
  <cp:revision>31</cp:revision>
  <dcterms:created xsi:type="dcterms:W3CDTF">2022-01-22T16:32:00Z</dcterms:created>
  <dcterms:modified xsi:type="dcterms:W3CDTF">2022-07-21T15:37:00Z</dcterms:modified>
</cp:coreProperties>
</file>