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0B" w:rsidRDefault="00AA030B" w:rsidP="00AA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6C92">
        <w:rPr>
          <w:rFonts w:ascii="Times New Roman" w:hAnsi="Times New Roman"/>
          <w:sz w:val="28"/>
          <w:szCs w:val="28"/>
        </w:rPr>
        <w:t>Системно-</w:t>
      </w:r>
      <w:proofErr w:type="spellStart"/>
      <w:r w:rsidRPr="00AC6C92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AC6C92">
        <w:rPr>
          <w:rFonts w:ascii="Times New Roman" w:hAnsi="Times New Roman"/>
          <w:sz w:val="28"/>
          <w:szCs w:val="28"/>
        </w:rPr>
        <w:t xml:space="preserve"> подход в практике работы ДОУ </w:t>
      </w:r>
    </w:p>
    <w:p w:rsidR="00AA030B" w:rsidRPr="00AC6C92" w:rsidRDefault="00E80B32" w:rsidP="00AA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реализации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</w:p>
    <w:p w:rsidR="00AA030B" w:rsidRDefault="00AA030B" w:rsidP="00AA0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030B" w:rsidRDefault="00AA030B" w:rsidP="00AA0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030B" w:rsidRPr="00AC6C92" w:rsidRDefault="00AA030B" w:rsidP="00AA0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C6C92">
        <w:rPr>
          <w:rFonts w:ascii="Times New Roman" w:hAnsi="Times New Roman"/>
          <w:i/>
          <w:sz w:val="28"/>
          <w:szCs w:val="28"/>
        </w:rPr>
        <w:t xml:space="preserve">Кузьмина Елена Юрьевна, заведующий, </w:t>
      </w:r>
    </w:p>
    <w:p w:rsidR="00AA030B" w:rsidRPr="00AC6C92" w:rsidRDefault="00AA030B" w:rsidP="00AA0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C6C92">
        <w:rPr>
          <w:rFonts w:ascii="Times New Roman" w:hAnsi="Times New Roman"/>
          <w:i/>
          <w:sz w:val="28"/>
          <w:szCs w:val="28"/>
        </w:rPr>
        <w:t>Седунова Ольга Андреевна,</w:t>
      </w:r>
    </w:p>
    <w:p w:rsidR="00AA030B" w:rsidRPr="00AC6C92" w:rsidRDefault="00AA030B" w:rsidP="00AA0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C6C92">
        <w:rPr>
          <w:rFonts w:ascii="Times New Roman" w:hAnsi="Times New Roman"/>
          <w:i/>
          <w:sz w:val="28"/>
          <w:szCs w:val="28"/>
        </w:rPr>
        <w:t xml:space="preserve">заместитель заведующего, </w:t>
      </w:r>
    </w:p>
    <w:p w:rsidR="00E80B32" w:rsidRDefault="00D90BA3" w:rsidP="00AA0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МАДОУ «Детский сад № 18 общеразвивающего вида»</w:t>
      </w:r>
      <w:r w:rsidR="00E80B32">
        <w:rPr>
          <w:rFonts w:ascii="Times New Roman" w:hAnsi="Times New Roman"/>
          <w:i/>
          <w:sz w:val="28"/>
          <w:szCs w:val="28"/>
        </w:rPr>
        <w:t xml:space="preserve">, </w:t>
      </w:r>
    </w:p>
    <w:p w:rsidR="00D90BA3" w:rsidRPr="00AC6C92" w:rsidRDefault="00E80B32" w:rsidP="00AA0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г. Мончегорск</w:t>
      </w:r>
    </w:p>
    <w:p w:rsidR="00AA030B" w:rsidRDefault="00AA030B" w:rsidP="00AA030B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030B" w:rsidRPr="00FB7FF7" w:rsidRDefault="006D0393" w:rsidP="00AA030B">
      <w:pPr>
        <w:spacing w:after="0" w:line="360" w:lineRule="auto"/>
        <w:ind w:firstLine="40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Введение и реализация ФГОС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определяет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необходимость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изменений в</w:t>
      </w:r>
      <w:r w:rsidR="00AA030B" w:rsidRPr="00FB7FF7">
        <w:rPr>
          <w:rFonts w:ascii="Times New Roman" w:hAnsi="Times New Roman"/>
          <w:sz w:val="28"/>
          <w:szCs w:val="28"/>
          <w:lang w:eastAsia="ru-RU"/>
        </w:rPr>
        <w:t xml:space="preserve"> образовательной </w:t>
      </w:r>
      <w:r>
        <w:rPr>
          <w:rFonts w:ascii="Times New Roman" w:hAnsi="Times New Roman"/>
          <w:sz w:val="28"/>
          <w:szCs w:val="28"/>
          <w:lang w:eastAsia="ru-RU"/>
        </w:rPr>
        <w:t>деятельности  ДОУ со смещением</w:t>
      </w:r>
      <w:r w:rsidR="00AA030B" w:rsidRPr="00FB7FF7">
        <w:rPr>
          <w:rFonts w:ascii="Times New Roman" w:hAnsi="Times New Roman"/>
          <w:sz w:val="28"/>
          <w:szCs w:val="28"/>
          <w:lang w:eastAsia="ru-RU"/>
        </w:rPr>
        <w:t xml:space="preserve"> акцентов с подачи дошко</w:t>
      </w:r>
      <w:r>
        <w:rPr>
          <w:rFonts w:ascii="Times New Roman" w:hAnsi="Times New Roman"/>
          <w:sz w:val="28"/>
          <w:szCs w:val="28"/>
          <w:lang w:eastAsia="ru-RU"/>
        </w:rPr>
        <w:t xml:space="preserve">льнику готовых знаний, </w:t>
      </w:r>
      <w:r w:rsidR="00AA030B" w:rsidRPr="00FB7FF7">
        <w:rPr>
          <w:rFonts w:ascii="Times New Roman" w:hAnsi="Times New Roman"/>
          <w:sz w:val="28"/>
          <w:szCs w:val="28"/>
          <w:lang w:eastAsia="ru-RU"/>
        </w:rPr>
        <w:t xml:space="preserve">умений и навыков </w:t>
      </w:r>
      <w:r w:rsidR="00AA030B" w:rsidRPr="00FB7FF7">
        <w:rPr>
          <w:rFonts w:ascii="Times New Roman" w:hAnsi="Times New Roman"/>
          <w:bCs/>
          <w:iCs/>
          <w:sz w:val="28"/>
          <w:szCs w:val="28"/>
          <w:lang w:eastAsia="ru-RU"/>
        </w:rPr>
        <w:t>на развитие личности ребенка, на основе освоения им способов деятельности.</w:t>
      </w:r>
    </w:p>
    <w:p w:rsidR="00AA030B" w:rsidRPr="00FB7FF7" w:rsidRDefault="00AA030B" w:rsidP="00AA030B">
      <w:pPr>
        <w:spacing w:after="0" w:line="360" w:lineRule="auto"/>
        <w:ind w:firstLine="403"/>
        <w:jc w:val="both"/>
        <w:rPr>
          <w:rFonts w:ascii="Times New Roman" w:hAnsi="Times New Roman"/>
          <w:sz w:val="28"/>
          <w:szCs w:val="28"/>
        </w:rPr>
      </w:pPr>
      <w:r w:rsidRPr="00FB7FF7">
        <w:rPr>
          <w:rFonts w:ascii="Times New Roman" w:hAnsi="Times New Roman"/>
          <w:sz w:val="28"/>
          <w:szCs w:val="28"/>
        </w:rPr>
        <w:t xml:space="preserve">Создание благоприятных условий развития ребенка, открывающих возможности для его позитивной социализации, личностного развития на основе сотрудничества </w:t>
      </w:r>
      <w:proofErr w:type="gramStart"/>
      <w:r w:rsidRPr="00FB7FF7">
        <w:rPr>
          <w:rFonts w:ascii="Times New Roman" w:hAnsi="Times New Roman"/>
          <w:sz w:val="28"/>
          <w:szCs w:val="28"/>
        </w:rPr>
        <w:t>со</w:t>
      </w:r>
      <w:proofErr w:type="gramEnd"/>
      <w:r w:rsidRPr="00FB7FF7">
        <w:rPr>
          <w:rFonts w:ascii="Times New Roman" w:hAnsi="Times New Roman"/>
          <w:sz w:val="28"/>
          <w:szCs w:val="28"/>
        </w:rPr>
        <w:t xml:space="preserve"> взрослыми и сверстниками, является основной задачей современного детского сада, р</w:t>
      </w:r>
      <w:r w:rsidRPr="00FB7FF7">
        <w:rPr>
          <w:rFonts w:ascii="Times New Roman" w:eastAsia="TimesNewRomanPSMT" w:hAnsi="Times New Roman"/>
          <w:sz w:val="28"/>
          <w:szCs w:val="28"/>
        </w:rPr>
        <w:t>ешить которую позволяет системно-</w:t>
      </w:r>
      <w:proofErr w:type="spellStart"/>
      <w:r w:rsidRPr="00FB7FF7">
        <w:rPr>
          <w:rFonts w:ascii="Times New Roman" w:eastAsia="TimesNewRomanPSMT" w:hAnsi="Times New Roman"/>
          <w:sz w:val="28"/>
          <w:szCs w:val="28"/>
        </w:rPr>
        <w:t>деятельностный</w:t>
      </w:r>
      <w:proofErr w:type="spellEnd"/>
      <w:r w:rsidRPr="00FB7FF7">
        <w:rPr>
          <w:rFonts w:ascii="Times New Roman" w:eastAsia="TimesNewRomanPSMT" w:hAnsi="Times New Roman"/>
          <w:sz w:val="28"/>
          <w:szCs w:val="28"/>
        </w:rPr>
        <w:t xml:space="preserve"> подход</w:t>
      </w:r>
      <w:r w:rsidR="00A4421A">
        <w:rPr>
          <w:rFonts w:ascii="Times New Roman" w:eastAsia="TimesNewRomanPSMT" w:hAnsi="Times New Roman"/>
          <w:sz w:val="28"/>
          <w:szCs w:val="28"/>
        </w:rPr>
        <w:t>, который</w:t>
      </w:r>
      <w:r w:rsidR="006D0393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FB7FF7">
        <w:rPr>
          <w:rFonts w:ascii="Times New Roman" w:hAnsi="Times New Roman"/>
          <w:color w:val="000000"/>
          <w:sz w:val="28"/>
          <w:szCs w:val="28"/>
        </w:rPr>
        <w:t xml:space="preserve">следует рассматривать как важное условие профессионально-личностного развития педагогов, позволяющее повысить их уровень научно-методической работы, организовать педагогическое взаимодействие на уровне современных требований ФГОС </w:t>
      </w:r>
      <w:proofErr w:type="gramStart"/>
      <w:r w:rsidRPr="00FB7FF7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FB7FF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B7FF7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FB7FF7">
        <w:rPr>
          <w:rFonts w:ascii="Times New Roman" w:hAnsi="Times New Roman"/>
          <w:color w:val="000000"/>
          <w:sz w:val="28"/>
          <w:szCs w:val="28"/>
        </w:rPr>
        <w:t xml:space="preserve"> знаниям и ключевым компетентностям дошкольников.</w:t>
      </w:r>
    </w:p>
    <w:p w:rsidR="00AA030B" w:rsidRPr="00FB7FF7" w:rsidRDefault="00AA030B" w:rsidP="00AA030B">
      <w:pPr>
        <w:shd w:val="clear" w:color="auto" w:fill="FFFFFF"/>
        <w:tabs>
          <w:tab w:val="left" w:pos="0"/>
        </w:tabs>
        <w:spacing w:after="0" w:line="360" w:lineRule="auto"/>
        <w:ind w:right="91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B7FF7">
        <w:rPr>
          <w:rFonts w:ascii="Times New Roman" w:hAnsi="Times New Roman"/>
          <w:sz w:val="28"/>
          <w:szCs w:val="28"/>
        </w:rPr>
        <w:t xml:space="preserve">С декабря 2013 года по май 2016 года </w:t>
      </w:r>
      <w:r w:rsidR="00D90BA3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«Детский сад № 18 общеразвивающего вида» г. Мончегорска</w:t>
      </w:r>
      <w:r w:rsidRPr="00FB7FF7">
        <w:rPr>
          <w:rFonts w:ascii="Times New Roman" w:hAnsi="Times New Roman"/>
          <w:sz w:val="28"/>
          <w:szCs w:val="28"/>
        </w:rPr>
        <w:t xml:space="preserve"> функционировало в режиме городской инициативной площадки по теме «</w:t>
      </w:r>
      <w:proofErr w:type="spellStart"/>
      <w:r w:rsidRPr="00FB7FF7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FB7FF7">
        <w:rPr>
          <w:rFonts w:ascii="Times New Roman" w:hAnsi="Times New Roman"/>
          <w:sz w:val="28"/>
          <w:szCs w:val="28"/>
        </w:rPr>
        <w:t xml:space="preserve"> подход в образовательном процессе ДОУ».  Работа в данном направлении была организована через реализацию долгосрочного проекта, </w:t>
      </w:r>
      <w:r w:rsidRPr="00FB7FF7">
        <w:rPr>
          <w:rFonts w:ascii="Times New Roman" w:hAnsi="Times New Roman"/>
          <w:color w:val="000000"/>
          <w:sz w:val="28"/>
          <w:szCs w:val="28"/>
        </w:rPr>
        <w:t>цель которой с</w:t>
      </w:r>
      <w:r w:rsidRPr="00FB7FF7">
        <w:rPr>
          <w:rFonts w:ascii="Times New Roman" w:hAnsi="Times New Roman"/>
          <w:sz w:val="28"/>
          <w:szCs w:val="28"/>
        </w:rPr>
        <w:t>овершенствование</w:t>
      </w:r>
      <w:r w:rsidR="00B15EBC">
        <w:rPr>
          <w:rFonts w:ascii="Times New Roman" w:hAnsi="Times New Roman"/>
          <w:sz w:val="28"/>
          <w:szCs w:val="28"/>
        </w:rPr>
        <w:t xml:space="preserve"> </w:t>
      </w:r>
      <w:r w:rsidRPr="00FB7FF7">
        <w:rPr>
          <w:rFonts w:ascii="Times New Roman" w:hAnsi="Times New Roman"/>
          <w:sz w:val="28"/>
          <w:szCs w:val="28"/>
        </w:rPr>
        <w:t xml:space="preserve">профессиональных компетенций воспитателей и формирование у них психолого-педагогической готовности к реализации </w:t>
      </w:r>
      <w:r w:rsidR="004C384B"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 w:rsidR="004C384B">
        <w:rPr>
          <w:rFonts w:ascii="Times New Roman" w:hAnsi="Times New Roman"/>
          <w:sz w:val="28"/>
          <w:szCs w:val="28"/>
        </w:rPr>
        <w:t>ДО</w:t>
      </w:r>
      <w:proofErr w:type="gramEnd"/>
      <w:r w:rsidRPr="00FB7FF7">
        <w:rPr>
          <w:rFonts w:ascii="Times New Roman" w:hAnsi="Times New Roman"/>
          <w:sz w:val="28"/>
          <w:szCs w:val="28"/>
        </w:rPr>
        <w:t>.</w:t>
      </w:r>
    </w:p>
    <w:p w:rsidR="00AA030B" w:rsidRPr="00FB7FF7" w:rsidRDefault="00AA030B" w:rsidP="00AA030B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B7FF7">
        <w:rPr>
          <w:rFonts w:ascii="Times New Roman" w:hAnsi="Times New Roman"/>
          <w:color w:val="000000"/>
          <w:sz w:val="28"/>
          <w:szCs w:val="28"/>
        </w:rPr>
        <w:t xml:space="preserve">В рамках заявленной темы была сформулирована гипотеза </w:t>
      </w:r>
      <w:r w:rsidRPr="00FB7FF7">
        <w:rPr>
          <w:rFonts w:ascii="Times New Roman" w:hAnsi="Times New Roman"/>
          <w:sz w:val="28"/>
          <w:szCs w:val="28"/>
        </w:rPr>
        <w:t xml:space="preserve">– в условиях применения </w:t>
      </w:r>
      <w:proofErr w:type="spellStart"/>
      <w:r w:rsidRPr="00FB7FF7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FB7FF7">
        <w:rPr>
          <w:rFonts w:ascii="Times New Roman" w:hAnsi="Times New Roman"/>
          <w:sz w:val="28"/>
          <w:szCs w:val="28"/>
        </w:rPr>
        <w:t xml:space="preserve"> подхода:</w:t>
      </w:r>
    </w:p>
    <w:p w:rsidR="00AA030B" w:rsidRPr="00FB7FF7" w:rsidRDefault="00AA030B" w:rsidP="00A4421A">
      <w:pPr>
        <w:pStyle w:val="a3"/>
        <w:spacing w:before="0" w:after="0" w:line="360" w:lineRule="auto"/>
        <w:ind w:left="0" w:firstLine="338"/>
        <w:rPr>
          <w:rFonts w:ascii="Times New Roman" w:hAnsi="Times New Roman" w:cs="Times New Roman"/>
          <w:color w:val="auto"/>
          <w:sz w:val="28"/>
          <w:szCs w:val="28"/>
        </w:rPr>
      </w:pPr>
      <w:r w:rsidRPr="00FB7FF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-отношение дошкольников к миру должно измениться из привычной схемы «знаю – не знаю», «умею – не умею» </w:t>
      </w:r>
      <w:proofErr w:type="gramStart"/>
      <w:r w:rsidRPr="00FB7FF7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FB7FF7">
        <w:rPr>
          <w:rFonts w:ascii="Times New Roman" w:hAnsi="Times New Roman" w:cs="Times New Roman"/>
          <w:color w:val="auto"/>
          <w:sz w:val="28"/>
          <w:szCs w:val="28"/>
        </w:rPr>
        <w:t> «ищу и нахожу», «думаю и узнаю», «пробую и делаю»,</w:t>
      </w:r>
    </w:p>
    <w:p w:rsidR="00AA030B" w:rsidRPr="00FB7FF7" w:rsidRDefault="00AA030B" w:rsidP="00AA030B">
      <w:pPr>
        <w:shd w:val="clear" w:color="auto" w:fill="FFFFFF"/>
        <w:suppressAutoHyphens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7FF7">
        <w:rPr>
          <w:rFonts w:ascii="Times New Roman" w:hAnsi="Times New Roman"/>
          <w:sz w:val="28"/>
          <w:szCs w:val="28"/>
        </w:rPr>
        <w:t>-должен повыситься профессиональный уровень педагогов,</w:t>
      </w:r>
    </w:p>
    <w:p w:rsidR="00AA030B" w:rsidRPr="00FB7FF7" w:rsidRDefault="00AA030B" w:rsidP="00A4421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B7FF7">
        <w:rPr>
          <w:rFonts w:ascii="Times New Roman" w:hAnsi="Times New Roman"/>
          <w:sz w:val="28"/>
          <w:szCs w:val="28"/>
        </w:rPr>
        <w:t xml:space="preserve">-будут обеспечены условия для построения партнерских отношений между родителями и образовательным учреждением при переходе к деятельности в условиях ФГОС </w:t>
      </w:r>
      <w:proofErr w:type="gramStart"/>
      <w:r w:rsidRPr="00FB7FF7">
        <w:rPr>
          <w:rFonts w:ascii="Times New Roman" w:hAnsi="Times New Roman"/>
          <w:sz w:val="28"/>
          <w:szCs w:val="28"/>
        </w:rPr>
        <w:t>ДО</w:t>
      </w:r>
      <w:proofErr w:type="gramEnd"/>
      <w:r w:rsidRPr="00FB7FF7">
        <w:rPr>
          <w:rFonts w:ascii="Times New Roman" w:hAnsi="Times New Roman"/>
          <w:sz w:val="28"/>
          <w:szCs w:val="28"/>
        </w:rPr>
        <w:t>.</w:t>
      </w:r>
    </w:p>
    <w:p w:rsidR="00AA030B" w:rsidRPr="00213DBA" w:rsidRDefault="00AA030B" w:rsidP="00213DBA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13DBA">
        <w:rPr>
          <w:rFonts w:ascii="Times New Roman" w:hAnsi="Times New Roman"/>
          <w:color w:val="000000"/>
          <w:sz w:val="28"/>
          <w:szCs w:val="28"/>
        </w:rPr>
        <w:t>Реализация проекта проходила в 3 этапа</w:t>
      </w:r>
      <w:r w:rsidR="004C384B">
        <w:rPr>
          <w:rFonts w:ascii="Times New Roman" w:hAnsi="Times New Roman"/>
          <w:color w:val="000000"/>
          <w:sz w:val="28"/>
          <w:szCs w:val="28"/>
        </w:rPr>
        <w:t>.</w:t>
      </w:r>
    </w:p>
    <w:p w:rsidR="00213DBA" w:rsidRPr="00213DBA" w:rsidRDefault="00213DBA" w:rsidP="00213DBA">
      <w:pPr>
        <w:spacing w:after="0" w:line="36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213DBA">
        <w:rPr>
          <w:rFonts w:ascii="Times New Roman" w:hAnsi="Times New Roman"/>
          <w:b/>
          <w:color w:val="000000"/>
          <w:spacing w:val="-1"/>
          <w:sz w:val="28"/>
          <w:szCs w:val="28"/>
        </w:rPr>
        <w:t>2013-2014 учебный год явился подготовительным</w:t>
      </w:r>
      <w:r w:rsidRPr="00213DBA">
        <w:rPr>
          <w:rFonts w:ascii="Times New Roman" w:hAnsi="Times New Roman"/>
          <w:b/>
          <w:sz w:val="28"/>
          <w:szCs w:val="28"/>
        </w:rPr>
        <w:t xml:space="preserve"> этапом</w:t>
      </w:r>
      <w:r w:rsidR="00DB4417">
        <w:rPr>
          <w:rFonts w:ascii="Times New Roman" w:hAnsi="Times New Roman"/>
          <w:b/>
          <w:sz w:val="28"/>
          <w:szCs w:val="28"/>
        </w:rPr>
        <w:t>.</w:t>
      </w:r>
      <w:r w:rsidR="000E2A9A">
        <w:rPr>
          <w:rFonts w:ascii="Times New Roman" w:hAnsi="Times New Roman"/>
          <w:b/>
          <w:sz w:val="28"/>
          <w:szCs w:val="28"/>
        </w:rPr>
        <w:t xml:space="preserve"> </w:t>
      </w:r>
      <w:r w:rsidR="004C384B">
        <w:rPr>
          <w:rFonts w:ascii="Times New Roman" w:hAnsi="Times New Roman"/>
          <w:color w:val="000000"/>
          <w:sz w:val="28"/>
          <w:szCs w:val="28"/>
        </w:rPr>
        <w:t xml:space="preserve">В ходе данного этапа </w:t>
      </w:r>
      <w:r w:rsidRPr="00213DBA">
        <w:rPr>
          <w:rFonts w:ascii="Times New Roman" w:hAnsi="Times New Roman"/>
          <w:color w:val="000000"/>
          <w:sz w:val="28"/>
          <w:szCs w:val="28"/>
        </w:rPr>
        <w:t xml:space="preserve">было </w:t>
      </w:r>
      <w:r w:rsidR="004C384B">
        <w:rPr>
          <w:rFonts w:ascii="Times New Roman" w:hAnsi="Times New Roman"/>
          <w:color w:val="000000"/>
          <w:sz w:val="28"/>
          <w:szCs w:val="28"/>
        </w:rPr>
        <w:t>организован</w:t>
      </w:r>
      <w:r w:rsidRPr="00213DBA">
        <w:rPr>
          <w:rFonts w:ascii="Times New Roman" w:hAnsi="Times New Roman"/>
          <w:color w:val="000000"/>
          <w:sz w:val="28"/>
          <w:szCs w:val="28"/>
        </w:rPr>
        <w:t xml:space="preserve">о исследование </w:t>
      </w:r>
      <w:r w:rsidRPr="00213DBA">
        <w:rPr>
          <w:rFonts w:ascii="Times New Roman" w:hAnsi="Times New Roman"/>
          <w:sz w:val="28"/>
          <w:szCs w:val="28"/>
        </w:rPr>
        <w:t>уровня профессиональной подготовки педагогов, диагностика и самоанализ их профессиональных потребностей и затруднений.</w:t>
      </w:r>
    </w:p>
    <w:p w:rsidR="00213DBA" w:rsidRPr="00213DBA" w:rsidRDefault="00213DBA" w:rsidP="00213DBA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13DBA">
        <w:rPr>
          <w:rFonts w:ascii="Times New Roman" w:hAnsi="Times New Roman"/>
          <w:sz w:val="28"/>
          <w:szCs w:val="28"/>
        </w:rPr>
        <w:t>Проведена д</w:t>
      </w:r>
      <w:r w:rsidRPr="00213DBA">
        <w:rPr>
          <w:rFonts w:ascii="Times New Roman" w:hAnsi="Times New Roman"/>
          <w:color w:val="000000"/>
          <w:sz w:val="28"/>
          <w:szCs w:val="28"/>
        </w:rPr>
        <w:t xml:space="preserve">иагностика готовности педагогов к введению ФГОС </w:t>
      </w:r>
      <w:proofErr w:type="gramStart"/>
      <w:r w:rsidRPr="00213DBA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="00BF0F6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213DB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213DBA">
        <w:rPr>
          <w:rFonts w:ascii="Times New Roman" w:hAnsi="Times New Roman"/>
          <w:color w:val="000000"/>
          <w:sz w:val="28"/>
          <w:szCs w:val="28"/>
        </w:rPr>
        <w:t xml:space="preserve"> которую входят</w:t>
      </w:r>
      <w:r w:rsidR="004C384B">
        <w:rPr>
          <w:rFonts w:ascii="Times New Roman" w:hAnsi="Times New Roman"/>
          <w:color w:val="000000"/>
          <w:sz w:val="28"/>
          <w:szCs w:val="28"/>
        </w:rPr>
        <w:t xml:space="preserve"> несколько</w:t>
      </w:r>
      <w:r w:rsidRPr="00BF0F68">
        <w:rPr>
          <w:rFonts w:ascii="Times New Roman" w:hAnsi="Times New Roman"/>
          <w:bCs/>
          <w:sz w:val="28"/>
          <w:szCs w:val="28"/>
        </w:rPr>
        <w:t xml:space="preserve"> аспект</w:t>
      </w:r>
      <w:r w:rsidR="004C384B">
        <w:rPr>
          <w:rFonts w:ascii="Times New Roman" w:hAnsi="Times New Roman"/>
          <w:bCs/>
          <w:sz w:val="28"/>
          <w:szCs w:val="28"/>
        </w:rPr>
        <w:t>ов</w:t>
      </w:r>
      <w:r w:rsidRPr="00BF0F68">
        <w:rPr>
          <w:rFonts w:ascii="Times New Roman" w:hAnsi="Times New Roman"/>
          <w:bCs/>
          <w:sz w:val="28"/>
          <w:szCs w:val="28"/>
        </w:rPr>
        <w:t>,</w:t>
      </w:r>
      <w:r w:rsidR="000E2A9A">
        <w:rPr>
          <w:rFonts w:ascii="Times New Roman" w:hAnsi="Times New Roman"/>
          <w:bCs/>
          <w:sz w:val="28"/>
          <w:szCs w:val="28"/>
        </w:rPr>
        <w:t xml:space="preserve"> </w:t>
      </w:r>
      <w:r w:rsidRPr="00213DBA">
        <w:rPr>
          <w:rFonts w:ascii="Times New Roman" w:hAnsi="Times New Roman"/>
          <w:color w:val="000000"/>
          <w:sz w:val="28"/>
          <w:szCs w:val="28"/>
        </w:rPr>
        <w:t>включающи</w:t>
      </w:r>
      <w:r w:rsidR="004C384B">
        <w:rPr>
          <w:rFonts w:ascii="Times New Roman" w:hAnsi="Times New Roman"/>
          <w:color w:val="000000"/>
          <w:sz w:val="28"/>
          <w:szCs w:val="28"/>
        </w:rPr>
        <w:t>х</w:t>
      </w:r>
      <w:r w:rsidRPr="00213DBA">
        <w:rPr>
          <w:rFonts w:ascii="Times New Roman" w:hAnsi="Times New Roman"/>
          <w:color w:val="000000"/>
          <w:sz w:val="28"/>
          <w:szCs w:val="28"/>
        </w:rPr>
        <w:t xml:space="preserve"> такие критерии как:</w:t>
      </w:r>
      <w:r w:rsidRPr="00213DBA">
        <w:rPr>
          <w:rFonts w:ascii="Times New Roman" w:hAnsi="Times New Roman"/>
          <w:sz w:val="28"/>
          <w:szCs w:val="28"/>
        </w:rPr>
        <w:t xml:space="preserve"> знание педагогами роли и значения введения ФГОС ДО, своей роли в процессе введения и реализации </w:t>
      </w:r>
      <w:r w:rsidR="004C384B">
        <w:rPr>
          <w:rFonts w:ascii="Times New Roman" w:hAnsi="Times New Roman"/>
          <w:sz w:val="28"/>
          <w:szCs w:val="28"/>
        </w:rPr>
        <w:t>стандарта</w:t>
      </w:r>
      <w:r w:rsidRPr="00213DBA">
        <w:rPr>
          <w:rFonts w:ascii="Times New Roman" w:hAnsi="Times New Roman"/>
          <w:sz w:val="28"/>
          <w:szCs w:val="28"/>
        </w:rPr>
        <w:t xml:space="preserve">, знание особенностей </w:t>
      </w:r>
      <w:proofErr w:type="spellStart"/>
      <w:r w:rsidRPr="00213DBA">
        <w:rPr>
          <w:rFonts w:ascii="Times New Roman" w:hAnsi="Times New Roman"/>
          <w:sz w:val="28"/>
          <w:szCs w:val="28"/>
        </w:rPr>
        <w:t>деяте</w:t>
      </w:r>
      <w:r w:rsidR="004C384B">
        <w:rPr>
          <w:rFonts w:ascii="Times New Roman" w:hAnsi="Times New Roman"/>
          <w:sz w:val="28"/>
          <w:szCs w:val="28"/>
        </w:rPr>
        <w:t>льностного</w:t>
      </w:r>
      <w:proofErr w:type="spellEnd"/>
      <w:r w:rsidR="004C384B">
        <w:rPr>
          <w:rFonts w:ascii="Times New Roman" w:hAnsi="Times New Roman"/>
          <w:sz w:val="28"/>
          <w:szCs w:val="28"/>
        </w:rPr>
        <w:t xml:space="preserve"> подхода</w:t>
      </w:r>
      <w:r w:rsidRPr="00213DBA">
        <w:rPr>
          <w:rFonts w:ascii="Times New Roman" w:hAnsi="Times New Roman"/>
          <w:sz w:val="28"/>
          <w:szCs w:val="28"/>
        </w:rPr>
        <w:t>, умение выстраивать субъект-субъектные отношения, осуществлять индивидуальный подход к детям и другие (</w:t>
      </w:r>
      <w:r w:rsidR="00BF0F68">
        <w:rPr>
          <w:rFonts w:ascii="Times New Roman" w:hAnsi="Times New Roman"/>
          <w:color w:val="000000"/>
          <w:spacing w:val="-1"/>
          <w:sz w:val="28"/>
          <w:szCs w:val="28"/>
        </w:rPr>
        <w:t>рис. 1</w:t>
      </w:r>
      <w:r w:rsidRPr="00213DBA">
        <w:rPr>
          <w:rFonts w:ascii="Times New Roman" w:hAnsi="Times New Roman"/>
          <w:sz w:val="28"/>
          <w:szCs w:val="28"/>
        </w:rPr>
        <w:t xml:space="preserve">). </w:t>
      </w:r>
    </w:p>
    <w:p w:rsidR="00BF0F68" w:rsidRDefault="001730DC" w:rsidP="00BF0F68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0F68" w:rsidRDefault="00BF0F68" w:rsidP="001730DC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Рис. 1</w:t>
      </w:r>
    </w:p>
    <w:p w:rsidR="00BF0F68" w:rsidRDefault="00BF0F68" w:rsidP="00213DB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B7FF7">
        <w:rPr>
          <w:rFonts w:ascii="Times New Roman" w:hAnsi="Times New Roman"/>
          <w:color w:val="000000"/>
          <w:spacing w:val="-1"/>
          <w:sz w:val="28"/>
          <w:szCs w:val="28"/>
        </w:rPr>
        <w:t>Из диаграммы видно, что показатели готовности достаточно высокие. Незначительный низкий процент объясн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яется тем, что коллектив пополнился</w:t>
      </w:r>
      <w:r w:rsidRPr="00FB7FF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7FF7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молодыми специалистами, стаж работы которых мене 1 года. С данными педагогами была организована работа по повышению профессиональной компетентности в условиях введения ФГОС </w:t>
      </w:r>
      <w:proofErr w:type="gramStart"/>
      <w:r w:rsidRPr="00FB7FF7">
        <w:rPr>
          <w:rFonts w:ascii="Times New Roman" w:hAnsi="Times New Roman"/>
          <w:color w:val="000000"/>
          <w:spacing w:val="-1"/>
          <w:sz w:val="28"/>
          <w:szCs w:val="28"/>
        </w:rPr>
        <w:t>ДО</w:t>
      </w:r>
      <w:proofErr w:type="gramEnd"/>
      <w:r w:rsidRPr="00FB7FF7">
        <w:rPr>
          <w:rFonts w:ascii="Times New Roman" w:hAnsi="Times New Roman"/>
          <w:color w:val="000000"/>
          <w:spacing w:val="-1"/>
          <w:sz w:val="28"/>
          <w:szCs w:val="28"/>
        </w:rPr>
        <w:t xml:space="preserve">. А </w:t>
      </w:r>
      <w:proofErr w:type="spellStart"/>
      <w:r w:rsidRPr="00FB7FF7">
        <w:rPr>
          <w:rFonts w:ascii="Times New Roman" w:hAnsi="Times New Roman"/>
          <w:color w:val="000000"/>
          <w:spacing w:val="-1"/>
          <w:sz w:val="28"/>
          <w:szCs w:val="28"/>
        </w:rPr>
        <w:t>именно</w:t>
      </w:r>
      <w:proofErr w:type="gramStart"/>
      <w:r w:rsidRPr="00FB7FF7">
        <w:rPr>
          <w:rFonts w:ascii="Times New Roman" w:hAnsi="Times New Roman"/>
          <w:color w:val="000000"/>
          <w:spacing w:val="-1"/>
          <w:sz w:val="28"/>
          <w:szCs w:val="28"/>
        </w:rPr>
        <w:t>:</w:t>
      </w:r>
      <w:r w:rsidRPr="00FB7FF7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FB7FF7">
        <w:rPr>
          <w:rFonts w:ascii="Times New Roman" w:hAnsi="Times New Roman"/>
          <w:bCs/>
          <w:sz w:val="28"/>
          <w:szCs w:val="28"/>
        </w:rPr>
        <w:t>пражнение</w:t>
      </w:r>
      <w:proofErr w:type="spellEnd"/>
      <w:r w:rsidRPr="00FB7FF7">
        <w:rPr>
          <w:rFonts w:ascii="Times New Roman" w:hAnsi="Times New Roman"/>
          <w:bCs/>
          <w:sz w:val="28"/>
          <w:szCs w:val="28"/>
        </w:rPr>
        <w:t xml:space="preserve"> в профессиональной деятельности, </w:t>
      </w:r>
      <w:r>
        <w:rPr>
          <w:rFonts w:ascii="Times New Roman" w:hAnsi="Times New Roman"/>
          <w:bCs/>
          <w:sz w:val="28"/>
          <w:szCs w:val="28"/>
        </w:rPr>
        <w:t xml:space="preserve">методические часы, экспресс-консультации, </w:t>
      </w:r>
      <w:proofErr w:type="spellStart"/>
      <w:r w:rsidR="00A4421A">
        <w:rPr>
          <w:rFonts w:ascii="Times New Roman" w:hAnsi="Times New Roman"/>
          <w:bCs/>
          <w:sz w:val="28"/>
          <w:szCs w:val="28"/>
        </w:rPr>
        <w:t>квик</w:t>
      </w:r>
      <w:proofErr w:type="spellEnd"/>
      <w:r w:rsidR="00A4421A">
        <w:rPr>
          <w:rFonts w:ascii="Times New Roman" w:hAnsi="Times New Roman"/>
          <w:bCs/>
          <w:sz w:val="28"/>
          <w:szCs w:val="28"/>
        </w:rPr>
        <w:t xml:space="preserve">-настройка, </w:t>
      </w:r>
      <w:r>
        <w:rPr>
          <w:rFonts w:ascii="Times New Roman" w:hAnsi="Times New Roman"/>
          <w:bCs/>
          <w:sz w:val="28"/>
          <w:szCs w:val="28"/>
        </w:rPr>
        <w:t xml:space="preserve">беседы-общения, </w:t>
      </w:r>
      <w:proofErr w:type="spellStart"/>
      <w:r w:rsidRPr="00FB7FF7">
        <w:rPr>
          <w:rFonts w:ascii="Times New Roman" w:hAnsi="Times New Roman"/>
          <w:bCs/>
          <w:sz w:val="28"/>
          <w:szCs w:val="28"/>
        </w:rPr>
        <w:t>саморефлексия</w:t>
      </w:r>
      <w:proofErr w:type="spellEnd"/>
      <w:r w:rsidRPr="00FB7FF7">
        <w:rPr>
          <w:rFonts w:ascii="Times New Roman" w:hAnsi="Times New Roman"/>
          <w:bCs/>
          <w:sz w:val="28"/>
          <w:szCs w:val="28"/>
        </w:rPr>
        <w:t xml:space="preserve"> педагогической </w:t>
      </w:r>
      <w:proofErr w:type="spellStart"/>
      <w:r w:rsidRPr="00FB7FF7">
        <w:rPr>
          <w:rFonts w:ascii="Times New Roman" w:hAnsi="Times New Roman"/>
          <w:bCs/>
          <w:sz w:val="28"/>
          <w:szCs w:val="28"/>
        </w:rPr>
        <w:t>деятельности,стажировка</w:t>
      </w:r>
      <w:r w:rsidRPr="00FB7FF7">
        <w:rPr>
          <w:rFonts w:ascii="Times New Roman" w:hAnsi="Times New Roman"/>
          <w:sz w:val="28"/>
          <w:szCs w:val="28"/>
        </w:rPr>
        <w:t>и</w:t>
      </w:r>
      <w:proofErr w:type="spellEnd"/>
      <w:r w:rsidRPr="00FB7FF7">
        <w:rPr>
          <w:rFonts w:ascii="Times New Roman" w:hAnsi="Times New Roman"/>
          <w:sz w:val="28"/>
          <w:szCs w:val="28"/>
        </w:rPr>
        <w:t xml:space="preserve"> друг</w:t>
      </w:r>
      <w:r>
        <w:rPr>
          <w:rFonts w:ascii="Times New Roman" w:hAnsi="Times New Roman"/>
          <w:sz w:val="28"/>
          <w:szCs w:val="28"/>
        </w:rPr>
        <w:t>и</w:t>
      </w:r>
      <w:r w:rsidRPr="00FB7FF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формы работы</w:t>
      </w:r>
      <w:r w:rsidRPr="00FB7FF7">
        <w:rPr>
          <w:rFonts w:ascii="Times New Roman" w:hAnsi="Times New Roman"/>
          <w:sz w:val="28"/>
          <w:szCs w:val="28"/>
        </w:rPr>
        <w:t>.</w:t>
      </w:r>
    </w:p>
    <w:p w:rsidR="00213DBA" w:rsidRPr="00213DBA" w:rsidRDefault="004D58A2" w:rsidP="004D58A2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</w:t>
      </w:r>
      <w:r w:rsidR="00213DBA" w:rsidRPr="00213DBA">
        <w:rPr>
          <w:rFonts w:ascii="Times New Roman" w:hAnsi="Times New Roman"/>
          <w:sz w:val="28"/>
          <w:szCs w:val="28"/>
        </w:rPr>
        <w:t>овыш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="00213DBA" w:rsidRPr="00213DBA">
        <w:rPr>
          <w:rFonts w:ascii="Times New Roman" w:hAnsi="Times New Roman"/>
          <w:sz w:val="28"/>
          <w:szCs w:val="28"/>
        </w:rPr>
        <w:t>квалификаци</w:t>
      </w:r>
      <w:r>
        <w:rPr>
          <w:rFonts w:ascii="Times New Roman" w:hAnsi="Times New Roman"/>
          <w:sz w:val="28"/>
          <w:szCs w:val="28"/>
        </w:rPr>
        <w:t>и</w:t>
      </w:r>
      <w:r w:rsidR="00213DBA" w:rsidRPr="00213DBA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ов б</w:t>
      </w:r>
      <w:r w:rsidR="00213DBA" w:rsidRPr="00213DBA">
        <w:rPr>
          <w:rFonts w:ascii="Times New Roman" w:hAnsi="Times New Roman"/>
          <w:sz w:val="28"/>
          <w:szCs w:val="28"/>
        </w:rPr>
        <w:t xml:space="preserve">ыли организованы </w:t>
      </w:r>
      <w:proofErr w:type="spellStart"/>
      <w:r w:rsidR="00213DBA" w:rsidRPr="00213DBA">
        <w:rPr>
          <w:rFonts w:ascii="Times New Roman" w:hAnsi="Times New Roman"/>
          <w:sz w:val="28"/>
          <w:szCs w:val="28"/>
        </w:rPr>
        <w:t>методические</w:t>
      </w:r>
      <w:r w:rsidRPr="004D58A2">
        <w:rPr>
          <w:rFonts w:ascii="Times New Roman" w:hAnsi="Times New Roman"/>
          <w:sz w:val="28"/>
          <w:szCs w:val="28"/>
        </w:rPr>
        <w:t>часы</w:t>
      </w:r>
      <w:proofErr w:type="gramStart"/>
      <w:r w:rsidRPr="004D58A2">
        <w:rPr>
          <w:rFonts w:ascii="Times New Roman" w:hAnsi="Times New Roman"/>
          <w:sz w:val="28"/>
          <w:szCs w:val="28"/>
        </w:rPr>
        <w:t>«П</w:t>
      </w:r>
      <w:proofErr w:type="gramEnd"/>
      <w:r w:rsidRPr="004D58A2">
        <w:rPr>
          <w:rFonts w:ascii="Times New Roman" w:hAnsi="Times New Roman"/>
          <w:sz w:val="28"/>
          <w:szCs w:val="28"/>
        </w:rPr>
        <w:t>ерспективы</w:t>
      </w:r>
      <w:proofErr w:type="spellEnd"/>
      <w:r w:rsidRPr="004D58A2">
        <w:rPr>
          <w:rFonts w:ascii="Times New Roman" w:hAnsi="Times New Roman"/>
          <w:sz w:val="28"/>
          <w:szCs w:val="28"/>
        </w:rPr>
        <w:t xml:space="preserve"> изменений в профессиональной деятельности современного педагога </w:t>
      </w:r>
      <w:r>
        <w:rPr>
          <w:rFonts w:ascii="Times New Roman" w:hAnsi="Times New Roman"/>
          <w:sz w:val="28"/>
          <w:szCs w:val="28"/>
        </w:rPr>
        <w:t>ДОУ</w:t>
      </w:r>
      <w:r w:rsidRPr="004D58A2">
        <w:rPr>
          <w:rFonts w:ascii="Times New Roman" w:hAnsi="Times New Roman"/>
          <w:sz w:val="28"/>
          <w:szCs w:val="28"/>
        </w:rPr>
        <w:t xml:space="preserve"> в условиях введения ФГОС </w:t>
      </w:r>
      <w:proofErr w:type="spellStart"/>
      <w:r w:rsidRPr="004D58A2">
        <w:rPr>
          <w:rFonts w:ascii="Times New Roman" w:hAnsi="Times New Roman"/>
          <w:sz w:val="28"/>
          <w:szCs w:val="28"/>
        </w:rPr>
        <w:t>ДО»</w:t>
      </w:r>
      <w:r>
        <w:rPr>
          <w:rFonts w:ascii="Times New Roman" w:hAnsi="Times New Roman"/>
          <w:sz w:val="28"/>
          <w:szCs w:val="28"/>
        </w:rPr>
        <w:t>,</w:t>
      </w:r>
      <w:r w:rsidRPr="004D58A2">
        <w:rPr>
          <w:rFonts w:ascii="Times New Roman" w:hAnsi="Times New Roman"/>
          <w:b/>
          <w:sz w:val="28"/>
          <w:szCs w:val="28"/>
        </w:rPr>
        <w:t>«</w:t>
      </w:r>
      <w:r w:rsidRPr="004D58A2">
        <w:rPr>
          <w:rFonts w:ascii="Times New Roman" w:hAnsi="Times New Roman"/>
          <w:sz w:val="28"/>
          <w:szCs w:val="28"/>
        </w:rPr>
        <w:t>Построение</w:t>
      </w:r>
      <w:proofErr w:type="spellEnd"/>
      <w:r w:rsidRPr="004D58A2">
        <w:rPr>
          <w:rFonts w:ascii="Times New Roman" w:hAnsi="Times New Roman"/>
          <w:sz w:val="28"/>
          <w:szCs w:val="28"/>
        </w:rPr>
        <w:t xml:space="preserve"> образовательного пространства в контексте </w:t>
      </w:r>
      <w:proofErr w:type="spellStart"/>
      <w:r w:rsidRPr="004D58A2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4D5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58A2">
        <w:rPr>
          <w:rFonts w:ascii="Times New Roman" w:hAnsi="Times New Roman"/>
          <w:sz w:val="28"/>
          <w:szCs w:val="28"/>
        </w:rPr>
        <w:t>подхода»</w:t>
      </w:r>
      <w:r>
        <w:rPr>
          <w:rFonts w:ascii="Times New Roman" w:hAnsi="Times New Roman"/>
          <w:sz w:val="28"/>
          <w:szCs w:val="28"/>
        </w:rPr>
        <w:t>,</w:t>
      </w:r>
      <w:r w:rsidR="002722F2" w:rsidRPr="002722F2">
        <w:rPr>
          <w:rFonts w:ascii="Times New Roman" w:hAnsi="Times New Roman"/>
          <w:sz w:val="28"/>
          <w:szCs w:val="28"/>
        </w:rPr>
        <w:t>«Взаимодействие</w:t>
      </w:r>
      <w:proofErr w:type="spellEnd"/>
      <w:r w:rsidR="002722F2" w:rsidRPr="002722F2">
        <w:rPr>
          <w:rFonts w:ascii="Times New Roman" w:hAnsi="Times New Roman"/>
          <w:sz w:val="28"/>
          <w:szCs w:val="28"/>
        </w:rPr>
        <w:t xml:space="preserve"> с семьями воспитанников на основе системно-</w:t>
      </w:r>
      <w:proofErr w:type="spellStart"/>
      <w:r w:rsidR="002722F2" w:rsidRPr="002722F2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2722F2" w:rsidRPr="002722F2">
        <w:rPr>
          <w:rFonts w:ascii="Times New Roman" w:hAnsi="Times New Roman"/>
          <w:sz w:val="28"/>
          <w:szCs w:val="28"/>
        </w:rPr>
        <w:t xml:space="preserve"> подхода на этапе введения ФГОС </w:t>
      </w:r>
      <w:r>
        <w:rPr>
          <w:rFonts w:ascii="Times New Roman" w:hAnsi="Times New Roman"/>
          <w:sz w:val="28"/>
          <w:szCs w:val="28"/>
        </w:rPr>
        <w:t>ДО»</w:t>
      </w:r>
      <w:r w:rsidR="00213DBA" w:rsidRPr="002722F2">
        <w:rPr>
          <w:rFonts w:ascii="Times New Roman" w:hAnsi="Times New Roman"/>
          <w:sz w:val="28"/>
          <w:szCs w:val="28"/>
        </w:rPr>
        <w:t xml:space="preserve">, </w:t>
      </w:r>
      <w:r w:rsidR="00213DBA" w:rsidRPr="004D58A2">
        <w:rPr>
          <w:rFonts w:ascii="Times New Roman" w:hAnsi="Times New Roman"/>
          <w:sz w:val="28"/>
          <w:szCs w:val="28"/>
        </w:rPr>
        <w:t>консультаци</w:t>
      </w:r>
      <w:r>
        <w:rPr>
          <w:rFonts w:ascii="Times New Roman" w:hAnsi="Times New Roman"/>
          <w:sz w:val="28"/>
          <w:szCs w:val="28"/>
        </w:rPr>
        <w:t>я</w:t>
      </w:r>
      <w:r w:rsidRPr="004D58A2">
        <w:rPr>
          <w:rFonts w:ascii="Times New Roman" w:hAnsi="Times New Roman"/>
          <w:sz w:val="28"/>
          <w:szCs w:val="28"/>
        </w:rPr>
        <w:t xml:space="preserve"> «Педагогические технологии и методики»</w:t>
      </w:r>
      <w:r w:rsidR="00213DBA" w:rsidRPr="004D58A2">
        <w:rPr>
          <w:rFonts w:ascii="Times New Roman" w:hAnsi="Times New Roman"/>
          <w:sz w:val="28"/>
          <w:szCs w:val="28"/>
        </w:rPr>
        <w:t xml:space="preserve">, </w:t>
      </w:r>
      <w:r w:rsidRPr="004D58A2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4D58A2">
        <w:rPr>
          <w:rFonts w:ascii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4D58A2">
        <w:rPr>
          <w:rFonts w:ascii="Times New Roman" w:hAnsi="Times New Roman"/>
          <w:sz w:val="28"/>
          <w:szCs w:val="28"/>
          <w:lang w:eastAsia="ru-RU"/>
        </w:rPr>
        <w:t xml:space="preserve"> подход в образовательной деятельности с </w:t>
      </w:r>
      <w:proofErr w:type="spellStart"/>
      <w:r w:rsidRPr="004D58A2">
        <w:rPr>
          <w:rFonts w:ascii="Times New Roman" w:hAnsi="Times New Roman"/>
          <w:sz w:val="28"/>
          <w:szCs w:val="28"/>
          <w:lang w:eastAsia="ru-RU"/>
        </w:rPr>
        <w:t>дошкольниками»,</w:t>
      </w:r>
      <w:r w:rsidR="00213DBA" w:rsidRPr="00213DBA">
        <w:rPr>
          <w:rFonts w:ascii="Times New Roman" w:hAnsi="Times New Roman"/>
          <w:sz w:val="28"/>
          <w:szCs w:val="28"/>
        </w:rPr>
        <w:t>цель</w:t>
      </w:r>
      <w:proofErr w:type="spellEnd"/>
      <w:r w:rsidR="00213DBA" w:rsidRPr="00213DBA">
        <w:rPr>
          <w:rFonts w:ascii="Times New Roman" w:hAnsi="Times New Roman"/>
          <w:sz w:val="28"/>
          <w:szCs w:val="28"/>
        </w:rPr>
        <w:t xml:space="preserve"> которых повышение профессиональной компетентности педагогов, поддержание их инновационной активности. </w:t>
      </w:r>
    </w:p>
    <w:p w:rsidR="00213DBA" w:rsidRPr="00213DBA" w:rsidRDefault="00213DBA" w:rsidP="00213DB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3DBA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Реализационный этап – 2014-2015 учебный </w:t>
      </w:r>
      <w:proofErr w:type="spellStart"/>
      <w:r w:rsidRPr="00213DBA">
        <w:rPr>
          <w:rFonts w:ascii="Times New Roman" w:hAnsi="Times New Roman"/>
          <w:b/>
          <w:color w:val="000000"/>
          <w:spacing w:val="-1"/>
          <w:sz w:val="28"/>
          <w:szCs w:val="28"/>
        </w:rPr>
        <w:t>год</w:t>
      </w:r>
      <w:proofErr w:type="gramStart"/>
      <w:r w:rsidRPr="00213DBA">
        <w:rPr>
          <w:rFonts w:ascii="Times New Roman" w:hAnsi="Times New Roman"/>
          <w:b/>
          <w:color w:val="000000"/>
          <w:spacing w:val="-1"/>
          <w:sz w:val="28"/>
          <w:szCs w:val="28"/>
        </w:rPr>
        <w:t>.</w:t>
      </w:r>
      <w:r w:rsidR="00B637E2" w:rsidRPr="00213DBA">
        <w:rPr>
          <w:rFonts w:ascii="Times New Roman" w:hAnsi="Times New Roman"/>
          <w:sz w:val="28"/>
          <w:szCs w:val="28"/>
        </w:rPr>
        <w:t>В</w:t>
      </w:r>
      <w:proofErr w:type="gramEnd"/>
      <w:r w:rsidRPr="00213DBA">
        <w:rPr>
          <w:rFonts w:ascii="Times New Roman" w:hAnsi="Times New Roman"/>
          <w:sz w:val="28"/>
          <w:szCs w:val="28"/>
        </w:rPr>
        <w:t>заимодействи</w:t>
      </w:r>
      <w:r w:rsidR="00DB4417">
        <w:rPr>
          <w:rFonts w:ascii="Times New Roman" w:hAnsi="Times New Roman"/>
          <w:sz w:val="28"/>
          <w:szCs w:val="28"/>
        </w:rPr>
        <w:t>е</w:t>
      </w:r>
      <w:proofErr w:type="spellEnd"/>
      <w:r w:rsidRPr="00213DBA">
        <w:rPr>
          <w:rFonts w:ascii="Times New Roman" w:hAnsi="Times New Roman"/>
          <w:sz w:val="28"/>
          <w:szCs w:val="28"/>
        </w:rPr>
        <w:t xml:space="preserve"> всех участников образовательных отношений</w:t>
      </w:r>
      <w:r w:rsidR="00B637E2">
        <w:rPr>
          <w:rFonts w:ascii="Times New Roman" w:hAnsi="Times New Roman"/>
          <w:sz w:val="28"/>
          <w:szCs w:val="28"/>
        </w:rPr>
        <w:t xml:space="preserve"> организовано</w:t>
      </w:r>
      <w:r w:rsidRPr="00213DBA">
        <w:rPr>
          <w:rFonts w:ascii="Times New Roman" w:hAnsi="Times New Roman"/>
          <w:sz w:val="28"/>
          <w:szCs w:val="28"/>
        </w:rPr>
        <w:t xml:space="preserve"> с применением </w:t>
      </w:r>
      <w:proofErr w:type="spellStart"/>
      <w:r w:rsidRPr="00213DB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213DBA">
        <w:rPr>
          <w:rFonts w:ascii="Times New Roman" w:hAnsi="Times New Roman"/>
          <w:sz w:val="28"/>
          <w:szCs w:val="28"/>
        </w:rPr>
        <w:t xml:space="preserve"> подхода, и прежде </w:t>
      </w:r>
      <w:proofErr w:type="spellStart"/>
      <w:r w:rsidRPr="00213DBA">
        <w:rPr>
          <w:rFonts w:ascii="Times New Roman" w:hAnsi="Times New Roman"/>
          <w:sz w:val="28"/>
          <w:szCs w:val="28"/>
        </w:rPr>
        <w:t>всего</w:t>
      </w:r>
      <w:r w:rsidR="00DB4417">
        <w:rPr>
          <w:rFonts w:ascii="Times New Roman" w:hAnsi="Times New Roman"/>
          <w:sz w:val="28"/>
          <w:szCs w:val="28"/>
        </w:rPr>
        <w:t>разрабатывается</w:t>
      </w:r>
      <w:proofErr w:type="spellEnd"/>
      <w:r w:rsidR="00B637E2">
        <w:rPr>
          <w:rFonts w:ascii="Times New Roman" w:hAnsi="Times New Roman"/>
          <w:sz w:val="28"/>
          <w:szCs w:val="28"/>
        </w:rPr>
        <w:t xml:space="preserve"> и апроб</w:t>
      </w:r>
      <w:r w:rsidR="00DB4417">
        <w:rPr>
          <w:rFonts w:ascii="Times New Roman" w:hAnsi="Times New Roman"/>
          <w:sz w:val="28"/>
          <w:szCs w:val="28"/>
        </w:rPr>
        <w:t>ируется</w:t>
      </w:r>
      <w:r w:rsidRPr="00213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DBA">
        <w:rPr>
          <w:rFonts w:ascii="Times New Roman" w:hAnsi="Times New Roman"/>
          <w:sz w:val="28"/>
          <w:szCs w:val="28"/>
        </w:rPr>
        <w:t>образовательн</w:t>
      </w:r>
      <w:r w:rsidR="00DB4417">
        <w:rPr>
          <w:rFonts w:ascii="Times New Roman" w:hAnsi="Times New Roman"/>
          <w:sz w:val="28"/>
          <w:szCs w:val="28"/>
        </w:rPr>
        <w:t>ая</w:t>
      </w:r>
      <w:r w:rsidR="00B637E2" w:rsidRPr="00213DBA">
        <w:rPr>
          <w:rFonts w:ascii="Times New Roman" w:hAnsi="Times New Roman"/>
          <w:sz w:val="28"/>
          <w:szCs w:val="28"/>
        </w:rPr>
        <w:t>программ</w:t>
      </w:r>
      <w:r w:rsidR="00DB4417">
        <w:rPr>
          <w:rFonts w:ascii="Times New Roman" w:hAnsi="Times New Roman"/>
          <w:sz w:val="28"/>
          <w:szCs w:val="28"/>
        </w:rPr>
        <w:t>а</w:t>
      </w:r>
      <w:proofErr w:type="spellEnd"/>
      <w:r w:rsidR="00B637E2" w:rsidRPr="00213DBA">
        <w:rPr>
          <w:rFonts w:ascii="Times New Roman" w:hAnsi="Times New Roman"/>
          <w:sz w:val="28"/>
          <w:szCs w:val="28"/>
        </w:rPr>
        <w:t>, на</w:t>
      </w:r>
      <w:r w:rsidRPr="00213DBA">
        <w:rPr>
          <w:rFonts w:ascii="Times New Roman" w:hAnsi="Times New Roman"/>
          <w:sz w:val="28"/>
          <w:szCs w:val="28"/>
        </w:rPr>
        <w:t xml:space="preserve"> основе одной из </w:t>
      </w:r>
      <w:r w:rsidR="00B637E2">
        <w:rPr>
          <w:rFonts w:ascii="Times New Roman" w:hAnsi="Times New Roman"/>
          <w:sz w:val="28"/>
          <w:szCs w:val="28"/>
        </w:rPr>
        <w:t>вариативных</w:t>
      </w:r>
      <w:r w:rsidRPr="00213DBA">
        <w:rPr>
          <w:rFonts w:ascii="Times New Roman" w:hAnsi="Times New Roman"/>
          <w:sz w:val="28"/>
          <w:szCs w:val="28"/>
        </w:rPr>
        <w:t>, расположенных в реестре ФИРО.</w:t>
      </w:r>
    </w:p>
    <w:p w:rsidR="002722F2" w:rsidRPr="00B370D6" w:rsidRDefault="002722F2" w:rsidP="002722F2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3DBA">
        <w:rPr>
          <w:rFonts w:ascii="Times New Roman" w:hAnsi="Times New Roman"/>
          <w:sz w:val="28"/>
          <w:szCs w:val="28"/>
        </w:rPr>
        <w:t>Накаплива</w:t>
      </w:r>
      <w:r>
        <w:rPr>
          <w:rFonts w:ascii="Times New Roman" w:hAnsi="Times New Roman"/>
          <w:sz w:val="28"/>
          <w:szCs w:val="28"/>
        </w:rPr>
        <w:t>я</w:t>
      </w:r>
      <w:r w:rsidRPr="00213DBA">
        <w:rPr>
          <w:rFonts w:ascii="Times New Roman" w:hAnsi="Times New Roman"/>
          <w:sz w:val="28"/>
          <w:szCs w:val="28"/>
        </w:rPr>
        <w:t xml:space="preserve"> собственный опыт применения </w:t>
      </w:r>
      <w:proofErr w:type="spellStart"/>
      <w:r w:rsidRPr="00213DB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213DBA">
        <w:rPr>
          <w:rFonts w:ascii="Times New Roman" w:hAnsi="Times New Roman"/>
          <w:sz w:val="28"/>
          <w:szCs w:val="28"/>
        </w:rPr>
        <w:t xml:space="preserve"> подхода в обучении дошкольников </w:t>
      </w:r>
      <w:r>
        <w:rPr>
          <w:rFonts w:ascii="Times New Roman" w:hAnsi="Times New Roman"/>
          <w:sz w:val="28"/>
          <w:szCs w:val="28"/>
        </w:rPr>
        <w:t>педагоги приняли участие в различных мероприятиях в</w:t>
      </w:r>
      <w:r w:rsidRPr="006B5EFC">
        <w:rPr>
          <w:rFonts w:ascii="Times New Roman" w:hAnsi="Times New Roman"/>
          <w:sz w:val="28"/>
          <w:szCs w:val="28"/>
        </w:rPr>
        <w:t xml:space="preserve"> рамках ДОУ и городских методических объединений</w:t>
      </w:r>
      <w:r>
        <w:rPr>
          <w:rFonts w:ascii="Times New Roman" w:hAnsi="Times New Roman"/>
          <w:sz w:val="28"/>
          <w:szCs w:val="28"/>
        </w:rPr>
        <w:t xml:space="preserve"> – это и</w:t>
      </w:r>
      <w:r w:rsidRPr="006B5EFC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ы</w:t>
      </w:r>
      <w:r w:rsidRPr="006B5EFC">
        <w:rPr>
          <w:rFonts w:ascii="Times New Roman" w:hAnsi="Times New Roman"/>
          <w:sz w:val="28"/>
          <w:szCs w:val="28"/>
        </w:rPr>
        <w:t>-заняти</w:t>
      </w:r>
      <w:r>
        <w:rPr>
          <w:rFonts w:ascii="Times New Roman" w:hAnsi="Times New Roman"/>
          <w:sz w:val="28"/>
          <w:szCs w:val="28"/>
        </w:rPr>
        <w:t>я</w:t>
      </w:r>
      <w:r w:rsidRPr="006B5EFC">
        <w:rPr>
          <w:rFonts w:ascii="Times New Roman" w:hAnsi="Times New Roman"/>
          <w:sz w:val="28"/>
          <w:szCs w:val="28"/>
        </w:rPr>
        <w:t xml:space="preserve"> с элементами ТРИЗ «Теремок»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5EFC">
        <w:rPr>
          <w:rFonts w:ascii="Times New Roman" w:hAnsi="Times New Roman"/>
          <w:bCs/>
          <w:sz w:val="28"/>
          <w:szCs w:val="28"/>
        </w:rPr>
        <w:t>«Мы – сказочники»</w:t>
      </w:r>
      <w:r>
        <w:rPr>
          <w:rFonts w:ascii="Times New Roman" w:hAnsi="Times New Roman"/>
          <w:bCs/>
          <w:sz w:val="28"/>
          <w:szCs w:val="28"/>
        </w:rPr>
        <w:t>, з</w:t>
      </w:r>
      <w:r w:rsidRPr="006B5EFC">
        <w:rPr>
          <w:rFonts w:ascii="Times New Roman" w:hAnsi="Times New Roman"/>
          <w:sz w:val="28"/>
          <w:szCs w:val="28"/>
        </w:rPr>
        <w:t>анятие-путешествие «Прошлое, настоящее и будущее ложки»</w:t>
      </w:r>
      <w:r>
        <w:rPr>
          <w:rFonts w:ascii="Times New Roman" w:hAnsi="Times New Roman"/>
          <w:sz w:val="28"/>
          <w:szCs w:val="28"/>
        </w:rPr>
        <w:t>,</w:t>
      </w:r>
      <w:r w:rsidRPr="006B5EFC">
        <w:rPr>
          <w:rFonts w:ascii="Times New Roman" w:hAnsi="Times New Roman"/>
          <w:sz w:val="28"/>
          <w:szCs w:val="28"/>
        </w:rPr>
        <w:t xml:space="preserve"> «В стране Математики»</w:t>
      </w:r>
      <w:r w:rsidRPr="006B5EFC">
        <w:rPr>
          <w:rFonts w:ascii="Times New Roman" w:hAnsi="Times New Roman"/>
          <w:b/>
          <w:sz w:val="28"/>
          <w:szCs w:val="28"/>
        </w:rPr>
        <w:t xml:space="preserve"> – </w:t>
      </w:r>
      <w:r w:rsidRPr="006B5EFC">
        <w:rPr>
          <w:rFonts w:ascii="Times New Roman" w:hAnsi="Times New Roman"/>
          <w:sz w:val="28"/>
          <w:szCs w:val="28"/>
        </w:rPr>
        <w:t xml:space="preserve">использование блоков </w:t>
      </w:r>
      <w:proofErr w:type="spellStart"/>
      <w:r w:rsidRPr="006B5EFC">
        <w:rPr>
          <w:rFonts w:ascii="Times New Roman" w:hAnsi="Times New Roman"/>
          <w:sz w:val="28"/>
          <w:szCs w:val="28"/>
        </w:rPr>
        <w:t>Дьенеша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 w:rsidRPr="006B5EFC">
        <w:rPr>
          <w:rFonts w:ascii="Times New Roman" w:hAnsi="Times New Roman"/>
          <w:sz w:val="28"/>
          <w:szCs w:val="28"/>
        </w:rPr>
        <w:t>иртуальная</w:t>
      </w:r>
      <w:proofErr w:type="spellEnd"/>
      <w:r w:rsidRPr="006B5EFC">
        <w:rPr>
          <w:rFonts w:ascii="Times New Roman" w:hAnsi="Times New Roman"/>
          <w:sz w:val="28"/>
          <w:szCs w:val="28"/>
        </w:rPr>
        <w:t xml:space="preserve"> </w:t>
      </w:r>
      <w:r w:rsidRPr="00B370D6">
        <w:rPr>
          <w:rFonts w:ascii="Times New Roman" w:hAnsi="Times New Roman"/>
          <w:sz w:val="28"/>
          <w:szCs w:val="28"/>
        </w:rPr>
        <w:t>экскурсия «Мое Заполярье», совместная деятельность «Мы – коллекционеры</w:t>
      </w:r>
      <w:r w:rsidRPr="00B637E2">
        <w:rPr>
          <w:rFonts w:ascii="Times New Roman" w:hAnsi="Times New Roman"/>
          <w:sz w:val="28"/>
          <w:szCs w:val="28"/>
        </w:rPr>
        <w:t xml:space="preserve">» </w:t>
      </w:r>
      <w:r w:rsidR="004D58A2" w:rsidRPr="00B637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метод</w:t>
      </w:r>
      <w:r w:rsidRPr="00B637E2">
        <w:rPr>
          <w:rFonts w:ascii="Times New Roman" w:hAnsi="Times New Roman"/>
          <w:sz w:val="28"/>
          <w:szCs w:val="28"/>
        </w:rPr>
        <w:t xml:space="preserve"> материализации собственного «я», «В гости Ёжик к нам придёт» – и</w:t>
      </w:r>
      <w:r w:rsidRPr="00B370D6">
        <w:rPr>
          <w:rFonts w:ascii="Times New Roman" w:hAnsi="Times New Roman"/>
          <w:sz w:val="28"/>
          <w:szCs w:val="28"/>
        </w:rPr>
        <w:t xml:space="preserve">спользование элементов </w:t>
      </w:r>
      <w:r w:rsidRPr="00B370D6">
        <w:rPr>
          <w:rFonts w:ascii="Times New Roman" w:hAnsi="Times New Roman"/>
          <w:sz w:val="28"/>
          <w:szCs w:val="28"/>
        </w:rPr>
        <w:lastRenderedPageBreak/>
        <w:t>гимнастики Су-</w:t>
      </w:r>
      <w:proofErr w:type="spellStart"/>
      <w:r w:rsidRPr="00B370D6"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>, о</w:t>
      </w:r>
      <w:r w:rsidRPr="00B370D6">
        <w:rPr>
          <w:rFonts w:ascii="Times New Roman" w:hAnsi="Times New Roman"/>
          <w:sz w:val="28"/>
          <w:szCs w:val="28"/>
        </w:rPr>
        <w:t xml:space="preserve">пытно-исследовательская </w:t>
      </w:r>
      <w:proofErr w:type="spellStart"/>
      <w:r w:rsidRPr="00B370D6">
        <w:rPr>
          <w:rFonts w:ascii="Times New Roman" w:hAnsi="Times New Roman"/>
          <w:sz w:val="28"/>
          <w:szCs w:val="28"/>
        </w:rPr>
        <w:t>деятельность</w:t>
      </w:r>
      <w:proofErr w:type="gramStart"/>
      <w:r w:rsidRPr="00B370D6">
        <w:rPr>
          <w:rFonts w:ascii="Times New Roman" w:hAnsi="Times New Roman"/>
          <w:bCs/>
          <w:sz w:val="28"/>
          <w:szCs w:val="28"/>
        </w:rPr>
        <w:t>«К</w:t>
      </w:r>
      <w:proofErr w:type="gramEnd"/>
      <w:r w:rsidRPr="00B370D6">
        <w:rPr>
          <w:rFonts w:ascii="Times New Roman" w:hAnsi="Times New Roman"/>
          <w:bCs/>
          <w:sz w:val="28"/>
          <w:szCs w:val="28"/>
        </w:rPr>
        <w:t>оролевство</w:t>
      </w:r>
      <w:proofErr w:type="spellEnd"/>
      <w:r w:rsidRPr="00B370D6">
        <w:rPr>
          <w:rFonts w:ascii="Times New Roman" w:hAnsi="Times New Roman"/>
          <w:bCs/>
          <w:sz w:val="28"/>
          <w:szCs w:val="28"/>
        </w:rPr>
        <w:t xml:space="preserve"> красок»</w:t>
      </w:r>
      <w:r w:rsidR="004C384B">
        <w:rPr>
          <w:rFonts w:ascii="Times New Roman" w:hAnsi="Times New Roman"/>
          <w:bCs/>
          <w:sz w:val="28"/>
          <w:szCs w:val="28"/>
        </w:rPr>
        <w:t xml:space="preserve"> и других</w:t>
      </w:r>
      <w:r>
        <w:rPr>
          <w:rFonts w:ascii="Times New Roman" w:hAnsi="Times New Roman"/>
          <w:sz w:val="28"/>
          <w:szCs w:val="28"/>
        </w:rPr>
        <w:t>.</w:t>
      </w:r>
    </w:p>
    <w:p w:rsidR="00C253D2" w:rsidRDefault="004D58A2" w:rsidP="00213DB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Педагоги и дети </w:t>
      </w:r>
      <w:r w:rsidR="00BC0F76" w:rsidRPr="00FB7FF7">
        <w:rPr>
          <w:rFonts w:ascii="Times New Roman" w:hAnsi="Times New Roman"/>
          <w:sz w:val="28"/>
          <w:szCs w:val="28"/>
        </w:rPr>
        <w:t xml:space="preserve">подготовительной к школе группы </w:t>
      </w:r>
      <w:r w:rsidR="00BC0F76">
        <w:rPr>
          <w:rFonts w:ascii="Times New Roman" w:hAnsi="Times New Roman"/>
          <w:sz w:val="28"/>
          <w:szCs w:val="28"/>
        </w:rPr>
        <w:t>приняли у</w:t>
      </w:r>
      <w:r w:rsidR="00213DBA" w:rsidRPr="00213DBA">
        <w:rPr>
          <w:rFonts w:ascii="Times New Roman" w:hAnsi="Times New Roman"/>
          <w:color w:val="000000"/>
          <w:sz w:val="28"/>
          <w:szCs w:val="28"/>
        </w:rPr>
        <w:t>частие во внутренней оценке качества образования в ДОО, проводимой Региональным центром оценки качества образования (</w:t>
      </w:r>
      <w:proofErr w:type="spellStart"/>
      <w:r w:rsidR="00213DBA" w:rsidRPr="00213DBA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="00213DBA" w:rsidRPr="00213DBA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="00213DBA" w:rsidRPr="00213DBA">
        <w:rPr>
          <w:rFonts w:ascii="Times New Roman" w:hAnsi="Times New Roman"/>
          <w:color w:val="000000"/>
          <w:sz w:val="28"/>
          <w:szCs w:val="28"/>
        </w:rPr>
        <w:t>урманск</w:t>
      </w:r>
      <w:proofErr w:type="spellEnd"/>
      <w:r w:rsidR="00213DBA" w:rsidRPr="00213DBA">
        <w:rPr>
          <w:rFonts w:ascii="Times New Roman" w:hAnsi="Times New Roman"/>
          <w:color w:val="000000"/>
          <w:sz w:val="28"/>
          <w:szCs w:val="28"/>
        </w:rPr>
        <w:t>).</w:t>
      </w:r>
      <w:r w:rsidR="00BF0F68" w:rsidRPr="00FB7FF7">
        <w:rPr>
          <w:rFonts w:ascii="Times New Roman" w:hAnsi="Times New Roman"/>
          <w:sz w:val="28"/>
          <w:szCs w:val="28"/>
        </w:rPr>
        <w:t xml:space="preserve">В целом, </w:t>
      </w:r>
      <w:r w:rsidR="00C253D2" w:rsidRPr="00FB7FF7">
        <w:rPr>
          <w:rFonts w:ascii="Times New Roman" w:hAnsi="Times New Roman"/>
          <w:sz w:val="28"/>
          <w:szCs w:val="28"/>
        </w:rPr>
        <w:t>педагогическое обследование</w:t>
      </w:r>
      <w:r w:rsidR="00BF0F68" w:rsidRPr="00FB7FF7">
        <w:rPr>
          <w:rFonts w:ascii="Times New Roman" w:hAnsi="Times New Roman"/>
          <w:sz w:val="28"/>
          <w:szCs w:val="28"/>
        </w:rPr>
        <w:t xml:space="preserve"> детей </w:t>
      </w:r>
      <w:r w:rsidR="00BC0F76">
        <w:rPr>
          <w:rFonts w:ascii="Times New Roman" w:hAnsi="Times New Roman"/>
          <w:sz w:val="28"/>
          <w:szCs w:val="28"/>
        </w:rPr>
        <w:t>выявило</w:t>
      </w:r>
      <w:r w:rsidR="00BF0F68" w:rsidRPr="00FB7FF7">
        <w:rPr>
          <w:rFonts w:ascii="Times New Roman" w:hAnsi="Times New Roman"/>
          <w:sz w:val="28"/>
          <w:szCs w:val="28"/>
        </w:rPr>
        <w:t xml:space="preserve"> достаточно высокий уровень </w:t>
      </w:r>
      <w:proofErr w:type="spellStart"/>
      <w:r w:rsidR="00BF0F68" w:rsidRPr="00FB7FF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BF0F68" w:rsidRPr="00FB7FF7">
        <w:rPr>
          <w:rFonts w:ascii="Times New Roman" w:hAnsi="Times New Roman"/>
          <w:sz w:val="28"/>
          <w:szCs w:val="28"/>
        </w:rPr>
        <w:t xml:space="preserve"> социально-нормативных возрастных хара</w:t>
      </w:r>
      <w:r w:rsidR="00C253D2">
        <w:rPr>
          <w:rFonts w:ascii="Times New Roman" w:hAnsi="Times New Roman"/>
          <w:sz w:val="28"/>
          <w:szCs w:val="28"/>
        </w:rPr>
        <w:t xml:space="preserve">ктеристик личности дошкольников (рис. 2), </w:t>
      </w:r>
      <w:r w:rsidR="00BF0F68" w:rsidRPr="00FB7FF7">
        <w:rPr>
          <w:rFonts w:ascii="Times New Roman" w:hAnsi="Times New Roman"/>
          <w:sz w:val="28"/>
          <w:szCs w:val="28"/>
        </w:rPr>
        <w:t>что свидетельствует об эффективности методов, форм, средств, используемых педагогами</w:t>
      </w:r>
      <w:r w:rsidR="00DB4417">
        <w:rPr>
          <w:rFonts w:ascii="Times New Roman" w:hAnsi="Times New Roman"/>
          <w:sz w:val="28"/>
          <w:szCs w:val="28"/>
        </w:rPr>
        <w:t xml:space="preserve"> в образовательной деятельности.</w:t>
      </w:r>
    </w:p>
    <w:p w:rsidR="00213DBA" w:rsidRPr="00213DBA" w:rsidRDefault="001730DC" w:rsidP="001730D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24525" cy="27622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53D2" w:rsidRDefault="00C253D2" w:rsidP="00C253D2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Рис. 2</w:t>
      </w:r>
    </w:p>
    <w:p w:rsidR="00213DBA" w:rsidRPr="00213DBA" w:rsidRDefault="00213DBA" w:rsidP="00213DB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3DBA">
        <w:rPr>
          <w:rFonts w:ascii="Times New Roman" w:hAnsi="Times New Roman"/>
          <w:b/>
          <w:color w:val="000000"/>
          <w:sz w:val="28"/>
          <w:szCs w:val="28"/>
        </w:rPr>
        <w:t xml:space="preserve">Итоговый </w:t>
      </w:r>
      <w:r w:rsidRPr="00213DBA">
        <w:rPr>
          <w:rFonts w:ascii="Times New Roman" w:hAnsi="Times New Roman"/>
          <w:b/>
          <w:bCs/>
          <w:color w:val="000000"/>
          <w:sz w:val="28"/>
          <w:szCs w:val="28"/>
        </w:rPr>
        <w:t xml:space="preserve">этап </w:t>
      </w:r>
      <w:r w:rsidRPr="00213DBA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– 2015-2016 учебный </w:t>
      </w:r>
      <w:proofErr w:type="spellStart"/>
      <w:r w:rsidRPr="00213DBA">
        <w:rPr>
          <w:rFonts w:ascii="Times New Roman" w:hAnsi="Times New Roman"/>
          <w:b/>
          <w:color w:val="000000"/>
          <w:spacing w:val="-1"/>
          <w:sz w:val="28"/>
          <w:szCs w:val="28"/>
        </w:rPr>
        <w:t>год</w:t>
      </w:r>
      <w:proofErr w:type="gramStart"/>
      <w:r w:rsidRPr="00213DBA">
        <w:rPr>
          <w:rFonts w:ascii="Times New Roman" w:hAnsi="Times New Roman"/>
          <w:b/>
          <w:color w:val="000000"/>
          <w:spacing w:val="-1"/>
          <w:sz w:val="28"/>
          <w:szCs w:val="28"/>
        </w:rPr>
        <w:t>.</w:t>
      </w:r>
      <w:r w:rsidRPr="00213DBA">
        <w:rPr>
          <w:rFonts w:ascii="Times New Roman" w:hAnsi="Times New Roman"/>
          <w:sz w:val="28"/>
          <w:szCs w:val="28"/>
        </w:rPr>
        <w:t>В</w:t>
      </w:r>
      <w:proofErr w:type="gramEnd"/>
      <w:r w:rsidRPr="00213DBA">
        <w:rPr>
          <w:rFonts w:ascii="Times New Roman" w:hAnsi="Times New Roman"/>
          <w:sz w:val="28"/>
          <w:szCs w:val="28"/>
        </w:rPr>
        <w:t>ся</w:t>
      </w:r>
      <w:proofErr w:type="spellEnd"/>
      <w:r w:rsidRPr="00213DBA">
        <w:rPr>
          <w:rFonts w:ascii="Times New Roman" w:hAnsi="Times New Roman"/>
          <w:sz w:val="28"/>
          <w:szCs w:val="28"/>
        </w:rPr>
        <w:t xml:space="preserve"> педагогическая деятельность нашего об</w:t>
      </w:r>
      <w:r w:rsidR="00BF0F68">
        <w:rPr>
          <w:rFonts w:ascii="Times New Roman" w:hAnsi="Times New Roman"/>
          <w:sz w:val="28"/>
          <w:szCs w:val="28"/>
        </w:rPr>
        <w:t>разовательного учреждения строилась</w:t>
      </w:r>
      <w:r w:rsidRPr="00213DB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13DBA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213DBA">
        <w:rPr>
          <w:rFonts w:ascii="Times New Roman" w:hAnsi="Times New Roman"/>
          <w:sz w:val="28"/>
          <w:szCs w:val="28"/>
        </w:rPr>
        <w:t xml:space="preserve"> подходе. </w:t>
      </w:r>
      <w:r w:rsidRPr="00213DBA">
        <w:rPr>
          <w:rFonts w:ascii="Times New Roman" w:hAnsi="Times New Roman"/>
          <w:bCs/>
          <w:sz w:val="28"/>
          <w:szCs w:val="28"/>
        </w:rPr>
        <w:t xml:space="preserve">В заключение итогового этапа проекта было проведено анкетирование педагогов, результаты которого продемонстрировали повышение профессионального уровня воспитателей, осознание </w:t>
      </w:r>
      <w:r w:rsidRPr="00213DBA">
        <w:rPr>
          <w:rFonts w:ascii="Times New Roman" w:hAnsi="Times New Roman"/>
          <w:sz w:val="28"/>
          <w:szCs w:val="28"/>
        </w:rPr>
        <w:t xml:space="preserve">педагогами роли и значения введения ФГОС </w:t>
      </w:r>
      <w:proofErr w:type="gramStart"/>
      <w:r w:rsidRPr="00213DBA">
        <w:rPr>
          <w:rFonts w:ascii="Times New Roman" w:hAnsi="Times New Roman"/>
          <w:sz w:val="28"/>
          <w:szCs w:val="28"/>
        </w:rPr>
        <w:t>ДО</w:t>
      </w:r>
      <w:proofErr w:type="gramEnd"/>
      <w:r w:rsidRPr="00213DBA">
        <w:rPr>
          <w:rFonts w:ascii="Times New Roman" w:hAnsi="Times New Roman"/>
          <w:sz w:val="28"/>
          <w:szCs w:val="28"/>
        </w:rPr>
        <w:t>.</w:t>
      </w:r>
    </w:p>
    <w:p w:rsidR="00DB4417" w:rsidRPr="00DB4417" w:rsidRDefault="00213DBA" w:rsidP="004C384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13DBA">
        <w:rPr>
          <w:rFonts w:ascii="Times New Roman" w:hAnsi="Times New Roman"/>
          <w:sz w:val="28"/>
          <w:szCs w:val="28"/>
        </w:rPr>
        <w:t xml:space="preserve">Также педагогам была предоставлена возможность самостоятельно оценить степень владения технологией </w:t>
      </w:r>
      <w:proofErr w:type="spellStart"/>
      <w:r w:rsidRPr="00213DB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213DBA">
        <w:rPr>
          <w:rFonts w:ascii="Times New Roman" w:hAnsi="Times New Roman"/>
          <w:sz w:val="28"/>
          <w:szCs w:val="28"/>
        </w:rPr>
        <w:t xml:space="preserve"> подхода. Данные, полученные при анализе анкет, говорят о </w:t>
      </w:r>
      <w:r w:rsidRPr="00213DBA">
        <w:rPr>
          <w:rFonts w:ascii="Times New Roman" w:hAnsi="Times New Roman"/>
          <w:bCs/>
          <w:sz w:val="28"/>
          <w:szCs w:val="28"/>
        </w:rPr>
        <w:t xml:space="preserve">заинтересованности педагогов в </w:t>
      </w:r>
      <w:proofErr w:type="spellStart"/>
      <w:r w:rsidRPr="00213DBA">
        <w:rPr>
          <w:rFonts w:ascii="Times New Roman" w:hAnsi="Times New Roman"/>
          <w:bCs/>
          <w:sz w:val="28"/>
          <w:szCs w:val="28"/>
        </w:rPr>
        <w:t>овладении</w:t>
      </w:r>
      <w:r w:rsidR="004C384B">
        <w:rPr>
          <w:rFonts w:ascii="Times New Roman" w:hAnsi="Times New Roman"/>
          <w:bCs/>
          <w:sz w:val="28"/>
          <w:szCs w:val="28"/>
        </w:rPr>
        <w:t>со</w:t>
      </w:r>
      <w:r w:rsidRPr="00213DBA">
        <w:rPr>
          <w:rFonts w:ascii="Times New Roman" w:hAnsi="Times New Roman"/>
          <w:bCs/>
          <w:sz w:val="28"/>
          <w:szCs w:val="28"/>
        </w:rPr>
        <w:t>временными</w:t>
      </w:r>
      <w:proofErr w:type="spellEnd"/>
      <w:r w:rsidRPr="00213DBA">
        <w:rPr>
          <w:rFonts w:ascii="Times New Roman" w:hAnsi="Times New Roman"/>
          <w:bCs/>
          <w:sz w:val="28"/>
          <w:szCs w:val="28"/>
        </w:rPr>
        <w:t xml:space="preserve"> педагогическими технологиями: 10 </w:t>
      </w:r>
      <w:r w:rsidR="004C384B">
        <w:rPr>
          <w:rFonts w:ascii="Times New Roman" w:hAnsi="Times New Roman"/>
          <w:bCs/>
          <w:sz w:val="28"/>
          <w:szCs w:val="28"/>
        </w:rPr>
        <w:t xml:space="preserve">(64%) </w:t>
      </w:r>
      <w:r w:rsidRPr="00213DBA">
        <w:rPr>
          <w:rFonts w:ascii="Times New Roman" w:hAnsi="Times New Roman"/>
          <w:bCs/>
          <w:sz w:val="28"/>
          <w:szCs w:val="28"/>
        </w:rPr>
        <w:t xml:space="preserve">педагогов </w:t>
      </w:r>
      <w:r w:rsidRPr="00213DBA">
        <w:rPr>
          <w:rFonts w:ascii="Times New Roman" w:hAnsi="Times New Roman"/>
          <w:bCs/>
          <w:sz w:val="28"/>
          <w:szCs w:val="28"/>
        </w:rPr>
        <w:lastRenderedPageBreak/>
        <w:t xml:space="preserve">имеют хорошие теоретические знания, 7 </w:t>
      </w:r>
      <w:r w:rsidR="004C384B">
        <w:rPr>
          <w:rFonts w:ascii="Times New Roman" w:hAnsi="Times New Roman"/>
          <w:bCs/>
          <w:sz w:val="28"/>
          <w:szCs w:val="28"/>
        </w:rPr>
        <w:t xml:space="preserve">(36%) </w:t>
      </w:r>
      <w:r w:rsidRPr="00213DBA">
        <w:rPr>
          <w:rFonts w:ascii="Times New Roman" w:hAnsi="Times New Roman"/>
          <w:bCs/>
          <w:sz w:val="28"/>
          <w:szCs w:val="28"/>
        </w:rPr>
        <w:t>– удовлетворительные, 16</w:t>
      </w:r>
      <w:r w:rsidR="004C384B">
        <w:rPr>
          <w:rFonts w:ascii="Times New Roman" w:hAnsi="Times New Roman"/>
          <w:bCs/>
          <w:sz w:val="28"/>
          <w:szCs w:val="28"/>
        </w:rPr>
        <w:t xml:space="preserve"> (90%)</w:t>
      </w:r>
      <w:r w:rsidRPr="00213DBA">
        <w:rPr>
          <w:rFonts w:ascii="Times New Roman" w:hAnsi="Times New Roman"/>
          <w:bCs/>
          <w:sz w:val="28"/>
          <w:szCs w:val="28"/>
        </w:rPr>
        <w:t xml:space="preserve"> педагогов в системе применяют технологии </w:t>
      </w:r>
      <w:proofErr w:type="spellStart"/>
      <w:r w:rsidRPr="00213DBA">
        <w:rPr>
          <w:rFonts w:ascii="Times New Roman" w:hAnsi="Times New Roman"/>
          <w:bCs/>
          <w:sz w:val="28"/>
          <w:szCs w:val="28"/>
        </w:rPr>
        <w:t>деятельностного</w:t>
      </w:r>
      <w:proofErr w:type="spellEnd"/>
      <w:r w:rsidRPr="00213DBA">
        <w:rPr>
          <w:rFonts w:ascii="Times New Roman" w:hAnsi="Times New Roman"/>
          <w:bCs/>
          <w:sz w:val="28"/>
          <w:szCs w:val="28"/>
        </w:rPr>
        <w:t xml:space="preserve"> подхода. </w:t>
      </w:r>
    </w:p>
    <w:p w:rsidR="00213DBA" w:rsidRPr="00213DBA" w:rsidRDefault="00213DBA" w:rsidP="00213DB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3DBA">
        <w:rPr>
          <w:rFonts w:ascii="Times New Roman" w:hAnsi="Times New Roman"/>
          <w:bCs/>
          <w:sz w:val="28"/>
          <w:szCs w:val="28"/>
        </w:rPr>
        <w:t xml:space="preserve">Педагогическое наблюдение </w:t>
      </w:r>
      <w:r w:rsidR="00C30E09">
        <w:rPr>
          <w:rFonts w:ascii="Times New Roman" w:hAnsi="Times New Roman"/>
          <w:bCs/>
          <w:sz w:val="28"/>
          <w:szCs w:val="28"/>
        </w:rPr>
        <w:t>в старшей групп</w:t>
      </w:r>
      <w:proofErr w:type="gramStart"/>
      <w:r w:rsidR="00C30E09">
        <w:rPr>
          <w:rFonts w:ascii="Times New Roman" w:hAnsi="Times New Roman"/>
          <w:bCs/>
          <w:sz w:val="28"/>
          <w:szCs w:val="28"/>
        </w:rPr>
        <w:t>е</w:t>
      </w:r>
      <w:r w:rsidR="00C30E09">
        <w:rPr>
          <w:rFonts w:ascii="Times New Roman" w:hAnsi="Times New Roman"/>
          <w:sz w:val="28"/>
          <w:szCs w:val="28"/>
        </w:rPr>
        <w:t>(</w:t>
      </w:r>
      <w:proofErr w:type="gramEnd"/>
      <w:r w:rsidR="00C30E09">
        <w:rPr>
          <w:rFonts w:ascii="Times New Roman" w:hAnsi="Times New Roman"/>
          <w:sz w:val="28"/>
          <w:szCs w:val="28"/>
        </w:rPr>
        <w:t>экспериментальная группа)</w:t>
      </w:r>
      <w:r w:rsidR="004C384B">
        <w:rPr>
          <w:rFonts w:ascii="Times New Roman" w:hAnsi="Times New Roman"/>
          <w:sz w:val="28"/>
          <w:szCs w:val="28"/>
        </w:rPr>
        <w:t>, показало, что индивидуальное</w:t>
      </w:r>
      <w:r w:rsidRPr="00213DBA">
        <w:rPr>
          <w:rFonts w:ascii="Times New Roman" w:hAnsi="Times New Roman"/>
          <w:sz w:val="28"/>
          <w:szCs w:val="28"/>
        </w:rPr>
        <w:t xml:space="preserve"> развитие большинства детей (потребность в познании мира, любознательность, </w:t>
      </w:r>
      <w:proofErr w:type="spellStart"/>
      <w:r w:rsidRPr="00213DBA"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 w:rsidRPr="00213DBA">
        <w:rPr>
          <w:rFonts w:ascii="Times New Roman" w:hAnsi="Times New Roman"/>
          <w:sz w:val="28"/>
          <w:szCs w:val="28"/>
        </w:rPr>
        <w:t xml:space="preserve">, способность сотрудничать не только со сверстниками, но и с взрослыми) перешло </w:t>
      </w:r>
      <w:r w:rsidR="00BC0F76" w:rsidRPr="00213DBA">
        <w:rPr>
          <w:rFonts w:ascii="Times New Roman" w:hAnsi="Times New Roman"/>
          <w:sz w:val="28"/>
          <w:szCs w:val="28"/>
        </w:rPr>
        <w:t>на более</w:t>
      </w:r>
      <w:r w:rsidRPr="00213DBA">
        <w:rPr>
          <w:rFonts w:ascii="Times New Roman" w:hAnsi="Times New Roman"/>
          <w:sz w:val="28"/>
          <w:szCs w:val="28"/>
        </w:rPr>
        <w:t xml:space="preserve"> высокий уровень.</w:t>
      </w:r>
    </w:p>
    <w:p w:rsidR="00213DBA" w:rsidRPr="00213DBA" w:rsidRDefault="00213DBA" w:rsidP="00213DB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3DBA">
        <w:rPr>
          <w:rFonts w:ascii="Times New Roman" w:hAnsi="Times New Roman"/>
          <w:sz w:val="28"/>
          <w:szCs w:val="28"/>
        </w:rPr>
        <w:t xml:space="preserve">Введение в педагогическую практику технологий </w:t>
      </w:r>
      <w:proofErr w:type="spellStart"/>
      <w:r w:rsidRPr="00213DB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213DBA">
        <w:rPr>
          <w:rFonts w:ascii="Times New Roman" w:hAnsi="Times New Roman"/>
          <w:sz w:val="28"/>
          <w:szCs w:val="28"/>
        </w:rPr>
        <w:t xml:space="preserve"> подхода подтверждает правомерность гипотезы проекта:</w:t>
      </w:r>
    </w:p>
    <w:p w:rsidR="00213DBA" w:rsidRPr="00213DBA" w:rsidRDefault="00213DBA" w:rsidP="00C30E09">
      <w:pPr>
        <w:numPr>
          <w:ilvl w:val="0"/>
          <w:numId w:val="2"/>
        </w:numPr>
        <w:spacing w:after="0" w:line="360" w:lineRule="auto"/>
        <w:ind w:left="284" w:firstLine="196"/>
        <w:jc w:val="both"/>
        <w:rPr>
          <w:rFonts w:ascii="Times New Roman" w:hAnsi="Times New Roman"/>
          <w:sz w:val="28"/>
          <w:szCs w:val="28"/>
        </w:rPr>
      </w:pPr>
      <w:r w:rsidRPr="00213DBA">
        <w:rPr>
          <w:rFonts w:ascii="Times New Roman" w:hAnsi="Times New Roman"/>
          <w:sz w:val="28"/>
          <w:szCs w:val="28"/>
        </w:rPr>
        <w:t>у детей появился устойчивый интерес к творческой, поисково-исследовательской деятельности; сформирован ряд навыков самостоятельного творческого мышления, дети успешно социализируются и мотивированы на успех,</w:t>
      </w:r>
    </w:p>
    <w:p w:rsidR="00213DBA" w:rsidRPr="00213DBA" w:rsidRDefault="00213DBA" w:rsidP="00213DBA">
      <w:pPr>
        <w:numPr>
          <w:ilvl w:val="0"/>
          <w:numId w:val="2"/>
        </w:numPr>
        <w:spacing w:after="0" w:line="360" w:lineRule="auto"/>
        <w:ind w:left="600" w:hanging="120"/>
        <w:jc w:val="both"/>
        <w:rPr>
          <w:rFonts w:ascii="Times New Roman" w:hAnsi="Times New Roman"/>
          <w:sz w:val="28"/>
          <w:szCs w:val="28"/>
        </w:rPr>
      </w:pPr>
      <w:r w:rsidRPr="00213DBA">
        <w:rPr>
          <w:rFonts w:ascii="Times New Roman" w:hAnsi="Times New Roman"/>
          <w:color w:val="000000"/>
          <w:sz w:val="28"/>
          <w:szCs w:val="28"/>
        </w:rPr>
        <w:t>у педагогов повысился уровень профессионального мастерства,</w:t>
      </w:r>
    </w:p>
    <w:p w:rsidR="00213DBA" w:rsidRPr="00213DBA" w:rsidRDefault="00213DBA" w:rsidP="00C30E09">
      <w:pPr>
        <w:numPr>
          <w:ilvl w:val="0"/>
          <w:numId w:val="2"/>
        </w:numPr>
        <w:spacing w:after="0"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213DBA">
        <w:rPr>
          <w:rFonts w:ascii="Times New Roman" w:hAnsi="Times New Roman"/>
          <w:sz w:val="28"/>
          <w:szCs w:val="28"/>
        </w:rPr>
        <w:t xml:space="preserve">родители вовлечены в педагогическую деятельность ДОУ, что укрепляет их заинтересованность в сотрудничестве с детским садом. </w:t>
      </w:r>
    </w:p>
    <w:p w:rsidR="00C30E09" w:rsidRPr="00C30E09" w:rsidRDefault="00C30E09" w:rsidP="00C30E09">
      <w:pPr>
        <w:shd w:val="clear" w:color="auto" w:fill="FFFFFF"/>
        <w:spacing w:after="0" w:line="360" w:lineRule="auto"/>
        <w:ind w:right="5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30E09">
        <w:rPr>
          <w:rFonts w:ascii="Times New Roman" w:hAnsi="Times New Roman"/>
          <w:color w:val="000000"/>
          <w:sz w:val="28"/>
          <w:szCs w:val="28"/>
        </w:rPr>
        <w:t>Таким образом, системно-</w:t>
      </w:r>
      <w:proofErr w:type="spellStart"/>
      <w:r w:rsidRPr="00C30E09"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 w:rsidRPr="00C30E09">
        <w:rPr>
          <w:rFonts w:ascii="Times New Roman" w:hAnsi="Times New Roman"/>
          <w:color w:val="000000"/>
          <w:sz w:val="28"/>
          <w:szCs w:val="28"/>
        </w:rPr>
        <w:t xml:space="preserve"> подход перспективен в качестве средства реализации Федерального государственного образовательного стандарта дошкольного образования, доступен для освоения в массовой практике всеми звеньями системы образования. Роль педагога в осуществлении системно-</w:t>
      </w:r>
      <w:proofErr w:type="spellStart"/>
      <w:r w:rsidRPr="00C30E09">
        <w:rPr>
          <w:rFonts w:ascii="Times New Roman" w:hAnsi="Times New Roman"/>
          <w:color w:val="000000"/>
          <w:sz w:val="28"/>
          <w:szCs w:val="28"/>
        </w:rPr>
        <w:t>деятельностного</w:t>
      </w:r>
      <w:proofErr w:type="spellEnd"/>
      <w:r w:rsidRPr="00C30E09">
        <w:rPr>
          <w:rFonts w:ascii="Times New Roman" w:hAnsi="Times New Roman"/>
          <w:color w:val="000000"/>
          <w:sz w:val="28"/>
          <w:szCs w:val="28"/>
        </w:rPr>
        <w:t xml:space="preserve"> подхода велика, т.к. именно педагог является ключевой фигурой в образовательной деятельности. </w:t>
      </w:r>
    </w:p>
    <w:p w:rsidR="00C30E09" w:rsidRPr="00C30E09" w:rsidRDefault="00C30E09" w:rsidP="00C30E09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30E09">
        <w:rPr>
          <w:rFonts w:ascii="Times New Roman" w:hAnsi="Times New Roman"/>
          <w:sz w:val="28"/>
          <w:szCs w:val="28"/>
        </w:rPr>
        <w:t>Все сказанное позволяет сделать вывод</w:t>
      </w:r>
      <w:r w:rsidRPr="00C30E0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30E0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грамотное использование </w:t>
      </w:r>
      <w:proofErr w:type="spellStart"/>
      <w:r w:rsidRPr="00C30E09">
        <w:rPr>
          <w:rFonts w:ascii="Times New Roman" w:hAnsi="Times New Roman"/>
          <w:bCs/>
          <w:iCs/>
          <w:sz w:val="28"/>
          <w:szCs w:val="28"/>
          <w:lang w:eastAsia="ru-RU"/>
        </w:rPr>
        <w:t>деятельностного</w:t>
      </w:r>
      <w:proofErr w:type="spellEnd"/>
      <w:r w:rsidRPr="00C30E09">
        <w:rPr>
          <w:rFonts w:ascii="Times New Roman" w:hAnsi="Times New Roman"/>
          <w:bCs/>
          <w:iCs/>
          <w:sz w:val="28"/>
          <w:szCs w:val="28"/>
          <w:lang w:eastAsia="ru-RU"/>
        </w:rPr>
        <w:t> подхода создаёт условия для развития умений воспитанников мыслить самостоятельно, ориентироваться в новой ситуации, находить свои подходы к решению той или иной проблемы.</w:t>
      </w:r>
    </w:p>
    <w:p w:rsidR="00213DBA" w:rsidRDefault="00BC0F76" w:rsidP="00C30E09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FB7FF7">
        <w:rPr>
          <w:rFonts w:ascii="Times New Roman" w:hAnsi="Times New Roman"/>
          <w:color w:val="000000"/>
          <w:spacing w:val="-1"/>
          <w:sz w:val="28"/>
          <w:szCs w:val="28"/>
        </w:rPr>
        <w:t xml:space="preserve">Результаты работы по реализации проекта </w:t>
      </w:r>
      <w:r w:rsidRPr="00FB7FF7">
        <w:rPr>
          <w:rFonts w:ascii="Times New Roman" w:hAnsi="Times New Roman"/>
          <w:sz w:val="28"/>
          <w:szCs w:val="28"/>
        </w:rPr>
        <w:t>«</w:t>
      </w:r>
      <w:proofErr w:type="spellStart"/>
      <w:r w:rsidRPr="00FB7FF7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FB7FF7">
        <w:rPr>
          <w:rFonts w:ascii="Times New Roman" w:hAnsi="Times New Roman"/>
          <w:sz w:val="28"/>
          <w:szCs w:val="28"/>
        </w:rPr>
        <w:t xml:space="preserve"> подход в образовательном процессе ДОУ» были </w:t>
      </w:r>
      <w:r w:rsidRPr="00FB7FF7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представлены: </w:t>
      </w:r>
      <w:r w:rsidRPr="00FB7FF7">
        <w:rPr>
          <w:rFonts w:ascii="Times New Roman" w:hAnsi="Times New Roman"/>
          <w:sz w:val="28"/>
          <w:szCs w:val="28"/>
        </w:rPr>
        <w:t xml:space="preserve">на мероприятиях внутри дошкольной организации, в работе муниципальных научно-практических конференций, городских методических объединений воспитателей, </w:t>
      </w:r>
      <w:r w:rsidRPr="00FB7FF7">
        <w:rPr>
          <w:rFonts w:ascii="Times New Roman" w:hAnsi="Times New Roman"/>
          <w:sz w:val="28"/>
          <w:szCs w:val="28"/>
        </w:rPr>
        <w:lastRenderedPageBreak/>
        <w:t xml:space="preserve">мероприятиях регионального уровня, </w:t>
      </w:r>
      <w:r w:rsidRPr="00FB7FF7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совместной деятельности с родителями воспитанников, в форме </w:t>
      </w:r>
      <w:r w:rsidRPr="00FB7FF7">
        <w:rPr>
          <w:rFonts w:ascii="Times New Roman" w:hAnsi="Times New Roman"/>
          <w:sz w:val="28"/>
          <w:szCs w:val="28"/>
        </w:rPr>
        <w:t>методических рекомендаций для педагогов</w:t>
      </w:r>
      <w:r w:rsidR="00C30E09">
        <w:rPr>
          <w:rFonts w:ascii="Times New Roman" w:hAnsi="Times New Roman"/>
          <w:sz w:val="28"/>
          <w:szCs w:val="28"/>
        </w:rPr>
        <w:t>.</w:t>
      </w:r>
    </w:p>
    <w:sectPr w:rsidR="00213DBA" w:rsidSect="00213D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06" w:rsidRDefault="006F2906" w:rsidP="00AA030B">
      <w:pPr>
        <w:spacing w:after="0" w:line="240" w:lineRule="auto"/>
      </w:pPr>
      <w:r>
        <w:separator/>
      </w:r>
    </w:p>
  </w:endnote>
  <w:endnote w:type="continuationSeparator" w:id="0">
    <w:p w:rsidR="006F2906" w:rsidRDefault="006F2906" w:rsidP="00AA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0B" w:rsidRDefault="00AA03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7A" w:rsidRDefault="006F2906">
    <w:pPr>
      <w:pStyle w:val="a4"/>
      <w:jc w:val="center"/>
    </w:pPr>
  </w:p>
  <w:p w:rsidR="00DF657A" w:rsidRDefault="006F290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0B" w:rsidRDefault="00AA03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06" w:rsidRDefault="006F2906" w:rsidP="00AA030B">
      <w:pPr>
        <w:spacing w:after="0" w:line="240" w:lineRule="auto"/>
      </w:pPr>
      <w:r>
        <w:separator/>
      </w:r>
    </w:p>
  </w:footnote>
  <w:footnote w:type="continuationSeparator" w:id="0">
    <w:p w:rsidR="006F2906" w:rsidRDefault="006F2906" w:rsidP="00AA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0B" w:rsidRDefault="00AA03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0B" w:rsidRDefault="00AA030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0B" w:rsidRDefault="00AA03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62C"/>
    <w:multiLevelType w:val="hybridMultilevel"/>
    <w:tmpl w:val="0E30BAB6"/>
    <w:lvl w:ilvl="0" w:tplc="2422A1DA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0EA92282"/>
    <w:multiLevelType w:val="hybridMultilevel"/>
    <w:tmpl w:val="95765E56"/>
    <w:lvl w:ilvl="0" w:tplc="5EB6F2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52127"/>
    <w:multiLevelType w:val="hybridMultilevel"/>
    <w:tmpl w:val="30E41B66"/>
    <w:lvl w:ilvl="0" w:tplc="AFE6B194">
      <w:numFmt w:val="bullet"/>
      <w:lvlText w:val="-"/>
      <w:lvlJc w:val="left"/>
      <w:pPr>
        <w:tabs>
          <w:tab w:val="num" w:pos="2166"/>
        </w:tabs>
        <w:ind w:left="2166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DC11D4A"/>
    <w:multiLevelType w:val="hybridMultilevel"/>
    <w:tmpl w:val="B0BA747C"/>
    <w:lvl w:ilvl="0" w:tplc="AFE6B194">
      <w:numFmt w:val="bullet"/>
      <w:lvlText w:val="-"/>
      <w:lvlJc w:val="left"/>
      <w:pPr>
        <w:tabs>
          <w:tab w:val="num" w:pos="1986"/>
        </w:tabs>
        <w:ind w:left="1986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F5A"/>
    <w:rsid w:val="00052FD1"/>
    <w:rsid w:val="000E2A9A"/>
    <w:rsid w:val="000F6533"/>
    <w:rsid w:val="001730DC"/>
    <w:rsid w:val="00213DBA"/>
    <w:rsid w:val="002722F2"/>
    <w:rsid w:val="00390268"/>
    <w:rsid w:val="003F1EA1"/>
    <w:rsid w:val="004C2B04"/>
    <w:rsid w:val="004C384B"/>
    <w:rsid w:val="004D58A2"/>
    <w:rsid w:val="006B5EFC"/>
    <w:rsid w:val="006D0393"/>
    <w:rsid w:val="006F2906"/>
    <w:rsid w:val="007245E9"/>
    <w:rsid w:val="007455AE"/>
    <w:rsid w:val="0077680E"/>
    <w:rsid w:val="008C0F91"/>
    <w:rsid w:val="0093745C"/>
    <w:rsid w:val="009C06F4"/>
    <w:rsid w:val="00A4421A"/>
    <w:rsid w:val="00AA030B"/>
    <w:rsid w:val="00B15EBC"/>
    <w:rsid w:val="00B370D6"/>
    <w:rsid w:val="00B637E2"/>
    <w:rsid w:val="00BC0F76"/>
    <w:rsid w:val="00BF0F68"/>
    <w:rsid w:val="00C253D2"/>
    <w:rsid w:val="00C30E09"/>
    <w:rsid w:val="00C44F5A"/>
    <w:rsid w:val="00CB4DCF"/>
    <w:rsid w:val="00D2650F"/>
    <w:rsid w:val="00D90BA3"/>
    <w:rsid w:val="00DB4417"/>
    <w:rsid w:val="00E80B32"/>
    <w:rsid w:val="00EB6704"/>
    <w:rsid w:val="00F530FC"/>
    <w:rsid w:val="00F8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0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30B"/>
    <w:pPr>
      <w:spacing w:before="75" w:after="75" w:line="240" w:lineRule="auto"/>
      <w:ind w:left="105" w:right="105" w:firstLine="400"/>
      <w:jc w:val="both"/>
    </w:pPr>
    <w:rPr>
      <w:rFonts w:ascii="Arial" w:eastAsia="Calibri" w:hAnsi="Arial" w:cs="Arial"/>
      <w:color w:val="666666"/>
      <w:sz w:val="17"/>
      <w:szCs w:val="17"/>
      <w:lang w:eastAsia="ru-RU"/>
    </w:rPr>
  </w:style>
  <w:style w:type="paragraph" w:customStyle="1" w:styleId="1">
    <w:name w:val="1"/>
    <w:basedOn w:val="a"/>
    <w:rsid w:val="00AA03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AA030B"/>
  </w:style>
  <w:style w:type="paragraph" w:styleId="a4">
    <w:name w:val="footer"/>
    <w:basedOn w:val="a"/>
    <w:link w:val="a5"/>
    <w:rsid w:val="00AA03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A030B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AA0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030B"/>
    <w:rPr>
      <w:rFonts w:ascii="Calibri" w:eastAsia="Times New Roman" w:hAnsi="Calibri" w:cs="Times New Roman"/>
    </w:rPr>
  </w:style>
  <w:style w:type="paragraph" w:customStyle="1" w:styleId="10">
    <w:name w:val="Знак Знак1"/>
    <w:basedOn w:val="a"/>
    <w:rsid w:val="00213DB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table" w:styleId="a8">
    <w:name w:val="Table Grid"/>
    <w:basedOn w:val="a1"/>
    <w:rsid w:val="006B5E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"/>
    <w:rsid w:val="006B5EF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9">
    <w:name w:val="Знак Знак"/>
    <w:basedOn w:val="a"/>
    <w:rsid w:val="004D58A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C30E0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7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30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0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30B"/>
    <w:pPr>
      <w:spacing w:before="75" w:after="75" w:line="240" w:lineRule="auto"/>
      <w:ind w:left="105" w:right="105" w:firstLine="400"/>
      <w:jc w:val="both"/>
    </w:pPr>
    <w:rPr>
      <w:rFonts w:ascii="Arial" w:eastAsia="Calibri" w:hAnsi="Arial" w:cs="Arial"/>
      <w:color w:val="666666"/>
      <w:sz w:val="17"/>
      <w:szCs w:val="17"/>
      <w:lang w:eastAsia="ru-RU"/>
    </w:rPr>
  </w:style>
  <w:style w:type="paragraph" w:customStyle="1" w:styleId="1">
    <w:name w:val="1"/>
    <w:basedOn w:val="a"/>
    <w:rsid w:val="00AA03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AA030B"/>
  </w:style>
  <w:style w:type="paragraph" w:styleId="a4">
    <w:name w:val="footer"/>
    <w:basedOn w:val="a"/>
    <w:link w:val="a5"/>
    <w:rsid w:val="00AA03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A030B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AA0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030B"/>
    <w:rPr>
      <w:rFonts w:ascii="Calibri" w:eastAsia="Times New Roman" w:hAnsi="Calibri" w:cs="Times New Roman"/>
    </w:rPr>
  </w:style>
  <w:style w:type="paragraph" w:customStyle="1" w:styleId="10">
    <w:name w:val="Знак Знак1"/>
    <w:basedOn w:val="a"/>
    <w:rsid w:val="00213DB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table" w:styleId="a8">
    <w:name w:val="Table Grid"/>
    <w:basedOn w:val="a1"/>
    <w:rsid w:val="006B5E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"/>
    <w:rsid w:val="006B5EF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9">
    <w:name w:val="Знак Знак"/>
    <w:basedOn w:val="a"/>
    <w:rsid w:val="004D58A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C30E0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7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30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рис.1!$A$4:$A$7</c:f>
              <c:strCache>
                <c:ptCount val="4"/>
                <c:pt idx="0">
                  <c:v>Когнитивный аспект</c:v>
                </c:pt>
                <c:pt idx="1">
                  <c:v>Мотивационный аспект</c:v>
                </c:pt>
                <c:pt idx="2">
                  <c:v>Личностный аспект</c:v>
                </c:pt>
                <c:pt idx="3">
                  <c:v>Тенологический аспект</c:v>
                </c:pt>
              </c:strCache>
            </c:strRef>
          </c:cat>
          <c:val>
            <c:numRef>
              <c:f>рис.1!$B$4:$B$7</c:f>
              <c:numCache>
                <c:formatCode>0.0%</c:formatCode>
                <c:ptCount val="4"/>
                <c:pt idx="0">
                  <c:v>0.91600000000000004</c:v>
                </c:pt>
                <c:pt idx="1">
                  <c:v>0.85800000000000043</c:v>
                </c:pt>
                <c:pt idx="2">
                  <c:v>0.93799999999999994</c:v>
                </c:pt>
                <c:pt idx="3">
                  <c:v>0.95800000000000041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343744"/>
        <c:axId val="183353728"/>
      </c:barChart>
      <c:catAx>
        <c:axId val="183343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83353728"/>
        <c:crosses val="autoZero"/>
        <c:auto val="1"/>
        <c:lblAlgn val="ctr"/>
        <c:lblOffset val="100"/>
        <c:noMultiLvlLbl val="0"/>
      </c:catAx>
      <c:valAx>
        <c:axId val="18335372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83343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рис.2!$A$4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рис.2!$B$3:$D$3</c:f>
              <c:strCache>
                <c:ptCount val="3"/>
                <c:pt idx="0">
                  <c:v>Соц-коммуникативное развитие</c:v>
                </c:pt>
                <c:pt idx="1">
                  <c:v>Познав-речевое развитие</c:v>
                </c:pt>
                <c:pt idx="2">
                  <c:v>Худ-эстетическое развитие</c:v>
                </c:pt>
              </c:strCache>
            </c:strRef>
          </c:cat>
          <c:val>
            <c:numRef>
              <c:f>рис.2!$B$4:$D$4</c:f>
              <c:numCache>
                <c:formatCode>0%</c:formatCode>
                <c:ptCount val="3"/>
                <c:pt idx="0">
                  <c:v>0.9</c:v>
                </c:pt>
                <c:pt idx="1">
                  <c:v>0.8</c:v>
                </c:pt>
                <c:pt idx="2">
                  <c:v>0.67000000000000071</c:v>
                </c:pt>
              </c:numCache>
            </c:numRef>
          </c:val>
        </c:ser>
        <c:ser>
          <c:idx val="1"/>
          <c:order val="1"/>
          <c:tx>
            <c:strRef>
              <c:f>рис.2!$A$5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рис.2!$B$3:$D$3</c:f>
              <c:strCache>
                <c:ptCount val="3"/>
                <c:pt idx="0">
                  <c:v>Соц-коммуникативное развитие</c:v>
                </c:pt>
                <c:pt idx="1">
                  <c:v>Познав-речевое развитие</c:v>
                </c:pt>
                <c:pt idx="2">
                  <c:v>Худ-эстетическое развитие</c:v>
                </c:pt>
              </c:strCache>
            </c:strRef>
          </c:cat>
          <c:val>
            <c:numRef>
              <c:f>рис.2!$B$5:$D$5</c:f>
              <c:numCache>
                <c:formatCode>0%</c:formatCode>
                <c:ptCount val="3"/>
                <c:pt idx="0">
                  <c:v>0.1</c:v>
                </c:pt>
                <c:pt idx="1">
                  <c:v>0.2</c:v>
                </c:pt>
                <c:pt idx="2">
                  <c:v>0.33000000000000035</c:v>
                </c:pt>
              </c:numCache>
            </c:numRef>
          </c:val>
        </c:ser>
        <c:ser>
          <c:idx val="2"/>
          <c:order val="2"/>
          <c:tx>
            <c:strRef>
              <c:f>рис.2!$A$6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рис.2!$B$3:$D$3</c:f>
              <c:strCache>
                <c:ptCount val="3"/>
                <c:pt idx="0">
                  <c:v>Соц-коммуникативное развитие</c:v>
                </c:pt>
                <c:pt idx="1">
                  <c:v>Познав-речевое развитие</c:v>
                </c:pt>
                <c:pt idx="2">
                  <c:v>Худ-эстетическое развитие</c:v>
                </c:pt>
              </c:strCache>
            </c:strRef>
          </c:cat>
          <c:val>
            <c:numRef>
              <c:f>рис.2!$B$6:$D$6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384320"/>
        <c:axId val="183398400"/>
      </c:barChart>
      <c:catAx>
        <c:axId val="183384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83398400"/>
        <c:crosses val="autoZero"/>
        <c:auto val="1"/>
        <c:lblAlgn val="ctr"/>
        <c:lblOffset val="100"/>
        <c:noMultiLvlLbl val="0"/>
      </c:catAx>
      <c:valAx>
        <c:axId val="1833984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3384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F5A8-FDE9-493A-8645-C3718B53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User</cp:lastModifiedBy>
  <cp:revision>19</cp:revision>
  <dcterms:created xsi:type="dcterms:W3CDTF">2017-05-26T11:55:00Z</dcterms:created>
  <dcterms:modified xsi:type="dcterms:W3CDTF">2017-08-16T08:04:00Z</dcterms:modified>
</cp:coreProperties>
</file>