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82449654"/>
      <w:bookmarkEnd w:id="0"/>
      <w:r w:rsidRPr="00034400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МУРМАНСКОЙ ОБЛАСТИ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автономное учреждение </w:t>
      </w:r>
      <w:proofErr w:type="gramStart"/>
      <w:r w:rsidRPr="00034400">
        <w:rPr>
          <w:rFonts w:ascii="Times New Roman" w:eastAsia="Calibri" w:hAnsi="Times New Roman" w:cs="Times New Roman"/>
          <w:b/>
          <w:sz w:val="28"/>
          <w:szCs w:val="28"/>
        </w:rPr>
        <w:t>дополнительного</w:t>
      </w:r>
      <w:proofErr w:type="gramEnd"/>
      <w:r w:rsidRPr="000344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профессионального образования Мурманской области 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t>«Институт развития образования»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4400" w:rsidRPr="00034400" w:rsidRDefault="00614E24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34400" w:rsidRPr="00034400">
        <w:rPr>
          <w:rFonts w:ascii="Times New Roman" w:eastAsia="Calibri" w:hAnsi="Times New Roman" w:cs="Times New Roman"/>
          <w:b/>
          <w:sz w:val="32"/>
          <w:szCs w:val="32"/>
        </w:rPr>
        <w:t>МЕТОДИЧЕСКИЕ РЕКОМЕНДАЦИИ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4400" w:rsidRPr="00034400" w:rsidRDefault="00034400" w:rsidP="000344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4400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по организации образовательной деятельности на уровне начального общего образования в общеобразовательных организациях Мурманской области в 2021/2022 учебном году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3E8" w:rsidRDefault="00AE33E8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3E8" w:rsidRDefault="00AE33E8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33E8" w:rsidRPr="00034400" w:rsidRDefault="00AE33E8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t>Мурманск</w:t>
      </w:r>
    </w:p>
    <w:p w:rsidR="00034400" w:rsidRPr="00034400" w:rsidRDefault="00034400" w:rsidP="00034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t>2021</w:t>
      </w:r>
    </w:p>
    <w:p w:rsidR="00833FFC" w:rsidRPr="00447440" w:rsidRDefault="00034400" w:rsidP="001C1B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00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833FFC" w:rsidRPr="00447440">
        <w:rPr>
          <w:rFonts w:ascii="Times New Roman" w:hAnsi="Times New Roman" w:cs="Times New Roman"/>
          <w:b/>
          <w:sz w:val="28"/>
          <w:szCs w:val="28"/>
        </w:rPr>
        <w:lastRenderedPageBreak/>
        <w:t>Методическ</w:t>
      </w:r>
      <w:r w:rsidR="00C71AC1" w:rsidRPr="00447440">
        <w:rPr>
          <w:rFonts w:ascii="Times New Roman" w:hAnsi="Times New Roman" w:cs="Times New Roman"/>
          <w:b/>
          <w:sz w:val="28"/>
          <w:szCs w:val="28"/>
        </w:rPr>
        <w:t>ие</w:t>
      </w:r>
      <w:r w:rsidR="00833FFC" w:rsidRPr="0044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AC1" w:rsidRPr="0044744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C71AC1" w:rsidRPr="00447440" w:rsidRDefault="00C71AC1" w:rsidP="001C1B7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40">
        <w:rPr>
          <w:rFonts w:ascii="Times New Roman" w:hAnsi="Times New Roman" w:cs="Times New Roman"/>
          <w:b/>
          <w:sz w:val="28"/>
          <w:szCs w:val="28"/>
        </w:rPr>
        <w:t>по</w:t>
      </w:r>
      <w:r w:rsidR="00833FFC" w:rsidRPr="00447440">
        <w:rPr>
          <w:rFonts w:ascii="Times New Roman" w:hAnsi="Times New Roman" w:cs="Times New Roman"/>
          <w:b/>
          <w:sz w:val="28"/>
          <w:szCs w:val="28"/>
        </w:rPr>
        <w:t xml:space="preserve"> организации образовательной деятельности на уровне начального общего образ</w:t>
      </w:r>
      <w:r w:rsidR="00A36C0B" w:rsidRPr="00447440">
        <w:rPr>
          <w:rFonts w:ascii="Times New Roman" w:hAnsi="Times New Roman" w:cs="Times New Roman"/>
          <w:b/>
          <w:sz w:val="28"/>
          <w:szCs w:val="28"/>
        </w:rPr>
        <w:t xml:space="preserve">ования </w:t>
      </w:r>
      <w:r w:rsidRPr="00447440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</w:t>
      </w:r>
    </w:p>
    <w:p w:rsidR="00833FFC" w:rsidRPr="00447440" w:rsidRDefault="00C71AC1" w:rsidP="001C1B7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40">
        <w:rPr>
          <w:rFonts w:ascii="Times New Roman" w:hAnsi="Times New Roman" w:cs="Times New Roman"/>
          <w:b/>
          <w:sz w:val="28"/>
          <w:szCs w:val="28"/>
        </w:rPr>
        <w:t xml:space="preserve">Мурманской области </w:t>
      </w:r>
      <w:r w:rsidR="00A36C0B" w:rsidRPr="00447440">
        <w:rPr>
          <w:rFonts w:ascii="Times New Roman" w:hAnsi="Times New Roman" w:cs="Times New Roman"/>
          <w:b/>
          <w:sz w:val="28"/>
          <w:szCs w:val="28"/>
        </w:rPr>
        <w:t>в 20</w:t>
      </w:r>
      <w:r w:rsidR="00E55B79" w:rsidRPr="00447440">
        <w:rPr>
          <w:rFonts w:ascii="Times New Roman" w:hAnsi="Times New Roman" w:cs="Times New Roman"/>
          <w:b/>
          <w:sz w:val="28"/>
          <w:szCs w:val="28"/>
        </w:rPr>
        <w:t>2</w:t>
      </w:r>
      <w:r w:rsidR="00053007" w:rsidRPr="00447440">
        <w:rPr>
          <w:rFonts w:ascii="Times New Roman" w:hAnsi="Times New Roman" w:cs="Times New Roman"/>
          <w:b/>
          <w:sz w:val="28"/>
          <w:szCs w:val="28"/>
        </w:rPr>
        <w:t>1</w:t>
      </w:r>
      <w:r w:rsidR="00A36C0B" w:rsidRPr="00447440">
        <w:rPr>
          <w:rFonts w:ascii="Times New Roman" w:hAnsi="Times New Roman" w:cs="Times New Roman"/>
          <w:b/>
          <w:sz w:val="28"/>
          <w:szCs w:val="28"/>
        </w:rPr>
        <w:t>/202</w:t>
      </w:r>
      <w:r w:rsidR="00053007" w:rsidRPr="00447440">
        <w:rPr>
          <w:rFonts w:ascii="Times New Roman" w:hAnsi="Times New Roman" w:cs="Times New Roman"/>
          <w:b/>
          <w:sz w:val="28"/>
          <w:szCs w:val="28"/>
        </w:rPr>
        <w:t>2</w:t>
      </w:r>
      <w:r w:rsidR="00A36C0B" w:rsidRPr="004474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33FFC" w:rsidRPr="00447440" w:rsidRDefault="00833FFC" w:rsidP="001C1B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03B5B" w:rsidRPr="00B405EF" w:rsidRDefault="00103B5B" w:rsidP="00103B5B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F">
        <w:rPr>
          <w:rFonts w:ascii="Times New Roman" w:eastAsia="Calibri" w:hAnsi="Times New Roman" w:cs="Times New Roman"/>
          <w:sz w:val="28"/>
          <w:szCs w:val="28"/>
        </w:rPr>
        <w:t xml:space="preserve">Данные методические рекомендации </w:t>
      </w:r>
      <w:r w:rsidR="001C1B70">
        <w:rPr>
          <w:rFonts w:ascii="Times New Roman" w:eastAsia="Calibri" w:hAnsi="Times New Roman" w:cs="Times New Roman"/>
          <w:sz w:val="28"/>
          <w:szCs w:val="28"/>
        </w:rPr>
        <w:t>адресованы руководящим и педагогическим  работникам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5EF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Мурманской области с целью разъяснения нормативных  документов, а также для обеспечения единого образовательного пространства </w:t>
      </w:r>
      <w:r>
        <w:rPr>
          <w:rFonts w:ascii="Times New Roman" w:eastAsia="Calibri" w:hAnsi="Times New Roman" w:cs="Times New Roman"/>
          <w:sz w:val="28"/>
          <w:szCs w:val="28"/>
        </w:rPr>
        <w:t>на уровне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CA3570" w:rsidRPr="00447440" w:rsidRDefault="00CA3570" w:rsidP="00CA35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>В 202</w:t>
      </w:r>
      <w:r w:rsidR="00053007" w:rsidRPr="00447440">
        <w:rPr>
          <w:rFonts w:ascii="Times New Roman" w:eastAsia="Calibri" w:hAnsi="Times New Roman" w:cs="Times New Roman"/>
          <w:sz w:val="28"/>
          <w:szCs w:val="28"/>
        </w:rPr>
        <w:t>1</w:t>
      </w:r>
      <w:r w:rsidRPr="00447440">
        <w:rPr>
          <w:rFonts w:ascii="Times New Roman" w:eastAsia="Calibri" w:hAnsi="Times New Roman" w:cs="Times New Roman"/>
          <w:sz w:val="28"/>
          <w:szCs w:val="28"/>
        </w:rPr>
        <w:t>/20</w:t>
      </w:r>
      <w:r w:rsidR="00053007" w:rsidRPr="00447440">
        <w:rPr>
          <w:rFonts w:ascii="Times New Roman" w:eastAsia="Calibri" w:hAnsi="Times New Roman" w:cs="Times New Roman"/>
          <w:sz w:val="28"/>
          <w:szCs w:val="28"/>
        </w:rPr>
        <w:t>22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учебном году при организации образовательной деятельности</w:t>
      </w:r>
      <w:r w:rsidR="001C1B70">
        <w:rPr>
          <w:rFonts w:ascii="Times New Roman" w:eastAsia="Calibri" w:hAnsi="Times New Roman" w:cs="Times New Roman"/>
          <w:sz w:val="28"/>
          <w:szCs w:val="28"/>
        </w:rPr>
        <w:t xml:space="preserve"> на уровне начального общего образования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организациях Мурманской области необходимо учитывать положения следующих нормативных правовых и инструктивных документов:</w:t>
      </w:r>
    </w:p>
    <w:p w:rsidR="00CA3570" w:rsidRPr="00447440" w:rsidRDefault="00CA3570" w:rsidP="00701FEB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="005234B1" w:rsidRPr="00447440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Федерации». </w:t>
      </w:r>
    </w:p>
    <w:p w:rsidR="00CA3570" w:rsidRPr="00447440" w:rsidRDefault="00CA3570" w:rsidP="00701FEB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>Распоряжение Правит</w:t>
      </w:r>
      <w:r w:rsidR="005234B1" w:rsidRPr="00447440">
        <w:rPr>
          <w:rFonts w:ascii="Times New Roman" w:eastAsia="Calibri" w:hAnsi="Times New Roman" w:cs="Times New Roman"/>
          <w:sz w:val="28"/>
          <w:szCs w:val="28"/>
        </w:rPr>
        <w:t xml:space="preserve">ельства Российской Федерации от </w:t>
      </w:r>
      <w:r w:rsidRPr="00447440">
        <w:rPr>
          <w:rFonts w:ascii="Times New Roman" w:eastAsia="Calibri" w:hAnsi="Times New Roman" w:cs="Times New Roman"/>
          <w:sz w:val="28"/>
          <w:szCs w:val="28"/>
        </w:rPr>
        <w:t>25</w:t>
      </w:r>
      <w:r w:rsidR="00E33B5B" w:rsidRPr="00447440">
        <w:rPr>
          <w:rFonts w:ascii="Times New Roman" w:eastAsia="Calibri" w:hAnsi="Times New Roman" w:cs="Times New Roman"/>
          <w:sz w:val="28"/>
          <w:szCs w:val="28"/>
        </w:rPr>
        <w:t>.09.</w:t>
      </w:r>
      <w:r w:rsidRPr="00447440">
        <w:rPr>
          <w:rFonts w:ascii="Times New Roman" w:eastAsia="Calibri" w:hAnsi="Times New Roman" w:cs="Times New Roman"/>
          <w:sz w:val="28"/>
          <w:szCs w:val="28"/>
        </w:rPr>
        <w:t>2017 </w:t>
      </w:r>
      <w:r w:rsidR="005234B1" w:rsidRPr="00447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>№ 2039-р «Об утверждении Стратегии повышения финансовой грамотности в Российской Федерации на 2017 - 2023 годы».</w:t>
      </w:r>
    </w:p>
    <w:p w:rsidR="00E33B5B" w:rsidRPr="00447440" w:rsidRDefault="00E33B5B" w:rsidP="00701FE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 Правительства </w:t>
      </w:r>
      <w:r w:rsidRPr="0044744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 09.04.2016 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637-р «Об утверждении Концепции преподавания русского языка и литературы в РФ». </w:t>
      </w:r>
    </w:p>
    <w:p w:rsidR="00E33B5B" w:rsidRPr="00447440" w:rsidRDefault="00E33B5B" w:rsidP="00701FE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 Правительства </w:t>
      </w:r>
      <w:r w:rsidRPr="0044744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03.06.2017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1155-р «Концепция программы поддержки детского и юношеского чтения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>в РФ».</w:t>
      </w:r>
    </w:p>
    <w:p w:rsidR="00E33B5B" w:rsidRPr="00447440" w:rsidRDefault="00E33B5B" w:rsidP="00701FEB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Распоряжение Правительства </w:t>
      </w:r>
      <w:r w:rsidRPr="00447440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24.12.2013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2506-р «Об утверждении Концепции развития математического образования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</w:t>
      </w:r>
      <w:r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>в РФ».</w:t>
      </w:r>
    </w:p>
    <w:p w:rsidR="00CA3570" w:rsidRPr="00447440" w:rsidRDefault="00CA3570" w:rsidP="00701FEB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Приказ Минобрнауки России </w:t>
      </w:r>
      <w:r w:rsidR="00E33B5B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234B1" w:rsidRPr="0044744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33B5B" w:rsidRPr="0044744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234B1" w:rsidRPr="00447440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="00E33B5B" w:rsidRPr="00447440">
        <w:rPr>
          <w:rFonts w:ascii="Times New Roman" w:hAnsi="Times New Roman" w:cs="Times New Roman"/>
          <w:color w:val="000000"/>
          <w:sz w:val="28"/>
          <w:szCs w:val="28"/>
        </w:rPr>
        <w:t>2009  № 373 «</w:t>
      </w:r>
      <w:r w:rsidR="00E33B5B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234B1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 w:rsidR="00E33B5B" w:rsidRPr="00447440">
        <w:rPr>
          <w:rFonts w:ascii="Times New Roman" w:hAnsi="Times New Roman" w:cs="Times New Roman"/>
          <w:bCs/>
          <w:color w:val="000000"/>
          <w:sz w:val="28"/>
          <w:szCs w:val="28"/>
        </w:rPr>
        <w:t>и введении в действие федерального государственного образовательного стандарта начального общего образования»</w:t>
      </w:r>
      <w:r w:rsidRPr="004474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3570" w:rsidRPr="00447440" w:rsidRDefault="00CA3570" w:rsidP="00701FEB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Приказ Минобрнауки России от 30.08.2013 № 1015 «Об утверждении Порядка организации и осуществления образовательной деятельности </w:t>
      </w:r>
      <w:r w:rsidR="005234B1" w:rsidRPr="0044744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47440">
        <w:rPr>
          <w:rFonts w:ascii="Times New Roman" w:eastAsia="Calibri" w:hAnsi="Times New Roman" w:cs="Times New Roman"/>
          <w:sz w:val="28"/>
          <w:szCs w:val="28"/>
        </w:rPr>
        <w:t>по основным общеобразовательным программам - программам начального общего, основного общего и среднего общего образования».</w:t>
      </w:r>
    </w:p>
    <w:p w:rsidR="00E33B5B" w:rsidRPr="00447440" w:rsidRDefault="00E33B5B" w:rsidP="00701FEB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>Приказ Минобрнауки России от 19</w:t>
      </w:r>
      <w:r w:rsidR="005234B1" w:rsidRPr="00447440">
        <w:rPr>
          <w:rFonts w:ascii="Times New Roman" w:hAnsi="Times New Roman"/>
          <w:color w:val="000000"/>
          <w:sz w:val="28"/>
          <w:szCs w:val="28"/>
        </w:rPr>
        <w:t>.12.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2014 № 1598 «Об утверждении федерального государственного образовательного стандарта начального общего образования </w:t>
      </w:r>
      <w:r w:rsidR="0010157B" w:rsidRPr="00447440">
        <w:rPr>
          <w:rFonts w:ascii="Times New Roman" w:hAnsi="Times New Roman"/>
          <w:color w:val="000000"/>
          <w:sz w:val="28"/>
          <w:szCs w:val="28"/>
        </w:rPr>
        <w:t>учащихся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здоровья».</w:t>
      </w:r>
    </w:p>
    <w:p w:rsidR="00CA3570" w:rsidRPr="00447440" w:rsidRDefault="00CA3570" w:rsidP="00AC62AD">
      <w:pPr>
        <w:numPr>
          <w:ilvl w:val="0"/>
          <w:numId w:val="12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Приказ </w:t>
      </w:r>
      <w:r w:rsidR="00AC62AD" w:rsidRPr="00AC62AD">
        <w:rPr>
          <w:rFonts w:ascii="Times New Roman" w:eastAsia="Calibri" w:hAnsi="Times New Roman" w:cs="Times New Roman"/>
          <w:sz w:val="28"/>
          <w:szCs w:val="28"/>
        </w:rPr>
        <w:t xml:space="preserve">Минпросвещения </w:t>
      </w:r>
      <w:r w:rsidR="00AC62AD">
        <w:rPr>
          <w:rFonts w:ascii="Times New Roman" w:eastAsia="Calibri" w:hAnsi="Times New Roman" w:cs="Times New Roman"/>
          <w:sz w:val="28"/>
          <w:szCs w:val="28"/>
        </w:rPr>
        <w:t>России</w:t>
      </w:r>
      <w:r w:rsidR="00AC62AD" w:rsidRPr="00AC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>от 2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0</w:t>
      </w:r>
      <w:r w:rsidRPr="00447440">
        <w:rPr>
          <w:rFonts w:ascii="Times New Roman" w:eastAsia="Calibri" w:hAnsi="Times New Roman" w:cs="Times New Roman"/>
          <w:sz w:val="28"/>
          <w:szCs w:val="28"/>
        </w:rPr>
        <w:t>.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05</w:t>
      </w:r>
      <w:r w:rsidRPr="00447440">
        <w:rPr>
          <w:rFonts w:ascii="Times New Roman" w:eastAsia="Calibri" w:hAnsi="Times New Roman" w:cs="Times New Roman"/>
          <w:sz w:val="28"/>
          <w:szCs w:val="28"/>
        </w:rPr>
        <w:t>.20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20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254</w:t>
      </w:r>
      <w:r w:rsidR="00AC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>«О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б утверждении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федерально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го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я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учебников, 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допущенных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</w:t>
      </w:r>
      <w:r w:rsidRPr="00447440">
        <w:rPr>
          <w:rFonts w:ascii="Times New Roman" w:eastAsia="Calibri" w:hAnsi="Times New Roman" w:cs="Times New Roman"/>
          <w:sz w:val="28"/>
          <w:szCs w:val="28"/>
        </w:rPr>
        <w:lastRenderedPageBreak/>
        <w:t>программ начального общего, основного общего, среднего общего образования</w:t>
      </w:r>
      <w:r w:rsidR="00FF7FF8" w:rsidRPr="00447440">
        <w:rPr>
          <w:rFonts w:ascii="Times New Roman" w:eastAsia="Calibri" w:hAnsi="Times New Roman" w:cs="Times New Roman"/>
          <w:sz w:val="28"/>
          <w:szCs w:val="28"/>
        </w:rPr>
        <w:t>, организациями, осуществляющими образовательную деятельность</w:t>
      </w:r>
      <w:r w:rsidRPr="004474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3007" w:rsidRPr="00447440" w:rsidRDefault="00053007" w:rsidP="00AC62AD">
      <w:pPr>
        <w:widowControl w:val="0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AC62AD" w:rsidRPr="00AC62AD">
        <w:rPr>
          <w:rFonts w:ascii="Times New Roman" w:eastAsia="Calibri" w:hAnsi="Times New Roman" w:cs="Times New Roman"/>
          <w:sz w:val="28"/>
          <w:szCs w:val="28"/>
        </w:rPr>
        <w:t>Минпросвещения Р</w:t>
      </w:r>
      <w:r w:rsidR="00AC62AD">
        <w:rPr>
          <w:rFonts w:ascii="Times New Roman" w:eastAsia="Calibri" w:hAnsi="Times New Roman" w:cs="Times New Roman"/>
          <w:sz w:val="28"/>
          <w:szCs w:val="28"/>
        </w:rPr>
        <w:t>оссии</w:t>
      </w:r>
      <w:r w:rsidR="00AC62AD" w:rsidRPr="00AC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>от 02.09.2020 № 458</w:t>
      </w:r>
      <w:r w:rsidR="00AC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порядка приема на </w:t>
      </w:r>
      <w:proofErr w:type="gramStart"/>
      <w:r w:rsidRPr="00447440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AC62AD">
        <w:rPr>
          <w:rFonts w:ascii="Times New Roman" w:eastAsia="Calibri" w:hAnsi="Times New Roman" w:cs="Times New Roman"/>
          <w:sz w:val="28"/>
          <w:szCs w:val="28"/>
        </w:rPr>
        <w:t>.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3007" w:rsidRPr="00447440" w:rsidRDefault="00053007" w:rsidP="00AC62AD">
      <w:pPr>
        <w:widowControl w:val="0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AC62AD" w:rsidRPr="00AC62AD">
        <w:rPr>
          <w:rFonts w:ascii="Times New Roman" w:eastAsia="Calibri" w:hAnsi="Times New Roman" w:cs="Times New Roman"/>
          <w:sz w:val="28"/>
          <w:szCs w:val="28"/>
        </w:rPr>
        <w:t xml:space="preserve">Минпросвещения 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России от 20.11.2020 № 655 </w:t>
      </w:r>
      <w:r w:rsidR="00AC6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изменения в Порядок организации и осуществления образовательной деятельности по основным общеобразовательным программам</w:t>
      </w:r>
      <w:r w:rsidR="00420947" w:rsidRPr="00447440">
        <w:rPr>
          <w:rFonts w:ascii="Times New Roman" w:eastAsia="Calibri" w:hAnsi="Times New Roman" w:cs="Times New Roman"/>
          <w:sz w:val="28"/>
          <w:szCs w:val="28"/>
        </w:rPr>
        <w:t xml:space="preserve"> - начального общего, основного общего и среднего общего образования, утверждены</w:t>
      </w:r>
      <w:r w:rsidR="00420947" w:rsidRPr="00447440">
        <w:rPr>
          <w:rFonts w:ascii="Times New Roman" w:eastAsia="Calibri" w:hAnsi="Times New Roman" w:cs="Times New Roman"/>
          <w:sz w:val="28"/>
          <w:szCs w:val="28"/>
        </w:rPr>
        <w:tab/>
        <w:t xml:space="preserve"> приказом Министерства просвещения Российской Федерации от 28 августа 2020 г. № 442»</w:t>
      </w:r>
      <w:r w:rsidR="00AC62AD">
        <w:rPr>
          <w:rFonts w:ascii="Times New Roman" w:eastAsia="Calibri" w:hAnsi="Times New Roman" w:cs="Times New Roman"/>
          <w:sz w:val="28"/>
          <w:szCs w:val="28"/>
        </w:rPr>
        <w:t>.</w:t>
      </w:r>
      <w:r w:rsidR="00420947" w:rsidRPr="004474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570" w:rsidRPr="00447440" w:rsidRDefault="00CA3570" w:rsidP="00701FEB">
      <w:pPr>
        <w:widowControl w:val="0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8</w:t>
      </w:r>
      <w:r w:rsidRPr="00447440">
        <w:rPr>
          <w:rFonts w:ascii="Times New Roman" w:eastAsia="Calibri" w:hAnsi="Times New Roman" w:cs="Times New Roman"/>
          <w:sz w:val="28"/>
          <w:szCs w:val="28"/>
        </w:rPr>
        <w:t>.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09</w:t>
      </w:r>
      <w:r w:rsidRPr="00447440">
        <w:rPr>
          <w:rFonts w:ascii="Times New Roman" w:eastAsia="Calibri" w:hAnsi="Times New Roman" w:cs="Times New Roman"/>
          <w:sz w:val="28"/>
          <w:szCs w:val="28"/>
        </w:rPr>
        <w:t>.20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20 № 2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8  «Об утверждении 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санитарных правил СП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2.4.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3648-2</w:t>
      </w: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0 «Санитарно-эпидемиологические требования к организации 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 xml:space="preserve">воспитания и </w:t>
      </w:r>
      <w:r w:rsidRPr="00447440">
        <w:rPr>
          <w:rFonts w:ascii="Times New Roman" w:eastAsia="Calibri" w:hAnsi="Times New Roman" w:cs="Times New Roman"/>
          <w:sz w:val="28"/>
          <w:szCs w:val="28"/>
        </w:rPr>
        <w:t>обучения</w:t>
      </w:r>
      <w:r w:rsidR="00CA3F35" w:rsidRPr="00447440">
        <w:rPr>
          <w:rFonts w:ascii="Times New Roman" w:eastAsia="Calibri" w:hAnsi="Times New Roman" w:cs="Times New Roman"/>
          <w:sz w:val="28"/>
          <w:szCs w:val="28"/>
        </w:rPr>
        <w:t>, отдыха и оздоровления молодежи</w:t>
      </w:r>
      <w:r w:rsidRPr="0044744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A3570" w:rsidRPr="00447440" w:rsidRDefault="00CA3570" w:rsidP="00701FEB">
      <w:pPr>
        <w:widowControl w:val="0"/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eastAsia="Calibri" w:hAnsi="Times New Roman" w:cs="Times New Roman"/>
          <w:sz w:val="28"/>
          <w:szCs w:val="28"/>
        </w:rPr>
        <w:t xml:space="preserve"> Письмо Минобрнауки России от 14.04.2016 № 08-703 </w:t>
      </w:r>
      <w:r w:rsidR="005234B1" w:rsidRPr="0044744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447440">
        <w:rPr>
          <w:rFonts w:ascii="Times New Roman" w:eastAsia="Calibri" w:hAnsi="Times New Roman" w:cs="Times New Roman"/>
          <w:sz w:val="28"/>
          <w:szCs w:val="28"/>
        </w:rPr>
        <w:t>«Об использовании карт в образовательной деятельности».</w:t>
      </w:r>
    </w:p>
    <w:p w:rsidR="0018502A" w:rsidRPr="00447440" w:rsidRDefault="0018502A" w:rsidP="00701FE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 xml:space="preserve">Письмо Минобрнауки России от 16.05.2018 № 08-1211 </w:t>
      </w:r>
      <w:r w:rsidR="005234B1" w:rsidRPr="0044744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447440">
        <w:rPr>
          <w:rFonts w:ascii="Times New Roman" w:hAnsi="Times New Roman"/>
          <w:color w:val="000000"/>
          <w:sz w:val="28"/>
          <w:szCs w:val="28"/>
        </w:rPr>
        <w:t>«Об использовании учебников и учебных пособий в образовательной деятельности».</w:t>
      </w:r>
    </w:p>
    <w:p w:rsidR="007251BA" w:rsidRPr="00447440" w:rsidRDefault="0018502A" w:rsidP="007251B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 xml:space="preserve">Письмо Минпросвещения </w:t>
      </w:r>
      <w:r w:rsidR="00AC62AD">
        <w:rPr>
          <w:rFonts w:ascii="Times New Roman" w:hAnsi="Times New Roman"/>
          <w:color w:val="000000"/>
          <w:sz w:val="28"/>
          <w:szCs w:val="28"/>
        </w:rPr>
        <w:t>России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от 23.10.2019 № ВБ-47/04 </w:t>
      </w:r>
      <w:r w:rsidR="005234B1" w:rsidRPr="00447440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447440">
        <w:rPr>
          <w:rFonts w:ascii="Times New Roman" w:hAnsi="Times New Roman"/>
          <w:color w:val="000000"/>
          <w:sz w:val="28"/>
          <w:szCs w:val="28"/>
        </w:rPr>
        <w:t>«Об использовании рабочих тетрадей».</w:t>
      </w:r>
    </w:p>
    <w:p w:rsidR="007251BA" w:rsidRPr="00447440" w:rsidRDefault="007251BA" w:rsidP="007251BA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>Письмо Минпросвещения РФ от 12.10.2020 № ГД-1736/03 «О рекомендациях по использованию информационных технологий»</w:t>
      </w:r>
      <w:r w:rsidR="00AC62AD">
        <w:rPr>
          <w:rFonts w:ascii="Times New Roman" w:hAnsi="Times New Roman"/>
          <w:color w:val="000000"/>
          <w:sz w:val="28"/>
          <w:szCs w:val="28"/>
        </w:rPr>
        <w:t>.</w:t>
      </w:r>
    </w:p>
    <w:p w:rsidR="0018502A" w:rsidRPr="00447440" w:rsidRDefault="0018502A" w:rsidP="00701FEB">
      <w:pPr>
        <w:numPr>
          <w:ilvl w:val="0"/>
          <w:numId w:val="14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>Письмо Минобрнауки России от 31.03.2015 № 08-461 «О направлении регламента выбора модулей курса ОРКСЭ».</w:t>
      </w:r>
    </w:p>
    <w:p w:rsidR="00833FFC" w:rsidRPr="00447440" w:rsidRDefault="00E55B79" w:rsidP="00701FEB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>П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 xml:space="preserve">римерная основная образовательная программа начального общего образования. </w:t>
      </w:r>
      <w:proofErr w:type="gramStart"/>
      <w:r w:rsidR="00833FFC" w:rsidRPr="00447440">
        <w:rPr>
          <w:rFonts w:ascii="Times New Roman" w:hAnsi="Times New Roman"/>
          <w:color w:val="000000"/>
          <w:sz w:val="28"/>
          <w:szCs w:val="28"/>
        </w:rPr>
        <w:t>Одобрена</w:t>
      </w:r>
      <w:proofErr w:type="gramEnd"/>
      <w:r w:rsidR="00833FFC" w:rsidRPr="00447440">
        <w:rPr>
          <w:rFonts w:ascii="Times New Roman" w:hAnsi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 w:rsidR="005234B1" w:rsidRPr="00447440">
        <w:rPr>
          <w:rFonts w:ascii="Times New Roman" w:hAnsi="Times New Roman"/>
          <w:color w:val="000000"/>
          <w:sz w:val="28"/>
          <w:szCs w:val="28"/>
        </w:rPr>
        <w:t>0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>8</w:t>
      </w:r>
      <w:r w:rsidR="005234B1" w:rsidRPr="00447440">
        <w:rPr>
          <w:rFonts w:ascii="Times New Roman" w:hAnsi="Times New Roman"/>
          <w:color w:val="000000"/>
          <w:sz w:val="28"/>
          <w:szCs w:val="28"/>
        </w:rPr>
        <w:t>.04.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>2015 № 1/15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>)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 xml:space="preserve"> // Реестр Примерных основных общеобразовательных программ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>. Примерные основные общеобразовательные программы.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 xml:space="preserve"> [Электронный ресурс]. — URL: </w:t>
      </w:r>
      <w:hyperlink r:id="rId9" w:history="1">
        <w:r w:rsidR="00833FFC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18502A" w:rsidRPr="00447440">
        <w:rPr>
          <w:rFonts w:ascii="Times New Roman" w:hAnsi="Times New Roman" w:cs="Times New Roman"/>
          <w:sz w:val="28"/>
          <w:szCs w:val="28"/>
        </w:rPr>
        <w:t>.</w:t>
      </w:r>
      <w:r w:rsidR="00833FFC"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61F" w:rsidRPr="00447440" w:rsidRDefault="007B061F" w:rsidP="007B061F">
      <w:pPr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426"/>
          <w:tab w:val="left" w:pos="567"/>
          <w:tab w:val="left" w:pos="1134"/>
          <w:tab w:val="left" w:pos="1276"/>
        </w:tabs>
        <w:spacing w:after="0" w:line="24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 xml:space="preserve">Примерная программа воспитания. </w:t>
      </w:r>
      <w:proofErr w:type="gramStart"/>
      <w:r w:rsidRPr="00447440">
        <w:rPr>
          <w:rFonts w:ascii="Times New Roman" w:hAnsi="Times New Roman"/>
          <w:color w:val="000000"/>
          <w:sz w:val="28"/>
          <w:szCs w:val="28"/>
        </w:rPr>
        <w:t>Одобрена</w:t>
      </w:r>
      <w:proofErr w:type="gramEnd"/>
      <w:r w:rsidRPr="00447440">
        <w:rPr>
          <w:rFonts w:ascii="Times New Roman" w:hAnsi="Times New Roman"/>
          <w:color w:val="000000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</w:t>
      </w:r>
      <w:r w:rsidRPr="00447440">
        <w:rPr>
          <w:rFonts w:ascii="Times New Roman" w:hAnsi="Times New Roman" w:cs="Times New Roman"/>
          <w:sz w:val="28"/>
          <w:szCs w:val="28"/>
          <w:shd w:val="clear" w:color="auto" w:fill="F4F7FB"/>
        </w:rPr>
        <w:t>02.06.2020 № 2/20)</w:t>
      </w:r>
      <w:r w:rsidRPr="00447440">
        <w:rPr>
          <w:rFonts w:ascii="Roboto" w:hAnsi="Roboto"/>
          <w:color w:val="3C4355"/>
          <w:sz w:val="21"/>
          <w:szCs w:val="21"/>
          <w:shd w:val="clear" w:color="auto" w:fill="F4F7FB"/>
        </w:rPr>
        <w:t xml:space="preserve"> 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// Реестр Примерных основных общеобразовательных программ. Примерные основные общеобразовательные программы.  [Электронный ресурс]. — URL: </w:t>
      </w:r>
      <w:hyperlink r:id="rId10" w:history="1">
        <w:r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44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FFC" w:rsidRPr="00447440" w:rsidRDefault="00F53162" w:rsidP="00701FE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1134"/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П</w:t>
      </w:r>
      <w:r w:rsidR="00833FFC" w:rsidRPr="00447440">
        <w:rPr>
          <w:rFonts w:ascii="Times New Roman" w:hAnsi="Times New Roman" w:cs="Times New Roman"/>
          <w:sz w:val="28"/>
          <w:szCs w:val="28"/>
        </w:rPr>
        <w:t xml:space="preserve">римерная программа по учебному предмету «Русский родной язык» для образовательных организаций, реализующих программы начального общего образования </w:t>
      </w:r>
      <w:r w:rsidR="00FF7FF8" w:rsidRPr="00447440">
        <w:rPr>
          <w:rFonts w:ascii="Times New Roman" w:hAnsi="Times New Roman"/>
          <w:color w:val="000000"/>
          <w:sz w:val="28"/>
          <w:szCs w:val="28"/>
        </w:rPr>
        <w:t>// Реестр Примерных основных общеобразовательных программ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>. Основные образовательные программы в части учебных предметов, курсов, дисциплин (модулей).</w:t>
      </w:r>
      <w:r w:rsidR="00FF7FF8" w:rsidRPr="00447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3FFC" w:rsidRPr="00447440">
        <w:rPr>
          <w:rFonts w:ascii="Times New Roman" w:hAnsi="Times New Roman"/>
          <w:color w:val="000000"/>
          <w:sz w:val="28"/>
          <w:szCs w:val="28"/>
        </w:rPr>
        <w:t xml:space="preserve">[Электронный ресурс]. — URL: </w:t>
      </w:r>
      <w:hyperlink r:id="rId11" w:history="1">
        <w:r w:rsidR="00833FFC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18502A" w:rsidRPr="00447440">
        <w:rPr>
          <w:rFonts w:ascii="Times New Roman" w:hAnsi="Times New Roman" w:cs="Times New Roman"/>
          <w:sz w:val="28"/>
          <w:szCs w:val="28"/>
        </w:rPr>
        <w:t>.</w:t>
      </w:r>
    </w:p>
    <w:p w:rsidR="00053007" w:rsidRPr="00447440" w:rsidRDefault="00053007" w:rsidP="00053007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1134"/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Примерная программа по учебному предмету «Литературное чтение </w:t>
      </w:r>
      <w:r w:rsidRPr="00447440">
        <w:rPr>
          <w:rFonts w:ascii="Times New Roman" w:hAnsi="Times New Roman" w:cs="Times New Roman"/>
          <w:sz w:val="28"/>
          <w:szCs w:val="28"/>
        </w:rPr>
        <w:lastRenderedPageBreak/>
        <w:t xml:space="preserve">на родном (русском) языке» для образовательных организаций, реализующих программы начального общего образования 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 xml:space="preserve">// Реестр Примерных основных общеобразовательных программ. Основные образовательные программы в части учебных предметов, курсов, дисциплин (модулей). [Электронный ресурс]. — URL: </w:t>
      </w:r>
      <w:hyperlink r:id="rId12" w:history="1">
        <w:r w:rsidR="007B061F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Pr="00447440">
        <w:rPr>
          <w:rFonts w:ascii="Times New Roman" w:hAnsi="Times New Roman" w:cs="Times New Roman"/>
          <w:sz w:val="28"/>
          <w:szCs w:val="28"/>
        </w:rPr>
        <w:t>.</w:t>
      </w:r>
    </w:p>
    <w:p w:rsidR="00833FFC" w:rsidRPr="00447440" w:rsidRDefault="00F53162" w:rsidP="00701FEB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142"/>
          <w:tab w:val="left" w:pos="1134"/>
          <w:tab w:val="left" w:pos="1276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П</w:t>
      </w:r>
      <w:r w:rsidR="00833FFC" w:rsidRPr="00447440">
        <w:rPr>
          <w:rFonts w:ascii="Times New Roman" w:hAnsi="Times New Roman" w:cs="Times New Roman"/>
          <w:sz w:val="28"/>
          <w:szCs w:val="28"/>
        </w:rPr>
        <w:t xml:space="preserve">римерная рабочая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 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>// Реестр Примерных основных общеобразовательных программ</w:t>
      </w:r>
      <w:r w:rsidR="00E474C9" w:rsidRPr="00447440">
        <w:rPr>
          <w:rFonts w:ascii="Times New Roman" w:hAnsi="Times New Roman"/>
          <w:color w:val="000000"/>
          <w:sz w:val="28"/>
          <w:szCs w:val="28"/>
        </w:rPr>
        <w:t>.</w:t>
      </w:r>
      <w:r w:rsidR="007B061F" w:rsidRPr="00447440">
        <w:rPr>
          <w:rFonts w:ascii="Times New Roman" w:hAnsi="Times New Roman"/>
          <w:color w:val="000000"/>
          <w:sz w:val="28"/>
          <w:szCs w:val="28"/>
        </w:rPr>
        <w:t xml:space="preserve"> Основные образовательные программы в части учебных предметов, курсов, дисциплин (модулей). [Электронный ресурс]. — URL: </w:t>
      </w:r>
      <w:hyperlink r:id="rId13" w:history="1">
        <w:r w:rsidR="007B061F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18502A" w:rsidRPr="00447440">
        <w:rPr>
          <w:rFonts w:ascii="Times New Roman" w:hAnsi="Times New Roman" w:cs="Times New Roman"/>
          <w:sz w:val="28"/>
          <w:szCs w:val="28"/>
        </w:rPr>
        <w:t>.</w:t>
      </w:r>
    </w:p>
    <w:p w:rsidR="00833FFC" w:rsidRPr="00447440" w:rsidRDefault="00833FFC" w:rsidP="0018502A">
      <w:pPr>
        <w:pStyle w:val="a3"/>
        <w:widowControl w:val="0"/>
        <w:shd w:val="clear" w:color="auto" w:fill="FFFFFF"/>
        <w:tabs>
          <w:tab w:val="left" w:pos="142"/>
          <w:tab w:val="left" w:pos="1134"/>
          <w:tab w:val="left" w:pos="1276"/>
        </w:tabs>
        <w:spacing w:after="0" w:line="240" w:lineRule="auto"/>
        <w:ind w:left="568"/>
        <w:contextualSpacing w:val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70766" w:rsidRPr="00447440" w:rsidRDefault="00070766" w:rsidP="00070766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8"/>
          <w:szCs w:val="8"/>
        </w:rPr>
      </w:pPr>
    </w:p>
    <w:p w:rsidR="00070766" w:rsidRPr="00447440" w:rsidRDefault="00070766" w:rsidP="0007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Рабочие программы по учебным предметам должны быть составлены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начального общего образования (далее – ФГОС НОО), положениями  локальных нормативных актов </w:t>
      </w:r>
      <w:r w:rsidRPr="00447440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(например,  </w:t>
      </w:r>
      <w:r w:rsidRPr="00447440">
        <w:rPr>
          <w:rFonts w:ascii="Times New Roman" w:hAnsi="Times New Roman" w:cs="Times New Roman"/>
          <w:sz w:val="28"/>
          <w:szCs w:val="28"/>
        </w:rPr>
        <w:t>«Положение о рабочей программе»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7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4A6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D24A6">
        <w:rPr>
          <w:rFonts w:ascii="Times New Roman" w:hAnsi="Times New Roman" w:cs="Times New Roman"/>
          <w:sz w:val="28"/>
          <w:szCs w:val="28"/>
        </w:rPr>
        <w:t>риказом Министерства Просвещения РФ от  11 декабря 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 р</w:t>
      </w:r>
      <w:r w:rsidRPr="00ED24A6">
        <w:rPr>
          <w:rFonts w:ascii="Times New Roman" w:hAnsi="Times New Roman" w:cs="Times New Roman"/>
          <w:bCs/>
          <w:sz w:val="28"/>
          <w:szCs w:val="28"/>
        </w:rPr>
        <w:t>абочие программы учебных предметов, курсов должны содержать:</w:t>
      </w:r>
    </w:p>
    <w:p w:rsidR="00070766" w:rsidRPr="00447440" w:rsidRDefault="00070766" w:rsidP="0007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курса;</w:t>
      </w:r>
    </w:p>
    <w:p w:rsidR="00070766" w:rsidRPr="00447440" w:rsidRDefault="00070766" w:rsidP="0007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2) содержание учебного предмета, курса;</w:t>
      </w:r>
    </w:p>
    <w:p w:rsidR="00070766" w:rsidRPr="00447440" w:rsidRDefault="00070766" w:rsidP="0007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3) тематическое планирование, </w:t>
      </w:r>
      <w:r w:rsidRPr="00447440">
        <w:rPr>
          <w:rFonts w:ascii="Times New Roman" w:hAnsi="Times New Roman" w:cs="Times New Roman"/>
          <w:i/>
          <w:sz w:val="28"/>
          <w:szCs w:val="28"/>
        </w:rPr>
        <w:t>в том числе с учетом рабочей программы воспитания</w:t>
      </w:r>
      <w:r w:rsidR="007C0D46" w:rsidRPr="006F3802">
        <w:rPr>
          <w:rFonts w:ascii="Times New Roman" w:hAnsi="Times New Roman" w:cs="Times New Roman"/>
          <w:i/>
          <w:sz w:val="28"/>
          <w:szCs w:val="28"/>
        </w:rPr>
        <w:t>,</w:t>
      </w:r>
      <w:r w:rsidR="007C0D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>с указанием количества часов, отводимых на освоение каждой темы.</w:t>
      </w:r>
    </w:p>
    <w:p w:rsidR="00070766" w:rsidRDefault="00070766" w:rsidP="0007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Кроме основных содержательных линий </w:t>
      </w:r>
      <w:r w:rsidR="007C0D46">
        <w:rPr>
          <w:rFonts w:ascii="Times New Roman" w:hAnsi="Times New Roman" w:cs="Times New Roman"/>
          <w:sz w:val="28"/>
          <w:szCs w:val="28"/>
        </w:rPr>
        <w:t>учебного предмета</w:t>
      </w:r>
      <w:r w:rsidR="007C0D46" w:rsidRPr="00ED24A6">
        <w:rPr>
          <w:rFonts w:ascii="Times New Roman" w:hAnsi="Times New Roman" w:cs="Times New Roman"/>
          <w:sz w:val="28"/>
          <w:szCs w:val="28"/>
        </w:rPr>
        <w:t>,</w:t>
      </w:r>
      <w:r w:rsidR="007C0D4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C0D46" w:rsidRPr="006F3802">
        <w:rPr>
          <w:rFonts w:ascii="Times New Roman" w:hAnsi="Times New Roman" w:cs="Times New Roman"/>
          <w:sz w:val="28"/>
          <w:szCs w:val="28"/>
        </w:rPr>
        <w:t>так</w:t>
      </w:r>
      <w:r w:rsidRPr="006F3802">
        <w:rPr>
          <w:rFonts w:ascii="Times New Roman" w:hAnsi="Times New Roman" w:cs="Times New Roman"/>
          <w:sz w:val="28"/>
          <w:szCs w:val="28"/>
        </w:rPr>
        <w:t>же</w:t>
      </w:r>
      <w:r w:rsidRPr="00447440">
        <w:rPr>
          <w:rFonts w:ascii="Times New Roman" w:hAnsi="Times New Roman" w:cs="Times New Roman"/>
          <w:sz w:val="28"/>
          <w:szCs w:val="28"/>
        </w:rPr>
        <w:t xml:space="preserve">  должны учитывать особенности региона, состава класса, особенности учебно-методического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0766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 xml:space="preserve">рекомендаций предметных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7440">
        <w:rPr>
          <w:rFonts w:ascii="Times New Roman" w:hAnsi="Times New Roman" w:cs="Times New Roman"/>
          <w:sz w:val="28"/>
          <w:szCs w:val="28"/>
        </w:rPr>
        <w:t>онцепций.</w:t>
      </w:r>
    </w:p>
    <w:p w:rsidR="00584187" w:rsidRPr="001F6E4A" w:rsidRDefault="001E3C73" w:rsidP="0053362D">
      <w:pPr>
        <w:widowControl w:val="0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F6E4A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«Русский язык и литературное чтение». </w:t>
      </w:r>
      <w:r w:rsidR="00584187" w:rsidRPr="001F6E4A">
        <w:rPr>
          <w:rFonts w:ascii="Times New Roman" w:hAnsi="Times New Roman" w:cs="Times New Roman"/>
          <w:b/>
          <w:sz w:val="28"/>
          <w:szCs w:val="28"/>
        </w:rPr>
        <w:t>Концепция преподавания русского языка и литературы</w:t>
      </w:r>
      <w:r w:rsidR="00584187" w:rsidRPr="001F6E4A">
        <w:rPr>
          <w:rStyle w:val="af9"/>
          <w:rFonts w:ascii="Times New Roman" w:hAnsi="Times New Roman" w:cs="Times New Roman"/>
          <w:b/>
          <w:sz w:val="28"/>
          <w:szCs w:val="28"/>
        </w:rPr>
        <w:footnoteReference w:id="1"/>
      </w:r>
      <w:r w:rsidR="00584187" w:rsidRPr="001F6E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F6E4A" w:rsidRDefault="001F6E4A" w:rsidP="00EB706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 xml:space="preserve">Содержательное и методическое направления учебного предмета «Литературное чтение» рекомендуется направить на освоение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1F6E4A">
        <w:rPr>
          <w:rFonts w:ascii="Times New Roman" w:hAnsi="Times New Roman" w:cs="Times New Roman"/>
          <w:sz w:val="28"/>
          <w:szCs w:val="28"/>
        </w:rPr>
        <w:t xml:space="preserve">понятийного аппарата литературоведения, развития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F6E4A">
        <w:rPr>
          <w:rFonts w:ascii="Times New Roman" w:hAnsi="Times New Roman" w:cs="Times New Roman"/>
          <w:sz w:val="28"/>
          <w:szCs w:val="28"/>
        </w:rPr>
        <w:t>речевого опыта,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E4A">
        <w:rPr>
          <w:rFonts w:ascii="Times New Roman" w:hAnsi="Times New Roman" w:cs="Times New Roman"/>
          <w:sz w:val="28"/>
          <w:szCs w:val="28"/>
        </w:rPr>
        <w:t xml:space="preserve"> и обсуждени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6E4A">
        <w:rPr>
          <w:rFonts w:ascii="Times New Roman" w:hAnsi="Times New Roman" w:cs="Times New Roman"/>
          <w:sz w:val="28"/>
          <w:szCs w:val="28"/>
        </w:rPr>
        <w:t xml:space="preserve"> произведений.  В образовательную деятельность рекомендуется включить  произведения, отражающие этнокультурные особенности и традиции народов Российской Федерации.</w:t>
      </w:r>
    </w:p>
    <w:p w:rsidR="00EB7066" w:rsidRPr="00447440" w:rsidRDefault="00BB6AC3" w:rsidP="00EB706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="00EB7066" w:rsidRPr="00447440">
        <w:rPr>
          <w:rFonts w:ascii="Times New Roman" w:hAnsi="Times New Roman" w:cs="Times New Roman"/>
          <w:sz w:val="28"/>
          <w:szCs w:val="28"/>
        </w:rPr>
        <w:t>деятельность образовательных организаций осуществляется в трех направлениях: мотивационное, содержательное и методическое.</w:t>
      </w:r>
    </w:p>
    <w:p w:rsidR="003C3947" w:rsidRDefault="00EB7066" w:rsidP="00EB706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Мотивационное направление обеспечивает</w:t>
      </w:r>
      <w:r w:rsidR="003C3947" w:rsidRPr="00447440">
        <w:rPr>
          <w:rFonts w:ascii="Times New Roman" w:hAnsi="Times New Roman" w:cs="Times New Roman"/>
          <w:sz w:val="28"/>
          <w:szCs w:val="28"/>
        </w:rPr>
        <w:t xml:space="preserve"> развитие позитивного интереса </w:t>
      </w:r>
      <w:r w:rsidR="003C3947" w:rsidRPr="00447440">
        <w:rPr>
          <w:rFonts w:ascii="Times New Roman" w:hAnsi="Times New Roman" w:cs="Times New Roman"/>
          <w:sz w:val="28"/>
          <w:szCs w:val="28"/>
        </w:rPr>
        <w:lastRenderedPageBreak/>
        <w:t>к чтению. В 2021/2022 учебном году рекомендуется обратить внимание на произведения-юбиляры 2021 и 2022 года</w:t>
      </w:r>
      <w:r w:rsidR="0007076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C0D46" w:rsidRPr="00447440" w:rsidRDefault="007C0D46" w:rsidP="00EB706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3802">
        <w:rPr>
          <w:rFonts w:ascii="Times New Roman" w:hAnsi="Times New Roman" w:cs="Times New Roman"/>
          <w:sz w:val="28"/>
          <w:szCs w:val="28"/>
        </w:rPr>
        <w:t>книги-юбиляры 2021 года:</w:t>
      </w:r>
    </w:p>
    <w:p w:rsidR="003C3947" w:rsidRPr="00447440" w:rsidRDefault="003C3947" w:rsidP="003C3947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190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«Сказка о царе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Лебеди», А.С. Пушкин (1831);</w:t>
      </w:r>
    </w:p>
    <w:p w:rsidR="003C3947" w:rsidRPr="00447440" w:rsidRDefault="003C3947" w:rsidP="003C3947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180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«Мороз Иванович», В.Ф. Одоевский (1841);</w:t>
      </w:r>
    </w:p>
    <w:p w:rsidR="002962FF" w:rsidRPr="00447440" w:rsidRDefault="003C3947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47440">
        <w:rPr>
          <w:rFonts w:ascii="Times New Roman" w:hAnsi="Times New Roman" w:cs="Times New Roman"/>
          <w:sz w:val="28"/>
          <w:szCs w:val="28"/>
        </w:rPr>
        <w:t>170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«Раз, два, три, четыре, пять, вышел зайчик погулять…», Ф.Б. Миллер (1851);</w:t>
      </w:r>
      <w:proofErr w:type="gramEnd"/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155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«Детство»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>(«Вот моя деревня, вот мой дом родной…»), Суриков И.З. (1866);</w:t>
      </w:r>
    </w:p>
    <w:p w:rsidR="002962FF" w:rsidRPr="00447440" w:rsidRDefault="002962FF" w:rsidP="003C3947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150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«Алиса в Зазеркалье», </w:t>
      </w:r>
      <w:r w:rsidR="0008370C" w:rsidRPr="00447440">
        <w:rPr>
          <w:rFonts w:ascii="Times New Roman" w:hAnsi="Times New Roman" w:cs="Times New Roman"/>
          <w:sz w:val="28"/>
          <w:szCs w:val="28"/>
        </w:rPr>
        <w:t>Л.</w:t>
      </w:r>
      <w:r w:rsidRPr="00447440">
        <w:rPr>
          <w:rFonts w:ascii="Times New Roman" w:hAnsi="Times New Roman" w:cs="Times New Roman"/>
          <w:sz w:val="28"/>
          <w:szCs w:val="28"/>
        </w:rPr>
        <w:t xml:space="preserve">Кэрролл (1871); </w:t>
      </w:r>
    </w:p>
    <w:p w:rsidR="002962FF" w:rsidRPr="00447440" w:rsidRDefault="002962FF" w:rsidP="003C3947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145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«Приключения Тома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08370C" w:rsidRPr="00447440">
        <w:rPr>
          <w:rFonts w:ascii="Times New Roman" w:hAnsi="Times New Roman" w:cs="Times New Roman"/>
          <w:sz w:val="28"/>
          <w:szCs w:val="28"/>
        </w:rPr>
        <w:t>М.</w:t>
      </w:r>
      <w:r w:rsidRPr="00447440">
        <w:rPr>
          <w:rFonts w:ascii="Times New Roman" w:hAnsi="Times New Roman" w:cs="Times New Roman"/>
          <w:sz w:val="28"/>
          <w:szCs w:val="28"/>
        </w:rPr>
        <w:t>Твен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(1876);</w:t>
      </w:r>
    </w:p>
    <w:p w:rsidR="002962FF" w:rsidRPr="00447440" w:rsidRDefault="002962FF" w:rsidP="003C3947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95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«Багаж» </w:t>
      </w:r>
      <w:r w:rsidRPr="00447440">
        <w:rPr>
          <w:rFonts w:ascii="Times New Roman" w:hAnsi="Times New Roman" w:cs="Times New Roman"/>
          <w:sz w:val="28"/>
          <w:szCs w:val="28"/>
        </w:rPr>
        <w:t xml:space="preserve">(«Дама сдавала в багаж...»), С.Я. Маршак (1926); 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95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«Винни Пух», </w:t>
      </w:r>
      <w:r w:rsidR="0008370C" w:rsidRPr="00447440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(1926)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95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«Что ни страница, то слон, то львица…», В.В. Маяковский (1926);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85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«Золотой ключик, или Приключения Буратино», А.Н. Толстой (1936);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85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>–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«Игрушки», А.Л.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(1936);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80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«Тимур и его команда», </w:t>
      </w:r>
      <w:r w:rsidR="0008370C" w:rsidRPr="00447440">
        <w:rPr>
          <w:rFonts w:ascii="Times New Roman" w:hAnsi="Times New Roman" w:cs="Times New Roman"/>
          <w:sz w:val="28"/>
          <w:szCs w:val="28"/>
        </w:rPr>
        <w:t xml:space="preserve">А. П. </w:t>
      </w:r>
      <w:r w:rsidRPr="00447440">
        <w:rPr>
          <w:rFonts w:ascii="Times New Roman" w:hAnsi="Times New Roman" w:cs="Times New Roman"/>
          <w:sz w:val="28"/>
          <w:szCs w:val="28"/>
        </w:rPr>
        <w:t>Гайдар (1941);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60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«Приключения Толи Клюквина», Н.Н. Носов (1961);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55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«Крокодил Гена и его друзья», Э.Н. Успенский (1966);</w:t>
      </w:r>
    </w:p>
    <w:p w:rsidR="002962FF" w:rsidRPr="00447440" w:rsidRDefault="002962FF" w:rsidP="002962FF">
      <w:pPr>
        <w:pStyle w:val="a3"/>
        <w:widowControl w:val="0"/>
        <w:numPr>
          <w:ilvl w:val="0"/>
          <w:numId w:val="23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55 лет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 xml:space="preserve">«Маленькое Привидение», О.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(1966)</w:t>
      </w:r>
      <w:r w:rsidR="007C0D46">
        <w:rPr>
          <w:rFonts w:ascii="Times New Roman" w:hAnsi="Times New Roman" w:cs="Times New Roman"/>
          <w:sz w:val="28"/>
          <w:szCs w:val="28"/>
        </w:rPr>
        <w:t>;</w:t>
      </w:r>
    </w:p>
    <w:p w:rsidR="002962FF" w:rsidRPr="00447440" w:rsidRDefault="007C0D46" w:rsidP="002962FF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62FF" w:rsidRPr="00447440">
        <w:rPr>
          <w:rFonts w:ascii="Times New Roman" w:hAnsi="Times New Roman" w:cs="Times New Roman"/>
          <w:sz w:val="28"/>
          <w:szCs w:val="28"/>
        </w:rPr>
        <w:t>ниги-юбиляры 2022 года:</w:t>
      </w:r>
    </w:p>
    <w:p w:rsidR="00876844" w:rsidRPr="00447440" w:rsidRDefault="00AE5323" w:rsidP="00876844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325 лет </w:t>
      </w:r>
      <w:r w:rsidR="00876844" w:rsidRPr="00447440"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876844" w:rsidRPr="00447440">
        <w:rPr>
          <w:rStyle w:val="af4"/>
          <w:rFonts w:ascii="Times New Roman" w:hAnsi="Times New Roman" w:cs="Times New Roman"/>
          <w:b w:val="0"/>
          <w:sz w:val="28"/>
          <w:szCs w:val="28"/>
        </w:rPr>
        <w:t>«Золушка, или Хрустальная туфелька», «Кот в сапогах», «Синяя борода», «Сказки матушки Гусыни, или Истории и сказки былых времен с поучениями», «Мальчик-с-пальчик»,</w:t>
      </w:r>
      <w:r w:rsidR="00876844" w:rsidRPr="004474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844" w:rsidRPr="00447440">
        <w:rPr>
          <w:rFonts w:ascii="Times New Roman" w:hAnsi="Times New Roman" w:cs="Times New Roman"/>
          <w:sz w:val="28"/>
          <w:szCs w:val="28"/>
        </w:rPr>
        <w:t>Ш</w:t>
      </w:r>
      <w:r w:rsidR="001A0F71" w:rsidRPr="00447440">
        <w:rPr>
          <w:rFonts w:ascii="Times New Roman" w:hAnsi="Times New Roman" w:cs="Times New Roman"/>
          <w:sz w:val="28"/>
          <w:szCs w:val="28"/>
        </w:rPr>
        <w:t>.</w:t>
      </w:r>
      <w:r w:rsidR="00876844" w:rsidRPr="00447440">
        <w:rPr>
          <w:rFonts w:ascii="Times New Roman" w:hAnsi="Times New Roman" w:cs="Times New Roman"/>
          <w:sz w:val="28"/>
          <w:szCs w:val="28"/>
        </w:rPr>
        <w:t xml:space="preserve"> Перро(1697);</w:t>
      </w:r>
    </w:p>
    <w:p w:rsidR="00876844" w:rsidRPr="00447440" w:rsidRDefault="00876844" w:rsidP="00876844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210 лет – сказки «Король-лягушонок, или Железный Генрих», «Белоснежка», «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>», Братья Гримм (1812);</w:t>
      </w:r>
    </w:p>
    <w:p w:rsidR="001A0F71" w:rsidRPr="00447440" w:rsidRDefault="00876844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195 лет – сказка «Карлик Нос», В</w:t>
      </w:r>
      <w:r w:rsidR="001A0F71" w:rsidRPr="00447440">
        <w:rPr>
          <w:rFonts w:ascii="Times New Roman" w:hAnsi="Times New Roman" w:cs="Times New Roman"/>
          <w:sz w:val="28"/>
          <w:szCs w:val="28"/>
        </w:rPr>
        <w:t>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(1827);</w:t>
      </w:r>
    </w:p>
    <w:p w:rsidR="001A0F71" w:rsidRPr="00447440" w:rsidRDefault="001A0F71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185 лет  – </w:t>
      </w:r>
      <w:r w:rsidR="00876844" w:rsidRPr="00447440">
        <w:rPr>
          <w:rFonts w:ascii="Times New Roman" w:hAnsi="Times New Roman" w:cs="Times New Roman"/>
          <w:sz w:val="28"/>
          <w:szCs w:val="28"/>
        </w:rPr>
        <w:t>сказк</w:t>
      </w:r>
      <w:r w:rsidRPr="00447440">
        <w:rPr>
          <w:rFonts w:ascii="Times New Roman" w:hAnsi="Times New Roman" w:cs="Times New Roman"/>
          <w:sz w:val="28"/>
          <w:szCs w:val="28"/>
        </w:rPr>
        <w:t xml:space="preserve">а </w:t>
      </w:r>
      <w:r w:rsidR="00876844" w:rsidRPr="00447440">
        <w:rPr>
          <w:rFonts w:ascii="Times New Roman" w:hAnsi="Times New Roman" w:cs="Times New Roman"/>
          <w:sz w:val="28"/>
          <w:szCs w:val="28"/>
        </w:rPr>
        <w:t>«Новое платье короля»</w:t>
      </w:r>
      <w:r w:rsidRPr="00447440">
        <w:rPr>
          <w:rFonts w:ascii="Times New Roman" w:hAnsi="Times New Roman" w:cs="Times New Roman"/>
          <w:sz w:val="28"/>
          <w:szCs w:val="28"/>
        </w:rPr>
        <w:t xml:space="preserve">, Г. Х. Андерсен </w:t>
      </w:r>
      <w:r w:rsidR="00876844" w:rsidRPr="00447440">
        <w:rPr>
          <w:rFonts w:ascii="Times New Roman" w:hAnsi="Times New Roman" w:cs="Times New Roman"/>
          <w:sz w:val="28"/>
          <w:szCs w:val="28"/>
        </w:rPr>
        <w:t>(1837)</w:t>
      </w:r>
      <w:r w:rsidRPr="00447440">
        <w:rPr>
          <w:rFonts w:ascii="Times New Roman" w:hAnsi="Times New Roman" w:cs="Times New Roman"/>
          <w:sz w:val="28"/>
          <w:szCs w:val="28"/>
        </w:rPr>
        <w:t>;</w:t>
      </w:r>
    </w:p>
    <w:p w:rsidR="00876844" w:rsidRPr="00447440" w:rsidRDefault="00876844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170 лет</w:t>
      </w:r>
      <w:r w:rsidR="001A0F71" w:rsidRPr="00447440">
        <w:rPr>
          <w:rFonts w:ascii="Times New Roman" w:hAnsi="Times New Roman" w:cs="Times New Roman"/>
          <w:sz w:val="28"/>
          <w:szCs w:val="28"/>
        </w:rPr>
        <w:t xml:space="preserve"> – </w:t>
      </w:r>
      <w:r w:rsidRPr="00447440">
        <w:rPr>
          <w:rFonts w:ascii="Times New Roman" w:hAnsi="Times New Roman" w:cs="Times New Roman"/>
          <w:sz w:val="28"/>
          <w:szCs w:val="28"/>
        </w:rPr>
        <w:t>«Муму»</w:t>
      </w:r>
      <w:r w:rsidR="001A0F71" w:rsidRPr="00447440">
        <w:rPr>
          <w:rFonts w:ascii="Times New Roman" w:hAnsi="Times New Roman" w:cs="Times New Roman"/>
          <w:sz w:val="28"/>
          <w:szCs w:val="28"/>
        </w:rPr>
        <w:t xml:space="preserve">, И. С. Тургенев </w:t>
      </w:r>
      <w:r w:rsidRPr="00447440">
        <w:rPr>
          <w:rFonts w:ascii="Times New Roman" w:hAnsi="Times New Roman" w:cs="Times New Roman"/>
          <w:sz w:val="28"/>
          <w:szCs w:val="28"/>
        </w:rPr>
        <w:t>(1852)</w:t>
      </w:r>
      <w:r w:rsidR="001A0F71" w:rsidRPr="00447440">
        <w:rPr>
          <w:rFonts w:ascii="Times New Roman" w:hAnsi="Times New Roman" w:cs="Times New Roman"/>
          <w:sz w:val="28"/>
          <w:szCs w:val="28"/>
        </w:rPr>
        <w:t>;</w:t>
      </w:r>
    </w:p>
    <w:p w:rsidR="001A0F71" w:rsidRPr="00447440" w:rsidRDefault="001A0F71" w:rsidP="002962FF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135 лет – «Каштанка», А. П. Чехов (1887);</w:t>
      </w:r>
    </w:p>
    <w:p w:rsidR="001A0F71" w:rsidRPr="00447440" w:rsidRDefault="001A0F71" w:rsidP="002962FF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115 лет – «Чудесное путешествие Нильса»</w:t>
      </w:r>
      <w:r w:rsidR="00E474C9" w:rsidRPr="00447440">
        <w:rPr>
          <w:rFonts w:ascii="Times New Roman" w:hAnsi="Times New Roman" w:cs="Times New Roman"/>
          <w:sz w:val="28"/>
          <w:szCs w:val="28"/>
        </w:rPr>
        <w:t>,</w:t>
      </w:r>
      <w:r w:rsidRPr="00447440">
        <w:rPr>
          <w:rFonts w:ascii="Times New Roman" w:hAnsi="Times New Roman" w:cs="Times New Roman"/>
          <w:sz w:val="28"/>
          <w:szCs w:val="28"/>
        </w:rPr>
        <w:t xml:space="preserve"> С</w:t>
      </w:r>
      <w:r w:rsidR="0008370C" w:rsidRPr="00447440">
        <w:rPr>
          <w:rFonts w:ascii="Times New Roman" w:hAnsi="Times New Roman" w:cs="Times New Roman"/>
          <w:sz w:val="28"/>
          <w:szCs w:val="28"/>
        </w:rPr>
        <w:t>.</w:t>
      </w:r>
      <w:r w:rsidRPr="00447440">
        <w:rPr>
          <w:rFonts w:ascii="Times New Roman" w:hAnsi="Times New Roman" w:cs="Times New Roman"/>
          <w:sz w:val="28"/>
          <w:szCs w:val="28"/>
        </w:rPr>
        <w:t xml:space="preserve"> Лагерлёф (1907);</w:t>
      </w:r>
    </w:p>
    <w:p w:rsidR="001A0F71" w:rsidRPr="00447440" w:rsidRDefault="001A0F71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105 лет – «Крокодил», К. И. Чуковский (1917);</w:t>
      </w:r>
    </w:p>
    <w:p w:rsidR="001A0F71" w:rsidRPr="00447440" w:rsidRDefault="001A0F71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100 лет – «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>», К. И. Чуковский (1922);</w:t>
      </w:r>
    </w:p>
    <w:p w:rsidR="001A0F71" w:rsidRPr="00447440" w:rsidRDefault="001A0F71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85 лет – «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уда и обратно», Д</w:t>
      </w:r>
      <w:r w:rsidR="0008370C" w:rsidRPr="00447440">
        <w:rPr>
          <w:rFonts w:ascii="Times New Roman" w:hAnsi="Times New Roman" w:cs="Times New Roman"/>
          <w:sz w:val="28"/>
          <w:szCs w:val="28"/>
        </w:rPr>
        <w:t>.</w:t>
      </w:r>
      <w:r w:rsidRPr="00447440">
        <w:rPr>
          <w:rFonts w:ascii="Times New Roman" w:hAnsi="Times New Roman" w:cs="Times New Roman"/>
          <w:sz w:val="28"/>
          <w:szCs w:val="28"/>
        </w:rPr>
        <w:t xml:space="preserve"> Р</w:t>
      </w:r>
      <w:r w:rsidR="0008370C" w:rsidRPr="00447440">
        <w:rPr>
          <w:rFonts w:ascii="Times New Roman" w:hAnsi="Times New Roman" w:cs="Times New Roman"/>
          <w:sz w:val="28"/>
          <w:szCs w:val="28"/>
        </w:rPr>
        <w:t>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(1937); </w:t>
      </w:r>
    </w:p>
    <w:p w:rsidR="001A0F71" w:rsidRPr="00447440" w:rsidRDefault="001A0F71" w:rsidP="001A0F71">
      <w:pPr>
        <w:pStyle w:val="a3"/>
        <w:widowControl w:val="0"/>
        <w:numPr>
          <w:ilvl w:val="0"/>
          <w:numId w:val="25"/>
        </w:numPr>
        <w:spacing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80 лет – «Маленький принц», Антуан де Сент-Экзюпери (1942).</w:t>
      </w:r>
    </w:p>
    <w:p w:rsidR="001F6E4A" w:rsidRDefault="0008370C" w:rsidP="00EB706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 </w:t>
      </w:r>
      <w:r w:rsidR="001F6E4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447440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37438B" w:rsidRPr="00447440">
        <w:rPr>
          <w:rFonts w:ascii="Times New Roman" w:hAnsi="Times New Roman" w:cs="Times New Roman"/>
          <w:sz w:val="28"/>
          <w:szCs w:val="28"/>
        </w:rPr>
        <w:t xml:space="preserve">юбилейные даты поэтов и писателей: 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 xml:space="preserve">11 ноября –120 лет  со дня рождения Е.И. </w:t>
      </w:r>
      <w:proofErr w:type="spellStart"/>
      <w:r w:rsidRPr="001F6E4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1F6E4A">
        <w:rPr>
          <w:rFonts w:ascii="Times New Roman" w:hAnsi="Times New Roman" w:cs="Times New Roman"/>
          <w:sz w:val="28"/>
          <w:szCs w:val="28"/>
        </w:rPr>
        <w:t xml:space="preserve"> (1901-1965)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>10 декабря – 200 лет со дня рождения Н.А. Некрасова (1821-1878)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 xml:space="preserve">3 января – 130 лет со дня рождения Д.Р. </w:t>
      </w:r>
      <w:proofErr w:type="spellStart"/>
      <w:r w:rsidRPr="001F6E4A">
        <w:rPr>
          <w:rFonts w:ascii="Times New Roman" w:hAnsi="Times New Roman" w:cs="Times New Roman"/>
          <w:sz w:val="28"/>
          <w:szCs w:val="28"/>
        </w:rPr>
        <w:t>Толкина</w:t>
      </w:r>
      <w:proofErr w:type="spellEnd"/>
      <w:r w:rsidRPr="001F6E4A">
        <w:rPr>
          <w:rFonts w:ascii="Times New Roman" w:hAnsi="Times New Roman" w:cs="Times New Roman"/>
          <w:sz w:val="28"/>
          <w:szCs w:val="28"/>
        </w:rPr>
        <w:t xml:space="preserve"> (1892-1973)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lastRenderedPageBreak/>
        <w:t xml:space="preserve">18 января – 140 лет со дня рождения А.А. </w:t>
      </w:r>
      <w:proofErr w:type="spellStart"/>
      <w:r w:rsidRPr="001F6E4A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Pr="001F6E4A">
        <w:rPr>
          <w:rFonts w:ascii="Times New Roman" w:hAnsi="Times New Roman" w:cs="Times New Roman"/>
          <w:sz w:val="28"/>
          <w:szCs w:val="28"/>
        </w:rPr>
        <w:t xml:space="preserve"> (1882-1956)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>27 января – 190 лет со дня рождения Л. Кэрролла (1832-1898)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>28 января – 125 лет со дня рождения В.П.</w:t>
      </w:r>
      <w:r w:rsidR="00F0343B" w:rsidRPr="001F6E4A">
        <w:rPr>
          <w:rFonts w:ascii="Times New Roman" w:hAnsi="Times New Roman" w:cs="Times New Roman"/>
          <w:sz w:val="28"/>
          <w:szCs w:val="28"/>
        </w:rPr>
        <w:t xml:space="preserve"> </w:t>
      </w:r>
      <w:r w:rsidRPr="001F6E4A">
        <w:rPr>
          <w:rFonts w:ascii="Times New Roman" w:hAnsi="Times New Roman" w:cs="Times New Roman"/>
          <w:sz w:val="28"/>
          <w:szCs w:val="28"/>
        </w:rPr>
        <w:t>Катаева (1897-1986)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1F6E4A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7438B" w:rsidRPr="001F6E4A">
        <w:rPr>
          <w:rFonts w:ascii="Times New Roman" w:hAnsi="Times New Roman" w:cs="Times New Roman"/>
          <w:sz w:val="28"/>
          <w:szCs w:val="28"/>
        </w:rPr>
        <w:t>1 марта – 140 лет со дня рождения К.И. Чуковского (1882-1969)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 xml:space="preserve">30 мая – 110 лет со дня рождения Л.И. </w:t>
      </w:r>
      <w:proofErr w:type="spellStart"/>
      <w:r w:rsidRPr="001F6E4A">
        <w:rPr>
          <w:rFonts w:ascii="Times New Roman" w:hAnsi="Times New Roman" w:cs="Times New Roman"/>
          <w:sz w:val="28"/>
          <w:szCs w:val="28"/>
        </w:rPr>
        <w:t>Ошанина</w:t>
      </w:r>
      <w:proofErr w:type="spellEnd"/>
      <w:r w:rsidRPr="001F6E4A">
        <w:rPr>
          <w:rFonts w:ascii="Times New Roman" w:hAnsi="Times New Roman" w:cs="Times New Roman"/>
          <w:sz w:val="28"/>
          <w:szCs w:val="28"/>
        </w:rPr>
        <w:t>, (1912-1996)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1F6E4A" w:rsidRDefault="0037438B" w:rsidP="001F6E4A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6E4A">
        <w:rPr>
          <w:rFonts w:ascii="Times New Roman" w:hAnsi="Times New Roman" w:cs="Times New Roman"/>
          <w:sz w:val="28"/>
          <w:szCs w:val="28"/>
        </w:rPr>
        <w:t xml:space="preserve">31 мая – 130 лет со дня рождения </w:t>
      </w:r>
      <w:r w:rsidR="007251BA" w:rsidRPr="001F6E4A">
        <w:rPr>
          <w:rFonts w:ascii="Times New Roman" w:hAnsi="Times New Roman" w:cs="Times New Roman"/>
          <w:sz w:val="28"/>
          <w:szCs w:val="28"/>
        </w:rPr>
        <w:t>К.Г. Паустовского</w:t>
      </w:r>
      <w:r w:rsidRPr="001F6E4A">
        <w:rPr>
          <w:rFonts w:ascii="Times New Roman" w:hAnsi="Times New Roman" w:cs="Times New Roman"/>
          <w:sz w:val="28"/>
          <w:szCs w:val="28"/>
        </w:rPr>
        <w:t xml:space="preserve"> (1892-19</w:t>
      </w:r>
      <w:r w:rsidR="007251BA" w:rsidRPr="001F6E4A">
        <w:rPr>
          <w:rFonts w:ascii="Times New Roman" w:hAnsi="Times New Roman" w:cs="Times New Roman"/>
          <w:sz w:val="28"/>
          <w:szCs w:val="28"/>
        </w:rPr>
        <w:t>68</w:t>
      </w:r>
      <w:r w:rsidRPr="001F6E4A">
        <w:rPr>
          <w:rFonts w:ascii="Times New Roman" w:hAnsi="Times New Roman" w:cs="Times New Roman"/>
          <w:sz w:val="28"/>
          <w:szCs w:val="28"/>
        </w:rPr>
        <w:t>)</w:t>
      </w:r>
      <w:r w:rsidR="001F6E4A">
        <w:rPr>
          <w:rFonts w:ascii="Times New Roman" w:hAnsi="Times New Roman" w:cs="Times New Roman"/>
          <w:sz w:val="28"/>
          <w:szCs w:val="28"/>
        </w:rPr>
        <w:t>;</w:t>
      </w:r>
    </w:p>
    <w:p w:rsidR="0008370C" w:rsidRPr="007C0D46" w:rsidRDefault="007251BA" w:rsidP="007C0D46">
      <w:pPr>
        <w:pStyle w:val="a3"/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567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0D46">
        <w:rPr>
          <w:rFonts w:ascii="Times New Roman" w:hAnsi="Times New Roman" w:cs="Times New Roman"/>
          <w:sz w:val="28"/>
          <w:szCs w:val="28"/>
        </w:rPr>
        <w:t xml:space="preserve">2 июня – 85 лет со дня рождения Ю.П. </w:t>
      </w:r>
      <w:proofErr w:type="spellStart"/>
      <w:r w:rsidRPr="007C0D46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7C0D46">
        <w:rPr>
          <w:rFonts w:ascii="Times New Roman" w:hAnsi="Times New Roman" w:cs="Times New Roman"/>
          <w:sz w:val="28"/>
          <w:szCs w:val="28"/>
        </w:rPr>
        <w:t xml:space="preserve"> (1937-).</w:t>
      </w:r>
    </w:p>
    <w:p w:rsidR="009B6068" w:rsidRPr="00447440" w:rsidRDefault="001E3C73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Содержание у</w:t>
      </w:r>
      <w:r w:rsidR="00584187" w:rsidRPr="00447440">
        <w:rPr>
          <w:rFonts w:ascii="Times New Roman" w:hAnsi="Times New Roman" w:cs="Times New Roman"/>
          <w:sz w:val="28"/>
          <w:szCs w:val="28"/>
        </w:rPr>
        <w:t>чебн</w:t>
      </w:r>
      <w:r w:rsidRPr="00447440">
        <w:rPr>
          <w:rFonts w:ascii="Times New Roman" w:hAnsi="Times New Roman" w:cs="Times New Roman"/>
          <w:sz w:val="28"/>
          <w:szCs w:val="28"/>
        </w:rPr>
        <w:t>ого</w:t>
      </w:r>
      <w:r w:rsidR="00584187" w:rsidRPr="0044744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447440">
        <w:rPr>
          <w:rFonts w:ascii="Times New Roman" w:hAnsi="Times New Roman" w:cs="Times New Roman"/>
          <w:sz w:val="28"/>
          <w:szCs w:val="28"/>
        </w:rPr>
        <w:t>а</w:t>
      </w:r>
      <w:r w:rsidR="00584187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AE1880" w:rsidRPr="00447440">
        <w:rPr>
          <w:rFonts w:ascii="Times New Roman" w:hAnsi="Times New Roman" w:cs="Times New Roman"/>
          <w:sz w:val="28"/>
          <w:szCs w:val="28"/>
        </w:rPr>
        <w:t xml:space="preserve">«Русский язык» </w:t>
      </w:r>
      <w:r w:rsidR="008C0248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447440">
        <w:rPr>
          <w:rFonts w:ascii="Times New Roman" w:hAnsi="Times New Roman" w:cs="Times New Roman"/>
          <w:sz w:val="28"/>
          <w:szCs w:val="28"/>
        </w:rPr>
        <w:t xml:space="preserve">направить на </w:t>
      </w:r>
      <w:r w:rsidR="00AE1880" w:rsidRPr="00447440">
        <w:rPr>
          <w:rFonts w:ascii="Times New Roman" w:hAnsi="Times New Roman" w:cs="Times New Roman"/>
          <w:sz w:val="28"/>
          <w:szCs w:val="28"/>
        </w:rPr>
        <w:t>формировани</w:t>
      </w:r>
      <w:r w:rsidRPr="00447440">
        <w:rPr>
          <w:rFonts w:ascii="Times New Roman" w:hAnsi="Times New Roman" w:cs="Times New Roman"/>
          <w:sz w:val="28"/>
          <w:szCs w:val="28"/>
        </w:rPr>
        <w:t>е</w:t>
      </w:r>
      <w:r w:rsidR="00AE1880" w:rsidRPr="00447440">
        <w:rPr>
          <w:rFonts w:ascii="Times New Roman" w:hAnsi="Times New Roman" w:cs="Times New Roman"/>
          <w:sz w:val="28"/>
          <w:szCs w:val="28"/>
        </w:rPr>
        <w:t xml:space="preserve"> коммуникативных компетенций </w:t>
      </w:r>
      <w:r w:rsidR="0010157B" w:rsidRPr="00447440">
        <w:rPr>
          <w:rFonts w:ascii="Times New Roman" w:hAnsi="Times New Roman" w:cs="Times New Roman"/>
          <w:sz w:val="28"/>
          <w:szCs w:val="28"/>
        </w:rPr>
        <w:t>учащихся</w:t>
      </w:r>
      <w:r w:rsidR="00CB0087" w:rsidRPr="00447440">
        <w:rPr>
          <w:rFonts w:ascii="Times New Roman" w:hAnsi="Times New Roman" w:cs="Times New Roman"/>
          <w:sz w:val="28"/>
          <w:szCs w:val="28"/>
        </w:rPr>
        <w:t xml:space="preserve">: </w:t>
      </w:r>
      <w:r w:rsidR="00AE1880" w:rsidRPr="00447440">
        <w:rPr>
          <w:rFonts w:ascii="Times New Roman" w:hAnsi="Times New Roman" w:cs="Times New Roman"/>
          <w:sz w:val="28"/>
          <w:szCs w:val="28"/>
        </w:rPr>
        <w:t>владение навыками устной и письменной речи, нормами русского литературного языка и речевого этикета;</w:t>
      </w:r>
      <w:r w:rsidR="00AE1880" w:rsidRPr="00447440">
        <w:rPr>
          <w:sz w:val="28"/>
          <w:szCs w:val="28"/>
        </w:rPr>
        <w:t xml:space="preserve"> </w:t>
      </w:r>
      <w:r w:rsidR="007C0D46">
        <w:rPr>
          <w:rFonts w:ascii="Times New Roman" w:hAnsi="Times New Roman" w:cs="Times New Roman"/>
          <w:sz w:val="28"/>
          <w:szCs w:val="28"/>
        </w:rPr>
        <w:t>умени</w:t>
      </w:r>
      <w:r w:rsidR="00E61ECB" w:rsidRPr="006F3802">
        <w:rPr>
          <w:rFonts w:ascii="Times New Roman" w:hAnsi="Times New Roman" w:cs="Times New Roman"/>
          <w:sz w:val="28"/>
          <w:szCs w:val="28"/>
        </w:rPr>
        <w:t>е</w:t>
      </w:r>
      <w:r w:rsidR="00AE1880" w:rsidRPr="00447440">
        <w:rPr>
          <w:rFonts w:ascii="Times New Roman" w:hAnsi="Times New Roman" w:cs="Times New Roman"/>
          <w:sz w:val="28"/>
          <w:szCs w:val="28"/>
        </w:rPr>
        <w:t xml:space="preserve"> применять эти знания в практической речевой деятельности</w:t>
      </w:r>
      <w:r w:rsidR="009B6068" w:rsidRPr="00447440">
        <w:rPr>
          <w:rFonts w:ascii="Times New Roman" w:hAnsi="Times New Roman" w:cs="Times New Roman"/>
          <w:sz w:val="28"/>
          <w:szCs w:val="28"/>
        </w:rPr>
        <w:t>.</w:t>
      </w:r>
    </w:p>
    <w:p w:rsidR="00E17B58" w:rsidRPr="00447440" w:rsidRDefault="001F6E4A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</w:t>
      </w:r>
      <w:r w:rsidR="00E17B58" w:rsidRPr="00447440">
        <w:rPr>
          <w:rFonts w:ascii="Times New Roman" w:hAnsi="Times New Roman" w:cs="Times New Roman"/>
          <w:sz w:val="28"/>
          <w:szCs w:val="28"/>
        </w:rPr>
        <w:t>отивационно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E17B58" w:rsidRPr="00447440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образовательной деятельности также </w:t>
      </w:r>
      <w:r w:rsidR="00E61ECB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E61ECB" w:rsidRPr="006F3802">
        <w:rPr>
          <w:rFonts w:ascii="Times New Roman" w:hAnsi="Times New Roman" w:cs="Times New Roman"/>
          <w:sz w:val="28"/>
          <w:szCs w:val="28"/>
        </w:rPr>
        <w:t>а</w:t>
      </w:r>
      <w:r w:rsidR="00E17B58" w:rsidRPr="00447440">
        <w:rPr>
          <w:rFonts w:ascii="Times New Roman" w:hAnsi="Times New Roman" w:cs="Times New Roman"/>
          <w:sz w:val="28"/>
          <w:szCs w:val="28"/>
        </w:rPr>
        <w:t xml:space="preserve"> с появлением и ростом интереса к изучению родного языка</w:t>
      </w:r>
      <w:r w:rsidR="00A056B6" w:rsidRPr="00447440">
        <w:rPr>
          <w:rFonts w:ascii="Times New Roman" w:hAnsi="Times New Roman" w:cs="Times New Roman"/>
          <w:sz w:val="28"/>
          <w:szCs w:val="28"/>
        </w:rPr>
        <w:t xml:space="preserve"> и литературного чтения на родном языке</w:t>
      </w:r>
      <w:r w:rsidR="00E17B58" w:rsidRPr="0044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4915" w:rsidRPr="00447440" w:rsidRDefault="00E17B58" w:rsidP="00A056B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Содержательное направление ставит задачи реализации курсов по родному языку</w:t>
      </w:r>
      <w:r w:rsidR="00A056B6" w:rsidRPr="00447440">
        <w:rPr>
          <w:rFonts w:ascii="Times New Roman" w:hAnsi="Times New Roman" w:cs="Times New Roman"/>
          <w:sz w:val="28"/>
          <w:szCs w:val="28"/>
        </w:rPr>
        <w:t xml:space="preserve"> и литературному чтению на родном языке</w:t>
      </w:r>
      <w:r w:rsidR="00E61ECB">
        <w:rPr>
          <w:rFonts w:ascii="Times New Roman" w:hAnsi="Times New Roman" w:cs="Times New Roman"/>
          <w:sz w:val="28"/>
          <w:szCs w:val="28"/>
        </w:rPr>
        <w:t>, а методическое – обобщение,</w:t>
      </w:r>
      <w:r w:rsidR="00E61ECB" w:rsidRPr="00E61ECB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>систематизацию и внедрение эффективных методов, методик и технологий преподавания учебн</w:t>
      </w:r>
      <w:r w:rsidR="00A056B6" w:rsidRPr="00447440">
        <w:rPr>
          <w:rFonts w:ascii="Times New Roman" w:hAnsi="Times New Roman" w:cs="Times New Roman"/>
          <w:sz w:val="28"/>
          <w:szCs w:val="28"/>
        </w:rPr>
        <w:t>ых</w:t>
      </w:r>
      <w:r w:rsidRPr="0044744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A056B6" w:rsidRPr="00447440">
        <w:rPr>
          <w:rFonts w:ascii="Times New Roman" w:hAnsi="Times New Roman" w:cs="Times New Roman"/>
          <w:sz w:val="28"/>
          <w:szCs w:val="28"/>
        </w:rPr>
        <w:t>ов</w:t>
      </w:r>
      <w:r w:rsidRPr="00447440">
        <w:rPr>
          <w:rFonts w:ascii="Times New Roman" w:hAnsi="Times New Roman" w:cs="Times New Roman"/>
          <w:sz w:val="28"/>
          <w:szCs w:val="28"/>
        </w:rPr>
        <w:t xml:space="preserve"> по родному языку</w:t>
      </w:r>
      <w:r w:rsidR="00A056B6" w:rsidRPr="00447440">
        <w:rPr>
          <w:rFonts w:ascii="Times New Roman" w:hAnsi="Times New Roman" w:cs="Times New Roman"/>
          <w:sz w:val="28"/>
          <w:szCs w:val="28"/>
        </w:rPr>
        <w:t xml:space="preserve"> и литературному чтению на родном языке</w:t>
      </w:r>
      <w:r w:rsidRPr="00447440">
        <w:rPr>
          <w:rFonts w:ascii="Times New Roman" w:hAnsi="Times New Roman" w:cs="Times New Roman"/>
          <w:sz w:val="28"/>
          <w:szCs w:val="28"/>
        </w:rPr>
        <w:t>.</w:t>
      </w:r>
    </w:p>
    <w:p w:rsidR="00AA5E81" w:rsidRDefault="006E3BE5" w:rsidP="00AA5E8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В Мурманской области </w:t>
      </w:r>
      <w:r w:rsidR="00195B0B" w:rsidRPr="00447440">
        <w:rPr>
          <w:rFonts w:ascii="Times New Roman" w:hAnsi="Times New Roman" w:cs="Times New Roman"/>
          <w:sz w:val="28"/>
          <w:szCs w:val="28"/>
        </w:rPr>
        <w:t>учебны</w:t>
      </w:r>
      <w:r w:rsidR="004760F0" w:rsidRPr="00447440">
        <w:rPr>
          <w:rFonts w:ascii="Times New Roman" w:hAnsi="Times New Roman" w:cs="Times New Roman"/>
          <w:sz w:val="28"/>
          <w:szCs w:val="28"/>
        </w:rPr>
        <w:t>е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760F0" w:rsidRPr="00447440">
        <w:rPr>
          <w:rFonts w:ascii="Times New Roman" w:hAnsi="Times New Roman" w:cs="Times New Roman"/>
          <w:sz w:val="28"/>
          <w:szCs w:val="28"/>
        </w:rPr>
        <w:t>ы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«Родной </w:t>
      </w:r>
      <w:r w:rsidR="00AA5E81">
        <w:rPr>
          <w:rFonts w:ascii="Times New Roman" w:hAnsi="Times New Roman" w:cs="Times New Roman"/>
          <w:sz w:val="28"/>
          <w:szCs w:val="28"/>
        </w:rPr>
        <w:t>(</w:t>
      </w:r>
      <w:r w:rsidR="00195B0B" w:rsidRPr="00447440">
        <w:rPr>
          <w:rFonts w:ascii="Times New Roman" w:hAnsi="Times New Roman" w:cs="Times New Roman"/>
          <w:sz w:val="28"/>
          <w:szCs w:val="28"/>
        </w:rPr>
        <w:t>русский</w:t>
      </w:r>
      <w:r w:rsidR="00AA5E81">
        <w:rPr>
          <w:rFonts w:ascii="Times New Roman" w:hAnsi="Times New Roman" w:cs="Times New Roman"/>
          <w:sz w:val="28"/>
          <w:szCs w:val="28"/>
        </w:rPr>
        <w:t>)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язык» </w:t>
      </w:r>
      <w:r w:rsidR="004760F0" w:rsidRPr="00447440">
        <w:rPr>
          <w:rFonts w:ascii="Times New Roman" w:hAnsi="Times New Roman" w:cs="Times New Roman"/>
          <w:sz w:val="28"/>
          <w:szCs w:val="28"/>
        </w:rPr>
        <w:t xml:space="preserve">и «Литературное чтение на родном (русском) языке» </w:t>
      </w:r>
      <w:r w:rsidR="00195B0B" w:rsidRPr="00447440">
        <w:rPr>
          <w:rFonts w:ascii="Times New Roman" w:hAnsi="Times New Roman" w:cs="Times New Roman"/>
          <w:sz w:val="28"/>
          <w:szCs w:val="28"/>
        </w:rPr>
        <w:t>реализу</w:t>
      </w:r>
      <w:r w:rsidR="004760F0" w:rsidRPr="00447440">
        <w:rPr>
          <w:rFonts w:ascii="Times New Roman" w:hAnsi="Times New Roman" w:cs="Times New Roman"/>
          <w:sz w:val="28"/>
          <w:szCs w:val="28"/>
        </w:rPr>
        <w:t>ю</w:t>
      </w:r>
      <w:r w:rsidR="00195B0B" w:rsidRPr="00447440">
        <w:rPr>
          <w:rFonts w:ascii="Times New Roman" w:hAnsi="Times New Roman" w:cs="Times New Roman"/>
          <w:sz w:val="28"/>
          <w:szCs w:val="28"/>
        </w:rPr>
        <w:t>тся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в </w:t>
      </w:r>
      <w:r w:rsidRPr="00447440">
        <w:rPr>
          <w:rFonts w:ascii="Times New Roman" w:hAnsi="Times New Roman" w:cs="Times New Roman"/>
          <w:sz w:val="28"/>
          <w:szCs w:val="28"/>
        </w:rPr>
        <w:t>дв</w:t>
      </w:r>
      <w:r w:rsidR="00195B0B" w:rsidRPr="00447440">
        <w:rPr>
          <w:rFonts w:ascii="Times New Roman" w:hAnsi="Times New Roman" w:cs="Times New Roman"/>
          <w:sz w:val="28"/>
          <w:szCs w:val="28"/>
        </w:rPr>
        <w:t>ух</w:t>
      </w:r>
      <w:r w:rsidRPr="00447440">
        <w:rPr>
          <w:rFonts w:ascii="Times New Roman" w:hAnsi="Times New Roman" w:cs="Times New Roman"/>
          <w:sz w:val="28"/>
          <w:szCs w:val="28"/>
        </w:rPr>
        <w:t xml:space="preserve"> форм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ах: </w:t>
      </w:r>
      <w:r w:rsidR="00EF2261">
        <w:rPr>
          <w:rFonts w:ascii="Times New Roman" w:hAnsi="Times New Roman" w:cs="Times New Roman"/>
          <w:sz w:val="28"/>
          <w:szCs w:val="28"/>
        </w:rPr>
        <w:t>отдельные</w:t>
      </w:r>
      <w:r w:rsidR="00AA5E81">
        <w:rPr>
          <w:rFonts w:ascii="Times New Roman" w:hAnsi="Times New Roman" w:cs="Times New Roman"/>
          <w:sz w:val="28"/>
          <w:szCs w:val="28"/>
        </w:rPr>
        <w:t xml:space="preserve">  </w:t>
      </w:r>
      <w:r w:rsidR="00195B0B" w:rsidRPr="00447440">
        <w:rPr>
          <w:rFonts w:ascii="Times New Roman" w:hAnsi="Times New Roman" w:cs="Times New Roman"/>
          <w:sz w:val="28"/>
          <w:szCs w:val="28"/>
        </w:rPr>
        <w:t>учебны</w:t>
      </w:r>
      <w:r w:rsidR="004760F0" w:rsidRPr="00447440">
        <w:rPr>
          <w:rFonts w:ascii="Times New Roman" w:hAnsi="Times New Roman" w:cs="Times New Roman"/>
          <w:sz w:val="28"/>
          <w:szCs w:val="28"/>
        </w:rPr>
        <w:t>е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760F0" w:rsidRPr="00447440">
        <w:rPr>
          <w:rFonts w:ascii="Times New Roman" w:hAnsi="Times New Roman" w:cs="Times New Roman"/>
          <w:sz w:val="28"/>
          <w:szCs w:val="28"/>
        </w:rPr>
        <w:t>ы</w:t>
      </w:r>
      <w:r w:rsidR="00AA5E81">
        <w:rPr>
          <w:rFonts w:ascii="Times New Roman" w:hAnsi="Times New Roman" w:cs="Times New Roman"/>
          <w:sz w:val="28"/>
          <w:szCs w:val="28"/>
        </w:rPr>
        <w:t xml:space="preserve">, 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4760F0" w:rsidRPr="00447440">
        <w:rPr>
          <w:rFonts w:ascii="Times New Roman" w:hAnsi="Times New Roman" w:cs="Times New Roman"/>
          <w:sz w:val="28"/>
          <w:szCs w:val="28"/>
        </w:rPr>
        <w:t>интегрированные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4760F0" w:rsidRPr="00447440">
        <w:rPr>
          <w:rFonts w:ascii="Times New Roman" w:hAnsi="Times New Roman" w:cs="Times New Roman"/>
          <w:sz w:val="28"/>
          <w:szCs w:val="28"/>
        </w:rPr>
        <w:t>е</w:t>
      </w:r>
      <w:r w:rsidR="00195B0B" w:rsidRPr="0044744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4760F0" w:rsidRPr="00447440">
        <w:rPr>
          <w:rFonts w:ascii="Times New Roman" w:hAnsi="Times New Roman" w:cs="Times New Roman"/>
          <w:sz w:val="28"/>
          <w:szCs w:val="28"/>
        </w:rPr>
        <w:t>ы.</w:t>
      </w:r>
      <w:proofErr w:type="gramEnd"/>
      <w:r w:rsidR="004760F0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Варианты проектирования учебных планов с различными формами реализации учебных предметов «Родной </w:t>
      </w:r>
      <w:r w:rsidR="00AA5E81">
        <w:rPr>
          <w:rFonts w:ascii="Times New Roman" w:hAnsi="Times New Roman" w:cs="Times New Roman"/>
          <w:sz w:val="28"/>
          <w:szCs w:val="28"/>
        </w:rPr>
        <w:t>(</w:t>
      </w:r>
      <w:r w:rsidR="00AA5E81" w:rsidRPr="00447440">
        <w:rPr>
          <w:rFonts w:ascii="Times New Roman" w:hAnsi="Times New Roman" w:cs="Times New Roman"/>
          <w:sz w:val="28"/>
          <w:szCs w:val="28"/>
        </w:rPr>
        <w:t>русский</w:t>
      </w:r>
      <w:r w:rsidR="00AA5E81">
        <w:rPr>
          <w:rFonts w:ascii="Times New Roman" w:hAnsi="Times New Roman" w:cs="Times New Roman"/>
          <w:sz w:val="28"/>
          <w:szCs w:val="28"/>
        </w:rPr>
        <w:t>)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 язык» и «Литературное чтение на родном (русском) языке»</w:t>
      </w:r>
      <w:r w:rsid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в таблицах 1,2.</w:t>
      </w:r>
    </w:p>
    <w:p w:rsidR="00AA5E81" w:rsidRPr="00447440" w:rsidRDefault="0087246F" w:rsidP="00AA5E8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О</w:t>
      </w:r>
      <w:r w:rsidR="004760F0" w:rsidRPr="00447440">
        <w:rPr>
          <w:rFonts w:ascii="Times New Roman" w:hAnsi="Times New Roman" w:cs="Times New Roman"/>
          <w:sz w:val="28"/>
          <w:szCs w:val="28"/>
        </w:rPr>
        <w:t xml:space="preserve">бщеобразовательные организации могут сочетать </w:t>
      </w:r>
      <w:r w:rsidR="005E66E0" w:rsidRPr="00447440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4760F0" w:rsidRPr="00447440">
        <w:rPr>
          <w:rFonts w:ascii="Times New Roman" w:hAnsi="Times New Roman" w:cs="Times New Roman"/>
          <w:sz w:val="28"/>
          <w:szCs w:val="28"/>
        </w:rPr>
        <w:t xml:space="preserve">формы при переходе от интегрированных учебных предметов к </w:t>
      </w:r>
      <w:r w:rsidR="00AA5E81">
        <w:rPr>
          <w:rFonts w:ascii="Times New Roman" w:hAnsi="Times New Roman" w:cs="Times New Roman"/>
          <w:sz w:val="28"/>
          <w:szCs w:val="28"/>
        </w:rPr>
        <w:t xml:space="preserve"> </w:t>
      </w:r>
      <w:r w:rsidR="00EF2261">
        <w:rPr>
          <w:rFonts w:ascii="Times New Roman" w:hAnsi="Times New Roman" w:cs="Times New Roman"/>
          <w:sz w:val="28"/>
          <w:szCs w:val="28"/>
        </w:rPr>
        <w:t>отдельным</w:t>
      </w:r>
      <w:r w:rsidR="00AA5E81">
        <w:rPr>
          <w:rFonts w:ascii="Times New Roman" w:hAnsi="Times New Roman" w:cs="Times New Roman"/>
          <w:sz w:val="28"/>
          <w:szCs w:val="28"/>
        </w:rPr>
        <w:t xml:space="preserve"> </w:t>
      </w:r>
      <w:r w:rsidR="004760F0" w:rsidRPr="00447440">
        <w:rPr>
          <w:rFonts w:ascii="Times New Roman" w:hAnsi="Times New Roman" w:cs="Times New Roman"/>
          <w:sz w:val="28"/>
          <w:szCs w:val="28"/>
        </w:rPr>
        <w:t xml:space="preserve">учебным предметам. 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При переходе от интегрированных учебных предметов к </w:t>
      </w:r>
      <w:r w:rsidR="00AA5E81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учебным предметам «Родной </w:t>
      </w:r>
      <w:r w:rsidR="00AA5E81">
        <w:rPr>
          <w:rFonts w:ascii="Times New Roman" w:hAnsi="Times New Roman" w:cs="Times New Roman"/>
          <w:sz w:val="28"/>
          <w:szCs w:val="28"/>
        </w:rPr>
        <w:t>(</w:t>
      </w:r>
      <w:r w:rsidR="00AA5E81" w:rsidRPr="00447440">
        <w:rPr>
          <w:rFonts w:ascii="Times New Roman" w:hAnsi="Times New Roman" w:cs="Times New Roman"/>
          <w:sz w:val="28"/>
          <w:szCs w:val="28"/>
        </w:rPr>
        <w:t>русский</w:t>
      </w:r>
      <w:r w:rsidR="00AA5E81">
        <w:rPr>
          <w:rFonts w:ascii="Times New Roman" w:hAnsi="Times New Roman" w:cs="Times New Roman"/>
          <w:sz w:val="28"/>
          <w:szCs w:val="28"/>
        </w:rPr>
        <w:t>)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 язык» и «Литературное чтение на родном (русском) языке»</w:t>
      </w:r>
      <w:r w:rsidR="00AA5E81" w:rsidRPr="00447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5E81" w:rsidRPr="00447440">
        <w:rPr>
          <w:rFonts w:ascii="Times New Roman" w:hAnsi="Times New Roman" w:cs="Times New Roman"/>
          <w:sz w:val="28"/>
          <w:szCs w:val="28"/>
        </w:rPr>
        <w:t>общеобразовательные организации могут проектировать учебные планы для каждого класса/параллели</w:t>
      </w:r>
      <w:r w:rsidR="00E61ECB">
        <w:rPr>
          <w:rFonts w:ascii="Times New Roman" w:hAnsi="Times New Roman" w:cs="Times New Roman"/>
          <w:sz w:val="28"/>
          <w:szCs w:val="28"/>
        </w:rPr>
        <w:t xml:space="preserve">, </w:t>
      </w:r>
      <w:r w:rsidR="00AA5E81" w:rsidRPr="00447440">
        <w:rPr>
          <w:rFonts w:ascii="Times New Roman" w:hAnsi="Times New Roman" w:cs="Times New Roman"/>
          <w:sz w:val="28"/>
          <w:szCs w:val="28"/>
        </w:rPr>
        <w:t xml:space="preserve"> сочетая данные формы. </w:t>
      </w:r>
      <w:r w:rsidR="00AA5E81">
        <w:rPr>
          <w:rFonts w:ascii="Times New Roman" w:hAnsi="Times New Roman" w:cs="Times New Roman"/>
          <w:sz w:val="28"/>
          <w:szCs w:val="28"/>
        </w:rPr>
        <w:t xml:space="preserve">Пример  учебного плана </w:t>
      </w:r>
      <w:r w:rsidR="00AA5E81" w:rsidRPr="00AA5E81">
        <w:rPr>
          <w:rFonts w:ascii="Times New Roman" w:hAnsi="Times New Roman" w:cs="Times New Roman"/>
          <w:sz w:val="28"/>
          <w:szCs w:val="28"/>
        </w:rPr>
        <w:t xml:space="preserve"> при введении учебного предмета «Родной </w:t>
      </w:r>
      <w:r w:rsidR="00AA5E81">
        <w:rPr>
          <w:rFonts w:ascii="Times New Roman" w:hAnsi="Times New Roman" w:cs="Times New Roman"/>
          <w:sz w:val="28"/>
          <w:szCs w:val="28"/>
        </w:rPr>
        <w:t>(</w:t>
      </w:r>
      <w:r w:rsidR="00AA5E81" w:rsidRPr="00AA5E81">
        <w:rPr>
          <w:rFonts w:ascii="Times New Roman" w:hAnsi="Times New Roman" w:cs="Times New Roman"/>
          <w:sz w:val="28"/>
          <w:szCs w:val="28"/>
        </w:rPr>
        <w:t>русский</w:t>
      </w:r>
      <w:r w:rsidR="00AA5E81">
        <w:rPr>
          <w:rFonts w:ascii="Times New Roman" w:hAnsi="Times New Roman" w:cs="Times New Roman"/>
          <w:sz w:val="28"/>
          <w:szCs w:val="28"/>
        </w:rPr>
        <w:t xml:space="preserve">) </w:t>
      </w:r>
      <w:r w:rsidR="00AA5E81" w:rsidRPr="00AA5E81">
        <w:rPr>
          <w:rFonts w:ascii="Times New Roman" w:hAnsi="Times New Roman" w:cs="Times New Roman"/>
          <w:sz w:val="28"/>
          <w:szCs w:val="28"/>
        </w:rPr>
        <w:t xml:space="preserve"> язык» в 1 и 2 классах </w:t>
      </w:r>
      <w:r w:rsidR="00AA5E81">
        <w:rPr>
          <w:rFonts w:ascii="Times New Roman" w:hAnsi="Times New Roman" w:cs="Times New Roman"/>
          <w:sz w:val="28"/>
          <w:szCs w:val="28"/>
        </w:rPr>
        <w:t>представлен</w:t>
      </w:r>
      <w:r w:rsidR="00AA5E81" w:rsidRPr="00AA5E81">
        <w:rPr>
          <w:rFonts w:ascii="Times New Roman" w:hAnsi="Times New Roman" w:cs="Times New Roman"/>
          <w:sz w:val="28"/>
          <w:szCs w:val="28"/>
        </w:rPr>
        <w:t xml:space="preserve"> в таблице 3.</w:t>
      </w:r>
    </w:p>
    <w:p w:rsidR="00EF2261" w:rsidRDefault="00EF2261" w:rsidP="00EF226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наличие полного комплекта учебников для 1-4 классов по </w:t>
      </w:r>
      <w:r w:rsidRPr="00EF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 «Родной (русский) язык» и «Литературное чтение на родном (русском) языке»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рекомендуется их включение в учебные планы общеобразовательных организаций Мурманской области  в качестве отдельных учебных предметов.</w:t>
      </w:r>
    </w:p>
    <w:p w:rsidR="00AA5E81" w:rsidRDefault="00AA5E81" w:rsidP="00AA5E8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преподаванию  </w:t>
      </w:r>
      <w:r w:rsidRP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«Родной (русский) язык»,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«Литературное чтение на родном (русском) языке»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общеобразовательных организациях Мурманской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размещены на сайте ГАУДПО МО «Институт развития образования» (</w:t>
      </w:r>
      <w:hyperlink r:id="rId14" w:history="1">
        <w:r w:rsidRPr="0008084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https://iro51.ru/napravlenie-deyatelnosti/metodicheskie-materialy-po-obucheniyu.html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A5E81" w:rsidRPr="00447440" w:rsidRDefault="00AA5E81" w:rsidP="00AA5E8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66E0" w:rsidRDefault="005E66E0" w:rsidP="00B43234">
      <w:pPr>
        <w:widowControl w:val="0"/>
        <w:spacing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Таблица 1</w:t>
      </w:r>
    </w:p>
    <w:p w:rsidR="00EF2261" w:rsidRDefault="0053362D" w:rsidP="00EF2261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Примерный учебный план начального общего образования </w:t>
      </w:r>
    </w:p>
    <w:p w:rsidR="00EF2261" w:rsidRDefault="0053362D" w:rsidP="00EF2261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реализации </w:t>
      </w:r>
      <w:r w:rsidRPr="00EF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интегрированных</w:t>
      </w: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2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учебных предметов</w:t>
      </w: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2261">
        <w:rPr>
          <w:rFonts w:ascii="Times New Roman" w:hAnsi="Times New Roman" w:cs="Times New Roman"/>
          <w:sz w:val="28"/>
          <w:szCs w:val="28"/>
        </w:rPr>
        <w:t xml:space="preserve">«Родной </w:t>
      </w:r>
      <w:r w:rsidR="00EF2261" w:rsidRPr="00EF2261">
        <w:rPr>
          <w:rFonts w:ascii="Times New Roman" w:hAnsi="Times New Roman" w:cs="Times New Roman"/>
          <w:sz w:val="28"/>
          <w:szCs w:val="28"/>
        </w:rPr>
        <w:t>(</w:t>
      </w:r>
      <w:r w:rsidRPr="00EF2261">
        <w:rPr>
          <w:rFonts w:ascii="Times New Roman" w:hAnsi="Times New Roman" w:cs="Times New Roman"/>
          <w:sz w:val="28"/>
          <w:szCs w:val="28"/>
        </w:rPr>
        <w:t>русский</w:t>
      </w:r>
      <w:r w:rsidR="00EF2261" w:rsidRPr="00EF2261">
        <w:rPr>
          <w:rFonts w:ascii="Times New Roman" w:hAnsi="Times New Roman" w:cs="Times New Roman"/>
          <w:sz w:val="28"/>
          <w:szCs w:val="28"/>
        </w:rPr>
        <w:t>)</w:t>
      </w:r>
      <w:r w:rsidRPr="00EF2261">
        <w:rPr>
          <w:rFonts w:ascii="Times New Roman" w:hAnsi="Times New Roman" w:cs="Times New Roman"/>
          <w:sz w:val="28"/>
          <w:szCs w:val="28"/>
        </w:rPr>
        <w:t xml:space="preserve"> язык» и «Литературное чтение на родном (русском) языке»</w:t>
      </w:r>
      <w:proofErr w:type="gramEnd"/>
    </w:p>
    <w:p w:rsidR="0053362D" w:rsidRPr="00EF2261" w:rsidRDefault="0053362D" w:rsidP="00EF2261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(5-дневная неделя)</w:t>
      </w:r>
    </w:p>
    <w:p w:rsidR="0053362D" w:rsidRPr="00447440" w:rsidRDefault="0053362D" w:rsidP="00EF2261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708"/>
        <w:gridCol w:w="709"/>
        <w:gridCol w:w="709"/>
        <w:gridCol w:w="709"/>
        <w:gridCol w:w="837"/>
      </w:tblGrid>
      <w:tr w:rsidR="000D629A" w:rsidRPr="00447440" w:rsidTr="0053362D">
        <w:trPr>
          <w:trHeight w:val="34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E474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 предметы</w:t>
            </w:r>
          </w:p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1ECB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91716" w:rsidRPr="00447440" w:rsidTr="002C67A5">
        <w:trPr>
          <w:trHeight w:val="7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29A" w:rsidRPr="00447440" w:rsidTr="002C67A5">
        <w:trPr>
          <w:trHeight w:val="212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629A" w:rsidRPr="00447440" w:rsidTr="00E474C9">
        <w:trPr>
          <w:trHeight w:val="14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D629A" w:rsidRPr="00447440" w:rsidTr="00E474C9">
        <w:trPr>
          <w:trHeight w:val="2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91716" w:rsidRPr="00447440" w:rsidTr="000D629A">
        <w:trPr>
          <w:trHeight w:val="28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 и литературное чтение на родном языке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91716" w:rsidRPr="00447440" w:rsidTr="000D629A">
        <w:trPr>
          <w:trHeight w:val="43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2261" w:rsidRPr="00447440" w:rsidTr="000D629A">
        <w:trPr>
          <w:trHeight w:val="2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261" w:rsidRPr="00447440" w:rsidRDefault="00EF2261" w:rsidP="007C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F2261" w:rsidRPr="00447440" w:rsidRDefault="00EF2261" w:rsidP="007C0D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0D629A" w:rsidRPr="00447440" w:rsidTr="000D629A">
        <w:trPr>
          <w:trHeight w:val="186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91716" w:rsidRPr="00447440" w:rsidTr="000D629A">
        <w:trPr>
          <w:trHeight w:val="46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D629A" w:rsidRPr="00447440" w:rsidTr="002C67A5">
        <w:trPr>
          <w:trHeight w:val="3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91716" w:rsidRPr="00447440" w:rsidRDefault="00391716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0D629A" w:rsidRPr="00447440" w:rsidRDefault="000D629A" w:rsidP="002C67A5">
      <w:pPr>
        <w:widowControl w:val="0"/>
        <w:spacing w:before="24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708"/>
        <w:gridCol w:w="709"/>
        <w:gridCol w:w="709"/>
        <w:gridCol w:w="709"/>
        <w:gridCol w:w="837"/>
      </w:tblGrid>
      <w:tr w:rsidR="000D629A" w:rsidRPr="00447440" w:rsidTr="00E016C8">
        <w:trPr>
          <w:trHeight w:val="660"/>
        </w:trPr>
        <w:tc>
          <w:tcPr>
            <w:tcW w:w="96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261" w:rsidRDefault="000D629A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Примерный учебный план начального общего образования </w:t>
            </w:r>
          </w:p>
          <w:p w:rsidR="00EF2261" w:rsidRDefault="000D629A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 реализации </w:t>
            </w:r>
            <w:r w:rsidR="00EF2261" w:rsidRPr="00EF2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отдельных</w:t>
            </w:r>
            <w:r w:rsidR="00EF2261"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2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 предметов</w:t>
            </w:r>
            <w:r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6475" w:rsidRPr="00EF2261">
              <w:rPr>
                <w:rFonts w:ascii="Times New Roman" w:hAnsi="Times New Roman" w:cs="Times New Roman"/>
                <w:sz w:val="28"/>
                <w:szCs w:val="28"/>
              </w:rPr>
              <w:t xml:space="preserve">«Родной </w:t>
            </w:r>
            <w:r w:rsidR="00EF2261" w:rsidRPr="00EF22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6475" w:rsidRPr="00EF2261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EF2261" w:rsidRPr="00EF22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76475" w:rsidRPr="00EF2261">
              <w:rPr>
                <w:rFonts w:ascii="Times New Roman" w:hAnsi="Times New Roman" w:cs="Times New Roman"/>
                <w:sz w:val="28"/>
                <w:szCs w:val="28"/>
              </w:rPr>
              <w:t xml:space="preserve"> язык» </w:t>
            </w:r>
          </w:p>
          <w:p w:rsidR="00376475" w:rsidRPr="00EF2261" w:rsidRDefault="00376475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2261">
              <w:rPr>
                <w:rFonts w:ascii="Times New Roman" w:hAnsi="Times New Roman" w:cs="Times New Roman"/>
                <w:sz w:val="28"/>
                <w:szCs w:val="28"/>
              </w:rPr>
              <w:t>и «Литературное чтение на родном (русском) языке»</w:t>
            </w:r>
            <w:r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629A" w:rsidRPr="00EF2261" w:rsidRDefault="00EF2261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629A" w:rsidRPr="00EF22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(5-дневная неделя)</w:t>
            </w:r>
          </w:p>
          <w:p w:rsidR="002C67A5" w:rsidRPr="00447440" w:rsidRDefault="002C67A5" w:rsidP="000D629A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D629A" w:rsidRPr="00447440" w:rsidTr="00E016C8">
        <w:trPr>
          <w:trHeight w:val="34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2C67A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 предметы</w:t>
            </w:r>
          </w:p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61ECB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D629A" w:rsidRPr="00447440" w:rsidTr="002C67A5">
        <w:trPr>
          <w:trHeight w:val="12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29A" w:rsidRPr="00447440" w:rsidTr="002C67A5">
        <w:trPr>
          <w:trHeight w:val="14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629A" w:rsidRPr="00447440" w:rsidTr="002C67A5">
        <w:trPr>
          <w:trHeight w:val="177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0D629A" w:rsidRPr="00447440" w:rsidTr="002C67A5">
        <w:trPr>
          <w:trHeight w:val="25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D629A" w:rsidRPr="00447440" w:rsidTr="00E016C8">
        <w:trPr>
          <w:trHeight w:val="28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 и литературное чтение на родном языке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D629A" w:rsidRPr="00447440" w:rsidTr="00E016C8">
        <w:trPr>
          <w:trHeight w:val="43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D629A" w:rsidRPr="00447440" w:rsidTr="00B43234">
        <w:trPr>
          <w:trHeight w:val="291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29A" w:rsidRPr="00447440" w:rsidRDefault="00E474C9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37" w:type="dxa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center"/>
          </w:tcPr>
          <w:p w:rsidR="000D629A" w:rsidRPr="00447440" w:rsidRDefault="00E474C9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B43234" w:rsidRPr="00447440" w:rsidTr="002C67A5">
        <w:trPr>
          <w:trHeight w:val="130"/>
        </w:trPr>
        <w:tc>
          <w:tcPr>
            <w:tcW w:w="9641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B43234" w:rsidRPr="00447440" w:rsidRDefault="00B43234" w:rsidP="00E474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629A" w:rsidRPr="00447440" w:rsidTr="00B43234">
        <w:trPr>
          <w:trHeight w:val="186"/>
        </w:trPr>
        <w:tc>
          <w:tcPr>
            <w:tcW w:w="5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48A6"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D48A6"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BD48A6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0D629A" w:rsidRPr="00447440" w:rsidTr="00E016C8">
        <w:trPr>
          <w:trHeight w:val="46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BD48A6" w:rsidP="00BD48A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D629A" w:rsidRPr="00447440" w:rsidTr="002C67A5">
        <w:trPr>
          <w:trHeight w:val="234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0D629A" w:rsidRPr="00447440" w:rsidRDefault="000D629A" w:rsidP="00E016C8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D48A6"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0D629A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D629A" w:rsidRPr="00447440" w:rsidRDefault="00BD48A6" w:rsidP="00BD48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</w:tbl>
    <w:p w:rsidR="00AA5E81" w:rsidRDefault="00AA5E81" w:rsidP="002C67A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2261" w:rsidRPr="00447440" w:rsidRDefault="00EF2261" w:rsidP="00EF2261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>Содержание интегрированных учебных предметов «Родной русский язык» и «Литературное чтение на родном (русском) языке»</w:t>
      </w:r>
      <w:r w:rsidRPr="00447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 xml:space="preserve"> должно </w:t>
      </w:r>
      <w:r>
        <w:rPr>
          <w:rFonts w:ascii="Times New Roman" w:hAnsi="Times New Roman" w:cs="Times New Roman"/>
          <w:sz w:val="28"/>
          <w:szCs w:val="28"/>
        </w:rPr>
        <w:t>быть отражено</w:t>
      </w:r>
      <w:r w:rsidRPr="00447440">
        <w:rPr>
          <w:rFonts w:ascii="Times New Roman" w:hAnsi="Times New Roman" w:cs="Times New Roman"/>
          <w:sz w:val="28"/>
          <w:szCs w:val="28"/>
        </w:rPr>
        <w:t xml:space="preserve"> в рабочих программах учебных предметов «Русский язык» и </w:t>
      </w:r>
      <w:r w:rsidRPr="00447440">
        <w:rPr>
          <w:rFonts w:ascii="Times New Roman" w:hAnsi="Times New Roman" w:cs="Times New Roman"/>
          <w:sz w:val="28"/>
          <w:szCs w:val="28"/>
        </w:rPr>
        <w:lastRenderedPageBreak/>
        <w:t>«Литературное чтение». Реализация самостоятельных учебных предметов требует разработки соответствующих рабочих программ учебных предметов «Родной русский язык» и «Литературное чтение на родном (русском) языке».</w:t>
      </w:r>
    </w:p>
    <w:p w:rsidR="00E016C8" w:rsidRPr="00447440" w:rsidRDefault="003D0849" w:rsidP="002C67A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6-дневной учебной неделе</w:t>
      </w:r>
      <w:r w:rsidR="00EF2261" w:rsidRPr="00447440">
        <w:rPr>
          <w:rFonts w:ascii="Times New Roman" w:hAnsi="Times New Roman" w:cs="Times New Roman"/>
          <w:sz w:val="28"/>
          <w:szCs w:val="28"/>
        </w:rPr>
        <w:t xml:space="preserve"> учебный план проектируется аналогично выше представленным вариантам 5-дневной учебной недели</w:t>
      </w:r>
      <w:r w:rsidR="00EF2261">
        <w:rPr>
          <w:rFonts w:ascii="Times New Roman" w:hAnsi="Times New Roman" w:cs="Times New Roman"/>
          <w:sz w:val="28"/>
          <w:szCs w:val="28"/>
        </w:rPr>
        <w:t>.</w:t>
      </w:r>
    </w:p>
    <w:p w:rsidR="002C67A5" w:rsidRPr="00447440" w:rsidRDefault="002C67A5" w:rsidP="0053362D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Таблица 3</w:t>
      </w:r>
    </w:p>
    <w:p w:rsidR="002C67A5" w:rsidRPr="009C611D" w:rsidRDefault="002C67A5" w:rsidP="009C611D">
      <w:pPr>
        <w:widowControl w:val="0"/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Примерный учебный план начального общего образования при реализации</w:t>
      </w: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C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перехода</w:t>
      </w:r>
      <w:r w:rsidR="009C611D" w:rsidRPr="009C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интегрированных учебных предметов к отдельным учебным предметам</w:t>
      </w:r>
      <w:r w:rsidR="009C611D" w:rsidRPr="009C611D">
        <w:t xml:space="preserve"> </w:t>
      </w:r>
      <w:r w:rsidR="009C611D">
        <w:t xml:space="preserve"> «</w:t>
      </w:r>
      <w:r w:rsidR="009C611D" w:rsidRPr="009C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 (русский) язык» и «Литературное чтение на родном (русском) языке»</w:t>
      </w:r>
      <w:r w:rsidR="009C6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22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(5-дневная неделя)</w:t>
      </w:r>
    </w:p>
    <w:tbl>
      <w:tblPr>
        <w:tblW w:w="9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708"/>
        <w:gridCol w:w="709"/>
        <w:gridCol w:w="709"/>
        <w:gridCol w:w="709"/>
        <w:gridCol w:w="837"/>
      </w:tblGrid>
      <w:tr w:rsidR="00E016C8" w:rsidRPr="00447440" w:rsidTr="002C67A5">
        <w:trPr>
          <w:trHeight w:val="34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2C67A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 предметы</w:t>
            </w:r>
          </w:p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классы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D0849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016C8" w:rsidRPr="00447440" w:rsidTr="002C67A5">
        <w:trPr>
          <w:trHeight w:val="9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C8" w:rsidRPr="00447440" w:rsidTr="002C67A5">
        <w:trPr>
          <w:trHeight w:val="226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Обязательная часть 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16C8" w:rsidRPr="00447440" w:rsidTr="006C7201">
        <w:trPr>
          <w:trHeight w:val="2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016C8" w:rsidRPr="00447440" w:rsidTr="002C67A5">
        <w:trPr>
          <w:trHeight w:val="2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016C8" w:rsidRPr="00447440" w:rsidTr="006C7201">
        <w:trPr>
          <w:trHeight w:val="28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язык  и литературное чтение на родном языке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родной язык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16C8" w:rsidRPr="00447440" w:rsidTr="00E016C8">
        <w:trPr>
          <w:trHeight w:val="43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на родном (русском) языке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43234" w:rsidRPr="00447440" w:rsidTr="00B43234">
        <w:trPr>
          <w:trHeight w:val="291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837" w:type="dxa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B43234" w:rsidRPr="00447440" w:rsidTr="002C67A5">
        <w:trPr>
          <w:trHeight w:val="100"/>
        </w:trPr>
        <w:tc>
          <w:tcPr>
            <w:tcW w:w="9641" w:type="dxa"/>
            <w:gridSpan w:val="7"/>
            <w:shd w:val="clear" w:color="auto" w:fill="auto"/>
            <w:vAlign w:val="center"/>
          </w:tcPr>
          <w:p w:rsidR="00B43234" w:rsidRPr="00447440" w:rsidRDefault="00B43234" w:rsidP="00F0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16C8" w:rsidRPr="00447440" w:rsidTr="00B43234">
        <w:trPr>
          <w:trHeight w:val="186"/>
        </w:trPr>
        <w:tc>
          <w:tcPr>
            <w:tcW w:w="5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E016C8" w:rsidRPr="00447440" w:rsidTr="006C7201">
        <w:trPr>
          <w:trHeight w:val="463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016C8" w:rsidRPr="00447440" w:rsidTr="002C67A5">
        <w:trPr>
          <w:trHeight w:val="346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016C8" w:rsidRPr="00447440" w:rsidRDefault="00E016C8" w:rsidP="00E016C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4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391716" w:rsidRPr="00447440" w:rsidRDefault="00EF2261" w:rsidP="00281A81">
      <w:pPr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068" w:rsidRPr="00447440" w:rsidRDefault="001E3C73" w:rsidP="0053362D">
      <w:pPr>
        <w:widowControl w:val="0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b/>
          <w:sz w:val="28"/>
          <w:szCs w:val="28"/>
        </w:rPr>
        <w:t>Предметная область «Математика и информатика».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  <w:r w:rsidR="009B6068" w:rsidRPr="00447440">
        <w:rPr>
          <w:rFonts w:ascii="Times New Roman" w:hAnsi="Times New Roman" w:cs="Times New Roman"/>
          <w:b/>
          <w:sz w:val="28"/>
          <w:szCs w:val="28"/>
        </w:rPr>
        <w:t>развития математического образования в Российской Федерации»</w:t>
      </w:r>
      <w:r w:rsidR="009B6068" w:rsidRPr="00447440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</w:p>
    <w:p w:rsidR="002E5524" w:rsidRDefault="00434636" w:rsidP="002E552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40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главными задачами математического образования являют</w:t>
      </w:r>
      <w:r w:rsidR="00FD17B4" w:rsidRPr="00447440">
        <w:rPr>
          <w:rFonts w:ascii="Times New Roman" w:hAnsi="Times New Roman" w:cs="Times New Roman"/>
          <w:sz w:val="28"/>
          <w:szCs w:val="28"/>
        </w:rPr>
        <w:t>с</w:t>
      </w:r>
      <w:r w:rsidRPr="00447440">
        <w:rPr>
          <w:rFonts w:ascii="Times New Roman" w:hAnsi="Times New Roman" w:cs="Times New Roman"/>
          <w:sz w:val="28"/>
          <w:szCs w:val="28"/>
        </w:rPr>
        <w:t>я</w:t>
      </w:r>
      <w:r w:rsidR="00FD17B4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FD17B4"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математических знаний и математического образования</w:t>
      </w:r>
      <w:r w:rsidR="00FD17B4" w:rsidRPr="00447440">
        <w:rPr>
          <w:rFonts w:ascii="Times New Roman" w:hAnsi="Times New Roman" w:cs="Times New Roman"/>
          <w:sz w:val="28"/>
          <w:szCs w:val="28"/>
        </w:rPr>
        <w:t>, обеспечение преемственности</w:t>
      </w:r>
      <w:r w:rsidR="00E1425A" w:rsidRPr="00447440">
        <w:rPr>
          <w:rFonts w:ascii="Times New Roman" w:hAnsi="Times New Roman" w:cs="Times New Roman"/>
          <w:sz w:val="28"/>
          <w:szCs w:val="28"/>
        </w:rPr>
        <w:t xml:space="preserve"> и отсутствие пробелов в базовых знаниях для каждого обучающегося</w:t>
      </w:r>
      <w:r w:rsidR="00FD17B4" w:rsidRPr="00447440">
        <w:rPr>
          <w:rFonts w:ascii="Times New Roman" w:hAnsi="Times New Roman" w:cs="Times New Roman"/>
          <w:sz w:val="28"/>
          <w:szCs w:val="28"/>
        </w:rPr>
        <w:t xml:space="preserve">, </w:t>
      </w:r>
      <w:r w:rsidR="00FD17B4"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современных технологий образовательной деятельности</w:t>
      </w:r>
      <w:r w:rsidR="00E1425A"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893"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активнее включать в образовательную деятельность на уроках математики следующие виды учебной деятельности: </w:t>
      </w:r>
    </w:p>
    <w:p w:rsidR="002E5524" w:rsidRDefault="002E5524" w:rsidP="002E552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оделирование ситуаций, требующих упорядочения предметов и объектов по длине, массе, вместимости, времени; описание явлений и событий с использованием величин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524" w:rsidRDefault="002E5524" w:rsidP="002E552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бнаружение моделей геометрических фигур, математических процессов зависимостей в окружающем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и разрешение житейских ситуаций, требующих умения находить геометрические величины (планировка, разметка), 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построения и вычисления, анализировать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5524" w:rsidRDefault="002E5524" w:rsidP="002E552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равнение разных способов вычислений, решения задачи; выбор удобного способа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5524" w:rsidRPr="002E5524" w:rsidRDefault="002E5524" w:rsidP="002E5524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2E5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021EFB" w:rsidRDefault="002E5524" w:rsidP="00021EF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сосредоточить в</w:t>
      </w:r>
      <w:r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направлении решения логических и арифметических задач, построени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47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алгоритмов, организации проектной  деятельности по математике.</w:t>
      </w:r>
    </w:p>
    <w:p w:rsidR="00021EFB" w:rsidRDefault="00021EFB" w:rsidP="00021EF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7D5" w:rsidRPr="00447440" w:rsidRDefault="00FA27D5" w:rsidP="00021EF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b/>
          <w:sz w:val="28"/>
          <w:szCs w:val="28"/>
        </w:rPr>
        <w:t>Предметная область «Обществознание и естествознание»</w:t>
      </w:r>
      <w:r w:rsidR="008144BB" w:rsidRPr="00447440">
        <w:rPr>
          <w:rFonts w:ascii="Times New Roman" w:hAnsi="Times New Roman" w:cs="Times New Roman"/>
          <w:b/>
          <w:sz w:val="28"/>
          <w:szCs w:val="28"/>
        </w:rPr>
        <w:t xml:space="preserve"> (учебный предмет «Окружающий мир»)</w:t>
      </w:r>
      <w:r w:rsidRPr="004474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7440">
        <w:rPr>
          <w:rFonts w:ascii="Times New Roman" w:hAnsi="Times New Roman" w:cs="Times New Roman"/>
          <w:b/>
          <w:color w:val="000000"/>
          <w:sz w:val="28"/>
          <w:szCs w:val="28"/>
        </w:rPr>
        <w:t>Концепция развития географического образования в РФ</w:t>
      </w:r>
      <w:r w:rsidRPr="00447440">
        <w:rPr>
          <w:rStyle w:val="af9"/>
          <w:rFonts w:ascii="Times New Roman" w:hAnsi="Times New Roman" w:cs="Times New Roman"/>
          <w:b/>
          <w:color w:val="000000"/>
          <w:sz w:val="28"/>
          <w:szCs w:val="28"/>
        </w:rPr>
        <w:footnoteReference w:id="3"/>
      </w:r>
      <w:r w:rsidRPr="00447440">
        <w:rPr>
          <w:rFonts w:ascii="Times New Roman" w:hAnsi="Times New Roman" w:cs="Times New Roman"/>
          <w:b/>
          <w:color w:val="000000"/>
          <w:sz w:val="28"/>
          <w:szCs w:val="28"/>
        </w:rPr>
        <w:t>, Концепция преподавания учебного предмета «Основы безопасности жизнедеятельности» в образовательных организациях РФ»</w:t>
      </w:r>
      <w:r w:rsidRPr="00447440">
        <w:rPr>
          <w:rStyle w:val="af9"/>
          <w:rFonts w:ascii="Times New Roman" w:hAnsi="Times New Roman" w:cs="Times New Roman"/>
          <w:b/>
          <w:color w:val="000000"/>
          <w:sz w:val="28"/>
          <w:szCs w:val="28"/>
        </w:rPr>
        <w:footnoteReference w:id="4"/>
      </w:r>
      <w:r w:rsidR="00027ED3" w:rsidRPr="004474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Концепция преподавания учебного предмета «Обществознание» </w:t>
      </w:r>
      <w:r w:rsidR="00027ED3" w:rsidRPr="00447440">
        <w:rPr>
          <w:rStyle w:val="af9"/>
          <w:rFonts w:ascii="Times New Roman" w:hAnsi="Times New Roman" w:cs="Times New Roman"/>
          <w:b/>
          <w:color w:val="000000"/>
          <w:sz w:val="28"/>
          <w:szCs w:val="28"/>
        </w:rPr>
        <w:footnoteReference w:id="5"/>
      </w:r>
      <w:r w:rsidRPr="0044744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F01A8" w:rsidRPr="00447440" w:rsidRDefault="00135E1D" w:rsidP="0010157B">
      <w:pPr>
        <w:pStyle w:val="af2"/>
        <w:widowControl w:val="0"/>
        <w:tabs>
          <w:tab w:val="left" w:pos="1134"/>
        </w:tabs>
        <w:spacing w:line="24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47440">
        <w:rPr>
          <w:rFonts w:ascii="Times New Roman" w:hAnsi="Times New Roman"/>
          <w:color w:val="auto"/>
          <w:sz w:val="28"/>
          <w:szCs w:val="28"/>
        </w:rPr>
        <w:t xml:space="preserve">Концепция развития географического образования </w:t>
      </w:r>
      <w:r w:rsidR="009C611D">
        <w:rPr>
          <w:rFonts w:ascii="Times New Roman" w:hAnsi="Times New Roman"/>
          <w:color w:val="auto"/>
          <w:sz w:val="28"/>
          <w:szCs w:val="28"/>
        </w:rPr>
        <w:t xml:space="preserve">акцентирует внимание на </w:t>
      </w:r>
      <w:r w:rsidRPr="00447440">
        <w:rPr>
          <w:rFonts w:ascii="Times New Roman" w:hAnsi="Times New Roman"/>
          <w:color w:val="auto"/>
          <w:sz w:val="28"/>
          <w:szCs w:val="28"/>
        </w:rPr>
        <w:t>преемственности между курсами «Окружающий мир» (начальное образование) и «География» (основное общее образование)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 xml:space="preserve">. Особый акцент направляет на </w:t>
      </w:r>
      <w:r w:rsidRPr="00447440">
        <w:rPr>
          <w:rFonts w:ascii="Times New Roman" w:hAnsi="Times New Roman"/>
          <w:color w:val="auto"/>
          <w:sz w:val="28"/>
          <w:szCs w:val="28"/>
        </w:rPr>
        <w:t>духовно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>е</w:t>
      </w:r>
      <w:r w:rsidRPr="00447440">
        <w:rPr>
          <w:rFonts w:ascii="Times New Roman" w:hAnsi="Times New Roman"/>
          <w:color w:val="auto"/>
          <w:sz w:val="28"/>
          <w:szCs w:val="28"/>
        </w:rPr>
        <w:t>, патриотическо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>е</w:t>
      </w:r>
      <w:r w:rsidRPr="00447440">
        <w:rPr>
          <w:rFonts w:ascii="Times New Roman" w:hAnsi="Times New Roman"/>
          <w:color w:val="auto"/>
          <w:sz w:val="28"/>
          <w:szCs w:val="28"/>
        </w:rPr>
        <w:t xml:space="preserve"> и экологическо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>е</w:t>
      </w:r>
      <w:r w:rsidRPr="00447440">
        <w:rPr>
          <w:rFonts w:ascii="Times New Roman" w:hAnsi="Times New Roman"/>
          <w:color w:val="auto"/>
          <w:sz w:val="28"/>
          <w:szCs w:val="28"/>
        </w:rPr>
        <w:t xml:space="preserve"> воспитани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>е</w:t>
      </w:r>
      <w:r w:rsidRPr="00447440">
        <w:rPr>
          <w:rFonts w:ascii="Times New Roman" w:hAnsi="Times New Roman"/>
          <w:color w:val="auto"/>
          <w:sz w:val="28"/>
          <w:szCs w:val="28"/>
        </w:rPr>
        <w:t xml:space="preserve"> учащихся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 xml:space="preserve"> на уроках окружающего мира. Р</w:t>
      </w:r>
      <w:r w:rsidR="00B64B6D" w:rsidRPr="00447440">
        <w:rPr>
          <w:rFonts w:ascii="Times New Roman" w:hAnsi="Times New Roman"/>
          <w:color w:val="auto"/>
          <w:sz w:val="28"/>
          <w:szCs w:val="28"/>
        </w:rPr>
        <w:t>екомендует усилить краеведческий компонент образования и использовать возможности внеурочной деятельности.</w:t>
      </w:r>
      <w:r w:rsidR="007F01A8" w:rsidRPr="0044744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84237" w:rsidRPr="00447440" w:rsidRDefault="007F01A8" w:rsidP="0010157B">
      <w:pPr>
        <w:pStyle w:val="af2"/>
        <w:widowControl w:val="0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color w:val="auto"/>
          <w:sz w:val="28"/>
          <w:szCs w:val="28"/>
        </w:rPr>
        <w:t>Концепция преподавания учебного предмета «Основы безопасности жизнедеятельности»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761F" w:rsidRPr="00447440">
        <w:rPr>
          <w:rFonts w:ascii="Times New Roman" w:hAnsi="Times New Roman"/>
          <w:color w:val="auto"/>
          <w:sz w:val="28"/>
          <w:szCs w:val="28"/>
        </w:rPr>
        <w:t>в основ</w:t>
      </w:r>
      <w:r w:rsidR="00C74E84" w:rsidRPr="00447440">
        <w:rPr>
          <w:rFonts w:ascii="Times New Roman" w:hAnsi="Times New Roman"/>
          <w:color w:val="auto"/>
          <w:sz w:val="28"/>
          <w:szCs w:val="28"/>
        </w:rPr>
        <w:t>е</w:t>
      </w:r>
      <w:r w:rsidR="007F761F" w:rsidRPr="00447440">
        <w:rPr>
          <w:rFonts w:ascii="Times New Roman" w:hAnsi="Times New Roman"/>
          <w:color w:val="auto"/>
          <w:sz w:val="28"/>
          <w:szCs w:val="28"/>
        </w:rPr>
        <w:t xml:space="preserve"> преемственности</w:t>
      </w:r>
      <w:r w:rsidR="00C67A5C" w:rsidRPr="004474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761F" w:rsidRPr="00447440">
        <w:rPr>
          <w:rFonts w:ascii="Times New Roman" w:hAnsi="Times New Roman"/>
          <w:color w:val="auto"/>
          <w:sz w:val="28"/>
          <w:szCs w:val="28"/>
        </w:rPr>
        <w:t>учебного предмета «Окружающий мир»</w:t>
      </w:r>
      <w:r w:rsidR="001A35E3" w:rsidRPr="004474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35E3" w:rsidRPr="00447440">
        <w:rPr>
          <w:rFonts w:ascii="Times New Roman" w:hAnsi="Times New Roman"/>
          <w:sz w:val="28"/>
          <w:szCs w:val="28"/>
        </w:rPr>
        <w:t xml:space="preserve">в части раздела «Правила безопасной жизни» </w:t>
      </w:r>
      <w:r w:rsidR="007F761F" w:rsidRPr="00447440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7F761F" w:rsidRPr="00447440">
        <w:rPr>
          <w:rFonts w:ascii="Times New Roman" w:hAnsi="Times New Roman"/>
          <w:sz w:val="28"/>
          <w:szCs w:val="28"/>
        </w:rPr>
        <w:t>учебного предмета «Основы безопасности жизнедеятельности»</w:t>
      </w:r>
      <w:r w:rsidR="00C74E84" w:rsidRPr="00447440">
        <w:rPr>
          <w:rFonts w:ascii="Times New Roman" w:hAnsi="Times New Roman"/>
          <w:sz w:val="28"/>
          <w:szCs w:val="28"/>
        </w:rPr>
        <w:t xml:space="preserve"> </w:t>
      </w:r>
      <w:r w:rsidR="009C611D">
        <w:rPr>
          <w:rFonts w:ascii="Times New Roman" w:hAnsi="Times New Roman"/>
          <w:sz w:val="28"/>
          <w:szCs w:val="28"/>
        </w:rPr>
        <w:t xml:space="preserve">предусматривает </w:t>
      </w:r>
      <w:r w:rsidR="00C74E84" w:rsidRPr="00447440">
        <w:rPr>
          <w:rFonts w:ascii="Times New Roman" w:hAnsi="Times New Roman"/>
          <w:sz w:val="28"/>
          <w:szCs w:val="28"/>
        </w:rPr>
        <w:t>приобретение учащимися знаний в области личной безопасности</w:t>
      </w:r>
      <w:r w:rsidR="00584237" w:rsidRPr="00447440">
        <w:rPr>
          <w:rFonts w:ascii="Times New Roman" w:hAnsi="Times New Roman"/>
          <w:sz w:val="28"/>
          <w:szCs w:val="28"/>
        </w:rPr>
        <w:t xml:space="preserve">, </w:t>
      </w:r>
      <w:r w:rsidR="00C74E84" w:rsidRPr="00447440">
        <w:rPr>
          <w:rFonts w:ascii="Times New Roman" w:hAnsi="Times New Roman"/>
          <w:sz w:val="28"/>
          <w:szCs w:val="28"/>
        </w:rPr>
        <w:t>культуры безопасного поведения</w:t>
      </w:r>
      <w:r w:rsidR="00584237" w:rsidRPr="00447440">
        <w:rPr>
          <w:rFonts w:ascii="Times New Roman" w:hAnsi="Times New Roman"/>
          <w:sz w:val="28"/>
          <w:szCs w:val="28"/>
        </w:rPr>
        <w:t>.</w:t>
      </w:r>
    </w:p>
    <w:p w:rsidR="00F615CD" w:rsidRPr="00447440" w:rsidRDefault="00584237" w:rsidP="00F615CD">
      <w:pPr>
        <w:pStyle w:val="af2"/>
        <w:widowControl w:val="0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C611D">
        <w:rPr>
          <w:rFonts w:ascii="Times New Roman" w:hAnsi="Times New Roman"/>
          <w:sz w:val="28"/>
          <w:szCs w:val="28"/>
        </w:rPr>
        <w:t>Концепция преподавания учебного предмета «Обществознание» отражает в разделе «Человек и общество»</w:t>
      </w:r>
      <w:r w:rsidR="009C611D" w:rsidRPr="009C611D">
        <w:rPr>
          <w:rFonts w:ascii="Times New Roman" w:hAnsi="Times New Roman"/>
          <w:sz w:val="28"/>
          <w:szCs w:val="28"/>
        </w:rPr>
        <w:t xml:space="preserve">  курса  «О</w:t>
      </w:r>
      <w:r w:rsidRPr="009C611D">
        <w:rPr>
          <w:rFonts w:ascii="Times New Roman" w:hAnsi="Times New Roman"/>
          <w:sz w:val="28"/>
          <w:szCs w:val="28"/>
        </w:rPr>
        <w:t>кружающ</w:t>
      </w:r>
      <w:r w:rsidR="009C611D" w:rsidRPr="009C611D">
        <w:rPr>
          <w:rFonts w:ascii="Times New Roman" w:hAnsi="Times New Roman"/>
          <w:sz w:val="28"/>
          <w:szCs w:val="28"/>
        </w:rPr>
        <w:t>ий мир»</w:t>
      </w:r>
      <w:r w:rsidR="00F615CD" w:rsidRPr="009C611D">
        <w:rPr>
          <w:rFonts w:ascii="Times New Roman" w:hAnsi="Times New Roman"/>
          <w:sz w:val="28"/>
          <w:szCs w:val="28"/>
        </w:rPr>
        <w:t xml:space="preserve"> </w:t>
      </w:r>
      <w:r w:rsidR="009C611D" w:rsidRPr="009C611D">
        <w:rPr>
          <w:rFonts w:ascii="Times New Roman" w:hAnsi="Times New Roman"/>
          <w:sz w:val="28"/>
          <w:szCs w:val="28"/>
        </w:rPr>
        <w:t>задачи</w:t>
      </w:r>
      <w:r w:rsidR="009C611D">
        <w:rPr>
          <w:rFonts w:ascii="Times New Roman" w:hAnsi="Times New Roman"/>
          <w:sz w:val="28"/>
          <w:szCs w:val="28"/>
        </w:rPr>
        <w:t xml:space="preserve">: </w:t>
      </w:r>
      <w:r w:rsidR="00F615CD" w:rsidRPr="00447440">
        <w:rPr>
          <w:rFonts w:ascii="Times New Roman" w:hAnsi="Times New Roman"/>
          <w:sz w:val="28"/>
          <w:szCs w:val="28"/>
        </w:rPr>
        <w:t xml:space="preserve"> создание  условий  для  формирования  гармонично  развитой  личности, успешной социализации учащихся, их гражданской активности. Рекомендуется усилить взаимосвязь  преподавания  учебного предмета  с  реализацией  программы воспитания, включая  воспитание  неприятия национальной  и  религиозной  розни,  общественно  опасного,  коррупционного и неправомерного поведения.</w:t>
      </w:r>
      <w:r w:rsidR="009D1091" w:rsidRPr="00447440">
        <w:rPr>
          <w:rFonts w:ascii="Times New Roman" w:hAnsi="Times New Roman"/>
          <w:sz w:val="28"/>
          <w:szCs w:val="28"/>
        </w:rPr>
        <w:t xml:space="preserve"> В содержание предмета «Окружающий мир» включается формирование  у  учащихся  правовой,  экономической  (включая </w:t>
      </w:r>
      <w:proofErr w:type="gramStart"/>
      <w:r w:rsidR="009D1091" w:rsidRPr="00447440">
        <w:rPr>
          <w:rFonts w:ascii="Times New Roman" w:hAnsi="Times New Roman"/>
          <w:sz w:val="28"/>
          <w:szCs w:val="28"/>
        </w:rPr>
        <w:t>финансовую</w:t>
      </w:r>
      <w:proofErr w:type="gramEnd"/>
      <w:r w:rsidR="009D1091" w:rsidRPr="00447440">
        <w:rPr>
          <w:rFonts w:ascii="Times New Roman" w:hAnsi="Times New Roman"/>
          <w:sz w:val="28"/>
          <w:szCs w:val="28"/>
        </w:rPr>
        <w:t>),  медиа – и информационной  культуры,  культуры межнационал</w:t>
      </w:r>
      <w:r w:rsidR="006F3802">
        <w:rPr>
          <w:rFonts w:ascii="Times New Roman" w:hAnsi="Times New Roman"/>
          <w:sz w:val="28"/>
          <w:szCs w:val="28"/>
        </w:rPr>
        <w:t xml:space="preserve">ьного  общения,  </w:t>
      </w:r>
      <w:r w:rsidR="006F3802">
        <w:rPr>
          <w:rFonts w:ascii="Times New Roman" w:hAnsi="Times New Roman"/>
          <w:sz w:val="28"/>
          <w:szCs w:val="28"/>
        </w:rPr>
        <w:lastRenderedPageBreak/>
        <w:t>соответствующей</w:t>
      </w:r>
      <w:r w:rsidR="009D1091" w:rsidRPr="00447440">
        <w:rPr>
          <w:rFonts w:ascii="Times New Roman" w:hAnsi="Times New Roman"/>
          <w:sz w:val="28"/>
          <w:szCs w:val="28"/>
        </w:rPr>
        <w:t xml:space="preserve">  традициям  и  потребностям российского общества, общероссийской гражданской идентичности</w:t>
      </w:r>
    </w:p>
    <w:p w:rsidR="00F615CD" w:rsidRPr="00447440" w:rsidRDefault="009D1091" w:rsidP="00F615CD">
      <w:pPr>
        <w:pStyle w:val="af2"/>
        <w:widowControl w:val="0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sz w:val="28"/>
          <w:szCs w:val="28"/>
        </w:rPr>
        <w:t xml:space="preserve">Во внеурочную деятельность рекомендуется включать участие  </w:t>
      </w:r>
      <w:r w:rsidR="00F615CD" w:rsidRPr="00447440">
        <w:rPr>
          <w:rFonts w:ascii="Times New Roman" w:hAnsi="Times New Roman"/>
          <w:sz w:val="28"/>
          <w:szCs w:val="28"/>
        </w:rPr>
        <w:t>учащихся  в  общественно  значимых,  в  том  числе волонтерских  проектах</w:t>
      </w:r>
      <w:r w:rsidRPr="00447440">
        <w:rPr>
          <w:rFonts w:ascii="Times New Roman" w:hAnsi="Times New Roman"/>
          <w:sz w:val="28"/>
          <w:szCs w:val="28"/>
        </w:rPr>
        <w:t>.</w:t>
      </w:r>
      <w:r w:rsidR="00F615CD" w:rsidRPr="00447440">
        <w:rPr>
          <w:rFonts w:ascii="Times New Roman" w:hAnsi="Times New Roman"/>
          <w:sz w:val="28"/>
          <w:szCs w:val="28"/>
        </w:rPr>
        <w:t xml:space="preserve"> </w:t>
      </w:r>
    </w:p>
    <w:p w:rsidR="00917B83" w:rsidRPr="00447440" w:rsidRDefault="00917B83" w:rsidP="0053362D">
      <w:pPr>
        <w:pStyle w:val="af2"/>
        <w:widowControl w:val="0"/>
        <w:tabs>
          <w:tab w:val="left" w:pos="1134"/>
        </w:tabs>
        <w:spacing w:before="120"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47440">
        <w:rPr>
          <w:rFonts w:ascii="Times New Roman" w:hAnsi="Times New Roman"/>
          <w:b/>
          <w:sz w:val="28"/>
          <w:szCs w:val="28"/>
        </w:rPr>
        <w:t>Предметная область «Искусство»</w:t>
      </w:r>
      <w:r w:rsidR="00370A99" w:rsidRPr="00447440">
        <w:rPr>
          <w:rFonts w:ascii="Times New Roman" w:hAnsi="Times New Roman"/>
          <w:b/>
          <w:sz w:val="28"/>
          <w:szCs w:val="28"/>
        </w:rPr>
        <w:t xml:space="preserve"> (учебные предметы «Музыка», «Изобразительное искусство»)</w:t>
      </w:r>
      <w:r w:rsidRPr="00447440">
        <w:rPr>
          <w:rFonts w:ascii="Times New Roman" w:hAnsi="Times New Roman"/>
          <w:b/>
          <w:sz w:val="28"/>
          <w:szCs w:val="28"/>
        </w:rPr>
        <w:t xml:space="preserve">. </w:t>
      </w:r>
      <w:r w:rsidRPr="00447440">
        <w:rPr>
          <w:rFonts w:ascii="Times New Roman" w:hAnsi="Times New Roman"/>
          <w:b/>
          <w:bCs/>
          <w:sz w:val="28"/>
          <w:szCs w:val="28"/>
        </w:rPr>
        <w:t>Концепция преподавания предметной области «Искусство» в образовательных организациях РФ</w:t>
      </w:r>
      <w:r w:rsidRPr="00447440">
        <w:rPr>
          <w:rStyle w:val="af9"/>
          <w:rFonts w:ascii="Times New Roman" w:hAnsi="Times New Roman"/>
          <w:b/>
          <w:bCs/>
          <w:sz w:val="28"/>
          <w:szCs w:val="28"/>
        </w:rPr>
        <w:footnoteReference w:id="6"/>
      </w:r>
    </w:p>
    <w:p w:rsidR="00591DC5" w:rsidRPr="0053362D" w:rsidRDefault="009D1091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3362D">
        <w:rPr>
          <w:rFonts w:ascii="Times New Roman" w:hAnsi="Times New Roman" w:cs="Times New Roman"/>
          <w:spacing w:val="-2"/>
          <w:sz w:val="28"/>
          <w:szCs w:val="28"/>
        </w:rPr>
        <w:t xml:space="preserve">В учебном предмете «Изобразительное искусство» </w:t>
      </w:r>
      <w:r w:rsidRPr="0053362D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на уровне начального общего образования </w:t>
      </w:r>
      <w:r w:rsidRPr="0053362D">
        <w:rPr>
          <w:rFonts w:ascii="Times New Roman" w:hAnsi="Times New Roman" w:cs="Times New Roman"/>
          <w:spacing w:val="-2"/>
          <w:sz w:val="28"/>
          <w:szCs w:val="28"/>
        </w:rPr>
        <w:t xml:space="preserve">Концепция ставит задачи: </w:t>
      </w:r>
      <w:r w:rsidR="00591DC5" w:rsidRPr="0053362D">
        <w:rPr>
          <w:rFonts w:ascii="Times New Roman" w:hAnsi="Times New Roman" w:cs="Times New Roman"/>
          <w:spacing w:val="-2"/>
          <w:sz w:val="28"/>
          <w:szCs w:val="28"/>
        </w:rPr>
        <w:t>овладение представлениями об отечественной и мировой художественной культуре во всем многообразии ее видов; воспитание уважения и любви к отечественной художественной культуре; развитие у учащихся потребности в общении с произведениями изобразительного искусства, формирование активного отношения к традициям художественной культуры;</w:t>
      </w:r>
      <w:proofErr w:type="gramEnd"/>
      <w:r w:rsidR="00591DC5" w:rsidRPr="0053362D">
        <w:rPr>
          <w:rFonts w:ascii="Times New Roman" w:hAnsi="Times New Roman" w:cs="Times New Roman"/>
          <w:spacing w:val="-2"/>
          <w:sz w:val="28"/>
          <w:szCs w:val="28"/>
        </w:rPr>
        <w:t xml:space="preserve"> развитие наблюдательности, ассоциативного мышления и творческого воображения; овладение навыками и представлениями о средствах выразительности изобразительного искусства; приобретение опыта создания творческой работы посредством различных художественных материалов в разных видах визуально-пространственных искусств. </w:t>
      </w:r>
    </w:p>
    <w:p w:rsidR="00234601" w:rsidRPr="00447440" w:rsidRDefault="00591DC5" w:rsidP="00591D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Концепция отмечает, что учебный предмет «Музыка» направлен на </w:t>
      </w:r>
      <w:r w:rsidR="00917B83" w:rsidRPr="00447440">
        <w:rPr>
          <w:rFonts w:ascii="Times New Roman" w:hAnsi="Times New Roman" w:cs="Times New Roman"/>
          <w:sz w:val="28"/>
          <w:szCs w:val="28"/>
        </w:rPr>
        <w:t>воспитание грамотного слушателя; изучение произведений народной и классической музыки, лучших образцов современной музыки академических и массовых жанров; приобщение к музыкальной деятельности</w:t>
      </w:r>
      <w:r w:rsidR="00234601" w:rsidRPr="00447440">
        <w:rPr>
          <w:rFonts w:ascii="Times New Roman" w:hAnsi="Times New Roman" w:cs="Times New Roman"/>
          <w:sz w:val="28"/>
          <w:szCs w:val="28"/>
        </w:rPr>
        <w:t xml:space="preserve">; освоение видов деятельности, поддерживающих </w:t>
      </w:r>
      <w:proofErr w:type="spellStart"/>
      <w:r w:rsidR="00234601" w:rsidRPr="00447440">
        <w:rPr>
          <w:rFonts w:ascii="Times New Roman" w:hAnsi="Times New Roman" w:cs="Times New Roman"/>
          <w:sz w:val="28"/>
          <w:szCs w:val="28"/>
        </w:rPr>
        <w:t>слушательское</w:t>
      </w:r>
      <w:proofErr w:type="spellEnd"/>
      <w:r w:rsidR="00234601" w:rsidRPr="00447440">
        <w:rPr>
          <w:rFonts w:ascii="Times New Roman" w:hAnsi="Times New Roman" w:cs="Times New Roman"/>
          <w:sz w:val="28"/>
          <w:szCs w:val="28"/>
        </w:rPr>
        <w:t xml:space="preserve"> восприятие; овладение элементами музыкального языка в процессе активной музыкальной деятельности; расширение музыкального кругозора и основ музыкальной грамотности учащихся. </w:t>
      </w:r>
      <w:proofErr w:type="gramEnd"/>
    </w:p>
    <w:p w:rsidR="00234601" w:rsidRPr="00447440" w:rsidRDefault="00234601" w:rsidP="002346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Во внеурочной деятельности</w:t>
      </w:r>
      <w:r w:rsidR="006F3802">
        <w:rPr>
          <w:rFonts w:ascii="Times New Roman" w:hAnsi="Times New Roman" w:cs="Times New Roman"/>
          <w:sz w:val="28"/>
          <w:szCs w:val="28"/>
        </w:rPr>
        <w:t xml:space="preserve"> следует обратить</w:t>
      </w:r>
      <w:r w:rsidRPr="00447440">
        <w:rPr>
          <w:rFonts w:ascii="Times New Roman" w:hAnsi="Times New Roman" w:cs="Times New Roman"/>
          <w:sz w:val="28"/>
          <w:szCs w:val="28"/>
        </w:rPr>
        <w:t xml:space="preserve"> приобретение учащимися опыта коллективного публичного исполнения музыкальных произведений, в том числе посредством организации школьных хоровых  и музыкальных коллективов, формирование музыкального вкуса в досуговой сфере и  приобщение к музыкальным традициям своего региона.</w:t>
      </w:r>
    </w:p>
    <w:p w:rsidR="00DB69E7" w:rsidRPr="00447440" w:rsidRDefault="00DB69E7" w:rsidP="0053362D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«Технология». </w:t>
      </w:r>
      <w:r w:rsidRPr="00447440">
        <w:rPr>
          <w:rFonts w:ascii="Times New Roman" w:hAnsi="Times New Roman" w:cs="Times New Roman"/>
          <w:b/>
          <w:color w:val="000000"/>
          <w:sz w:val="28"/>
          <w:szCs w:val="28"/>
        </w:rPr>
        <w:t>Концепция преподавания предметной области «Технология» в образовательных организациях РФ</w:t>
      </w:r>
      <w:r w:rsidRPr="00447440">
        <w:rPr>
          <w:rStyle w:val="af9"/>
          <w:rFonts w:ascii="Times New Roman" w:hAnsi="Times New Roman"/>
          <w:sz w:val="28"/>
          <w:szCs w:val="28"/>
        </w:rPr>
        <w:footnoteReference w:id="7"/>
      </w:r>
    </w:p>
    <w:p w:rsidR="001A6E73" w:rsidRPr="00447440" w:rsidRDefault="001A6E73" w:rsidP="00DF5F72">
      <w:pPr>
        <w:pStyle w:val="af2"/>
        <w:widowControl w:val="0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sz w:val="28"/>
          <w:szCs w:val="28"/>
        </w:rPr>
        <w:t xml:space="preserve">Концепция преподавания предметной области «Технология» на уровне начального общего образования ставит целью развитие творческого потенциала учащихся и изобретательства. </w:t>
      </w:r>
      <w:r w:rsidR="00FA12E7" w:rsidRPr="00447440">
        <w:rPr>
          <w:rFonts w:ascii="Times New Roman" w:hAnsi="Times New Roman"/>
          <w:sz w:val="28"/>
          <w:szCs w:val="28"/>
        </w:rPr>
        <w:t xml:space="preserve">Решает задачи мотивирующего характера: </w:t>
      </w:r>
      <w:r w:rsidR="00FA12E7" w:rsidRPr="00447440">
        <w:rPr>
          <w:rFonts w:ascii="Times New Roman" w:hAnsi="Times New Roman"/>
          <w:sz w:val="28"/>
          <w:szCs w:val="28"/>
        </w:rPr>
        <w:lastRenderedPageBreak/>
        <w:t xml:space="preserve">творчество, изобретательство, </w:t>
      </w:r>
      <w:r w:rsidRPr="00447440">
        <w:rPr>
          <w:rFonts w:ascii="Times New Roman" w:hAnsi="Times New Roman"/>
          <w:sz w:val="28"/>
          <w:szCs w:val="28"/>
        </w:rPr>
        <w:t>трудолюбие</w:t>
      </w:r>
      <w:r w:rsidR="00FA12E7" w:rsidRPr="00447440">
        <w:rPr>
          <w:rFonts w:ascii="Times New Roman" w:hAnsi="Times New Roman"/>
          <w:sz w:val="28"/>
          <w:szCs w:val="28"/>
        </w:rPr>
        <w:t>, настойчивость, знакомство с миром профессий.</w:t>
      </w:r>
    </w:p>
    <w:p w:rsidR="00DB69E7" w:rsidRPr="00447440" w:rsidRDefault="006275D1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Предметная область «Технология» включает </w:t>
      </w:r>
      <w:r w:rsidR="00DB69E7" w:rsidRPr="00447440">
        <w:rPr>
          <w:rFonts w:ascii="Times New Roman" w:hAnsi="Times New Roman" w:cs="Times New Roman"/>
          <w:sz w:val="28"/>
          <w:szCs w:val="28"/>
        </w:rPr>
        <w:t xml:space="preserve">направления: </w:t>
      </w:r>
    </w:p>
    <w:p w:rsidR="006275D1" w:rsidRPr="00447440" w:rsidRDefault="00DB69E7" w:rsidP="00DF5F72">
      <w:pPr>
        <w:widowControl w:val="0"/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1) </w:t>
      </w:r>
      <w:r w:rsidRPr="009C611D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6275D1" w:rsidRPr="009C611D">
        <w:rPr>
          <w:rFonts w:ascii="Times New Roman" w:hAnsi="Times New Roman" w:cs="Times New Roman"/>
          <w:sz w:val="28"/>
          <w:szCs w:val="28"/>
        </w:rPr>
        <w:t>с художественными промыслами народов России</w:t>
      </w:r>
      <w:r w:rsidR="009C611D" w:rsidRPr="009C611D">
        <w:rPr>
          <w:rFonts w:ascii="Times New Roman" w:hAnsi="Times New Roman" w:cs="Times New Roman"/>
          <w:sz w:val="28"/>
          <w:szCs w:val="28"/>
        </w:rPr>
        <w:t xml:space="preserve">, </w:t>
      </w:r>
      <w:r w:rsidR="009C611D" w:rsidRPr="009C611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декоративным  искусством</w:t>
      </w:r>
      <w:r w:rsidR="006275D1" w:rsidRPr="009C611D">
        <w:rPr>
          <w:rStyle w:val="Zag11"/>
          <w:rFonts w:ascii="Times New Roman" w:eastAsia="@Arial Unicode MS" w:hAnsi="Times New Roman" w:cs="Times New Roman"/>
          <w:sz w:val="28"/>
          <w:szCs w:val="28"/>
        </w:rPr>
        <w:t>, отражающи</w:t>
      </w:r>
      <w:r w:rsidR="009C611D" w:rsidRPr="009C611D">
        <w:rPr>
          <w:rStyle w:val="Zag11"/>
          <w:rFonts w:ascii="Times New Roman" w:eastAsia="@Arial Unicode MS" w:hAnsi="Times New Roman" w:cs="Times New Roman"/>
          <w:sz w:val="28"/>
          <w:szCs w:val="28"/>
        </w:rPr>
        <w:t>м</w:t>
      </w:r>
      <w:r w:rsidR="006275D1" w:rsidRPr="009C611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природные, географические и социальные условия конкретного народа</w:t>
      </w:r>
      <w:r w:rsidR="0004474F" w:rsidRPr="009C611D">
        <w:rPr>
          <w:rStyle w:val="Zag11"/>
          <w:rFonts w:ascii="Times New Roman" w:eastAsia="@Arial Unicode MS" w:hAnsi="Times New Roman" w:cs="Times New Roman"/>
          <w:sz w:val="28"/>
          <w:szCs w:val="28"/>
        </w:rPr>
        <w:t>,</w:t>
      </w:r>
      <w:r w:rsidR="009C611D" w:rsidRPr="009C611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04474F" w:rsidRPr="009C611D">
        <w:rPr>
          <w:rFonts w:ascii="Times New Roman" w:hAnsi="Times New Roman" w:cs="Times New Roman"/>
          <w:sz w:val="28"/>
          <w:szCs w:val="28"/>
        </w:rPr>
        <w:t xml:space="preserve"> быта;</w:t>
      </w:r>
    </w:p>
    <w:p w:rsidR="00DB69E7" w:rsidRPr="00447440" w:rsidRDefault="00DB69E7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2) </w:t>
      </w:r>
      <w:r w:rsidR="00293DC0" w:rsidRPr="00447440">
        <w:rPr>
          <w:rFonts w:ascii="Times New Roman" w:hAnsi="Times New Roman" w:cs="Times New Roman"/>
          <w:sz w:val="28"/>
          <w:szCs w:val="28"/>
        </w:rPr>
        <w:t xml:space="preserve">практика работы на компьютере, </w:t>
      </w:r>
      <w:r w:rsidRPr="00447440">
        <w:rPr>
          <w:rFonts w:ascii="Times New Roman" w:hAnsi="Times New Roman" w:cs="Times New Roman"/>
          <w:sz w:val="28"/>
          <w:szCs w:val="28"/>
        </w:rPr>
        <w:t xml:space="preserve">применение ИКТ при изучении всех учебных предметов, включая набор текста, поиск информации в сети Интернет; </w:t>
      </w:r>
    </w:p>
    <w:p w:rsidR="00DB69E7" w:rsidRPr="00447440" w:rsidRDefault="00DB69E7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3) освоение в рамках предметной области «Математика и информатика» основ программирования для виртуальных сред и моделей; </w:t>
      </w:r>
    </w:p>
    <w:p w:rsidR="00DB69E7" w:rsidRPr="00447440" w:rsidRDefault="00DB69E7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4) проектирование и изготовление самодельных приборов и устрой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ств  дл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я проведения учебных исследований, сбора и анализа данных, в том числе компьютерного, при изучении учебного предмета «Окружающий мир»; </w:t>
      </w:r>
    </w:p>
    <w:p w:rsidR="008144BB" w:rsidRPr="00447440" w:rsidRDefault="00DB69E7" w:rsidP="00DF5F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5) во внеурочной деятельности и дополнительном образовании организуются образовательные путешествия (экскурсии), где обучающиеся знакомятся с трудовыми процессами, технолог</w:t>
      </w:r>
      <w:r w:rsidR="008144BB" w:rsidRPr="00447440">
        <w:rPr>
          <w:rFonts w:ascii="Times New Roman" w:hAnsi="Times New Roman" w:cs="Times New Roman"/>
          <w:sz w:val="28"/>
          <w:szCs w:val="28"/>
        </w:rPr>
        <w:t>ической оснащенностью общества.</w:t>
      </w:r>
    </w:p>
    <w:p w:rsidR="00A94E58" w:rsidRDefault="00A85ADE" w:rsidP="0053362D">
      <w:pPr>
        <w:widowControl w:val="0"/>
        <w:shd w:val="clear" w:color="auto" w:fill="FFFFFF"/>
        <w:tabs>
          <w:tab w:val="left" w:pos="1276"/>
        </w:tabs>
        <w:spacing w:before="120" w:after="12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E58" w:rsidRPr="0044744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формированию </w:t>
      </w:r>
      <w:r w:rsidR="003B611F" w:rsidRPr="00447440">
        <w:rPr>
          <w:rFonts w:ascii="Times New Roman" w:hAnsi="Times New Roman" w:cs="Times New Roman"/>
          <w:b/>
          <w:bCs/>
          <w:sz w:val="28"/>
          <w:szCs w:val="28"/>
        </w:rPr>
        <w:t xml:space="preserve">основ </w:t>
      </w:r>
      <w:r w:rsidR="00A94E58" w:rsidRPr="00447440">
        <w:rPr>
          <w:rFonts w:ascii="Times New Roman" w:hAnsi="Times New Roman" w:cs="Times New Roman"/>
          <w:b/>
          <w:bCs/>
          <w:sz w:val="28"/>
          <w:szCs w:val="28"/>
        </w:rPr>
        <w:t>функциональной грамотности                у младших школьников</w:t>
      </w:r>
    </w:p>
    <w:p w:rsidR="006D3125" w:rsidRPr="006D3125" w:rsidRDefault="006D3125" w:rsidP="006D312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125">
        <w:rPr>
          <w:rFonts w:ascii="Times New Roman" w:hAnsi="Times New Roman"/>
          <w:color w:val="000000"/>
          <w:sz w:val="28"/>
          <w:szCs w:val="28"/>
        </w:rPr>
        <w:t>Содержание функциональной грамотности младшего школьника, составляют метапредметные универсальные учебные действия – познавательные, коммуникативные, регулятивные.</w:t>
      </w:r>
    </w:p>
    <w:p w:rsidR="006D3125" w:rsidRPr="006D3125" w:rsidRDefault="006D3125" w:rsidP="006D3125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125">
        <w:rPr>
          <w:rFonts w:ascii="Times New Roman" w:hAnsi="Times New Roman"/>
          <w:color w:val="000000"/>
          <w:sz w:val="28"/>
          <w:szCs w:val="28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 w:rsidRPr="006D3125">
        <w:rPr>
          <w:rFonts w:ascii="Times New Roman" w:hAnsi="Times New Roman"/>
          <w:color w:val="000000"/>
          <w:sz w:val="28"/>
          <w:szCs w:val="28"/>
        </w:rPr>
        <w:t>языковая</w:t>
      </w:r>
      <w:proofErr w:type="gramEnd"/>
      <w:r w:rsidRPr="006D3125">
        <w:rPr>
          <w:rFonts w:ascii="Times New Roman" w:hAnsi="Times New Roman"/>
          <w:color w:val="000000"/>
          <w:sz w:val="28"/>
          <w:szCs w:val="28"/>
        </w:rPr>
        <w:t xml:space="preserve">, литературная, математическая, естественно-научная) соответствуют предметам учебного плана начальной школы. К </w:t>
      </w:r>
      <w:proofErr w:type="gramStart"/>
      <w:r w:rsidRPr="006D3125">
        <w:rPr>
          <w:rFonts w:ascii="Times New Roman" w:hAnsi="Times New Roman"/>
          <w:color w:val="000000"/>
          <w:sz w:val="28"/>
          <w:szCs w:val="28"/>
        </w:rPr>
        <w:t>интегративным</w:t>
      </w:r>
      <w:proofErr w:type="gramEnd"/>
      <w:r w:rsidRPr="006D3125">
        <w:rPr>
          <w:rFonts w:ascii="Times New Roman" w:hAnsi="Times New Roman"/>
          <w:color w:val="000000"/>
          <w:sz w:val="28"/>
          <w:szCs w:val="28"/>
        </w:rPr>
        <w:t xml:space="preserve"> относятся коммуникативная, читательская, </w:t>
      </w:r>
      <w:r w:rsidR="00D31E9F">
        <w:rPr>
          <w:rFonts w:ascii="Times New Roman" w:hAnsi="Times New Roman"/>
          <w:color w:val="000000"/>
          <w:sz w:val="28"/>
          <w:szCs w:val="28"/>
        </w:rPr>
        <w:t>общекультурная</w:t>
      </w:r>
      <w:r w:rsidRPr="006D3125">
        <w:rPr>
          <w:rFonts w:ascii="Times New Roman" w:hAnsi="Times New Roman"/>
          <w:color w:val="000000"/>
          <w:sz w:val="28"/>
          <w:szCs w:val="28"/>
        </w:rPr>
        <w:t>, социальная грамотность, формирующиеся на любом предметном содержании.</w:t>
      </w:r>
    </w:p>
    <w:p w:rsidR="00E115EA" w:rsidRPr="00447440" w:rsidRDefault="00D7260A" w:rsidP="001D7E9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3125">
        <w:rPr>
          <w:rFonts w:ascii="Times New Roman" w:hAnsi="Times New Roman"/>
          <w:b/>
          <w:color w:val="000000"/>
          <w:sz w:val="28"/>
          <w:szCs w:val="28"/>
        </w:rPr>
        <w:t>Читательская грамотность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447440">
        <w:rPr>
          <w:rFonts w:ascii="Times New Roman" w:hAnsi="Times New Roman"/>
          <w:color w:val="000000"/>
          <w:sz w:val="28"/>
          <w:szCs w:val="28"/>
        </w:rPr>
        <w:t>способность</w:t>
      </w:r>
      <w:proofErr w:type="gramEnd"/>
      <w:r w:rsidRPr="00447440">
        <w:rPr>
          <w:rFonts w:ascii="Times New Roman" w:hAnsi="Times New Roman"/>
          <w:color w:val="000000"/>
          <w:sz w:val="28"/>
          <w:szCs w:val="28"/>
        </w:rPr>
        <w:t xml:space="preserve"> верно понимать значения незнакомых слов в тексте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, чувства героев, мысли автора. Она проявляется, когда учащийся </w:t>
      </w:r>
      <w:r w:rsidR="00E115EA" w:rsidRPr="00447440">
        <w:rPr>
          <w:rFonts w:ascii="Times New Roman" w:hAnsi="Times New Roman"/>
          <w:color w:val="000000"/>
          <w:sz w:val="28"/>
          <w:szCs w:val="28"/>
        </w:rPr>
        <w:t>размышляет,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 как устроен текст, как автор строит свои рассуждения, какие цели он преследует</w:t>
      </w:r>
      <w:r w:rsidR="00E115EA" w:rsidRPr="0044744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проникает в те смыслы, которые заложены в текст и не всегда находятся на поверхности. </w:t>
      </w:r>
    </w:p>
    <w:p w:rsidR="00D7260A" w:rsidRPr="00447440" w:rsidRDefault="001B7748" w:rsidP="001D7E96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7440">
        <w:rPr>
          <w:rFonts w:ascii="Times New Roman" w:hAnsi="Times New Roman"/>
          <w:color w:val="000000"/>
          <w:sz w:val="28"/>
          <w:szCs w:val="28"/>
        </w:rPr>
        <w:t>Читательская грамотность связана с умениями высказывать собственное мнение по обсуждаемым вопросам и применять сведения, которые получили из текста в реальной жизни: рационально с</w:t>
      </w:r>
      <w:r w:rsidR="001E318D">
        <w:rPr>
          <w:rFonts w:ascii="Times New Roman" w:hAnsi="Times New Roman"/>
          <w:color w:val="000000"/>
          <w:sz w:val="28"/>
          <w:szCs w:val="28"/>
        </w:rPr>
        <w:t>планировать маршрут путешествия;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купить билет на поезд, выбрав хорошие мес</w:t>
      </w:r>
      <w:r w:rsidR="001E318D">
        <w:rPr>
          <w:rFonts w:ascii="Times New Roman" w:hAnsi="Times New Roman"/>
          <w:color w:val="000000"/>
          <w:sz w:val="28"/>
          <w:szCs w:val="28"/>
        </w:rPr>
        <w:t>та;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разобраться</w:t>
      </w:r>
      <w:r w:rsidR="001E31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47440">
        <w:rPr>
          <w:rFonts w:ascii="Times New Roman" w:hAnsi="Times New Roman"/>
          <w:color w:val="000000"/>
          <w:sz w:val="28"/>
          <w:szCs w:val="28"/>
        </w:rPr>
        <w:t xml:space="preserve"> как подать работу на конкурс.</w:t>
      </w:r>
    </w:p>
    <w:p w:rsidR="00E115EA" w:rsidRPr="00447440" w:rsidRDefault="004E3A65" w:rsidP="00E115EA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 xml:space="preserve"> формирования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читательской грамотности рекомендуется 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z w:val="28"/>
          <w:szCs w:val="28"/>
        </w:rPr>
        <w:t>овать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образовательной деятельности различные 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>вид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>ы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 текстов, которы</w:t>
      </w:r>
      <w:r w:rsidR="00C43F3D" w:rsidRPr="00447440">
        <w:rPr>
          <w:rFonts w:ascii="Times New Roman" w:hAnsi="Times New Roman"/>
          <w:color w:val="000000"/>
          <w:sz w:val="28"/>
          <w:szCs w:val="28"/>
        </w:rPr>
        <w:t>е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>с</w:t>
      </w:r>
      <w:r w:rsidR="00C43F3D" w:rsidRPr="00447440">
        <w:rPr>
          <w:rFonts w:ascii="Times New Roman" w:hAnsi="Times New Roman"/>
          <w:color w:val="000000"/>
          <w:sz w:val="28"/>
          <w:szCs w:val="28"/>
        </w:rPr>
        <w:t>опровождат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>ь</w:t>
      </w:r>
      <w:r w:rsidR="00C43F3D" w:rsidRPr="00447440">
        <w:rPr>
          <w:rFonts w:ascii="Times New Roman" w:hAnsi="Times New Roman"/>
          <w:color w:val="000000"/>
          <w:sz w:val="28"/>
          <w:szCs w:val="28"/>
        </w:rPr>
        <w:t>ся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 xml:space="preserve"> рисунками, картами, схемами</w:t>
      </w:r>
      <w:r w:rsidR="00C43F3D" w:rsidRPr="00447440">
        <w:rPr>
          <w:rFonts w:ascii="Times New Roman" w:hAnsi="Times New Roman"/>
          <w:color w:val="000000"/>
          <w:sz w:val="28"/>
          <w:szCs w:val="28"/>
        </w:rPr>
        <w:t>, сносками</w:t>
      </w:r>
      <w:r w:rsidR="001B7748" w:rsidRPr="00447440">
        <w:rPr>
          <w:rFonts w:ascii="Times New Roman" w:hAnsi="Times New Roman"/>
          <w:color w:val="000000"/>
          <w:sz w:val="28"/>
          <w:szCs w:val="28"/>
        </w:rPr>
        <w:t>.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17637" w:rsidRPr="00447440">
        <w:rPr>
          <w:rFonts w:ascii="Times New Roman" w:hAnsi="Times New Roman"/>
          <w:color w:val="000000"/>
          <w:sz w:val="28"/>
          <w:szCs w:val="28"/>
        </w:rPr>
        <w:t xml:space="preserve">Например, объявление, буклет, диаграмма, инструкция могут содержать сведения, необходимые для выполнения </w:t>
      </w:r>
      <w:r w:rsidR="00152B0E" w:rsidRPr="00447440">
        <w:rPr>
          <w:rFonts w:ascii="Times New Roman" w:hAnsi="Times New Roman"/>
          <w:color w:val="000000"/>
          <w:sz w:val="28"/>
          <w:szCs w:val="28"/>
        </w:rPr>
        <w:t xml:space="preserve">ряда 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t xml:space="preserve">заданий: определить главную </w:t>
      </w:r>
      <w:r w:rsidR="00417637" w:rsidRPr="00447440">
        <w:rPr>
          <w:rFonts w:ascii="Times New Roman" w:hAnsi="Times New Roman"/>
          <w:color w:val="000000"/>
          <w:sz w:val="28"/>
          <w:szCs w:val="28"/>
        </w:rPr>
        <w:lastRenderedPageBreak/>
        <w:t>цель; извлечь информацию, содержащуюся в разных фрагментах текста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D654AB" w:rsidRPr="00447440">
        <w:rPr>
          <w:rFonts w:ascii="Times New Roman" w:hAnsi="Times New Roman"/>
          <w:color w:val="000000"/>
          <w:sz w:val="28"/>
          <w:szCs w:val="28"/>
        </w:rPr>
        <w:t xml:space="preserve"> вычленить нужную часть, опираясь на знание значений определенных слов; сформулировать выводы на основе обобщения информации; оценить общее содержание текста и назначение его отдельных элементов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D654AB" w:rsidRPr="00447440">
        <w:rPr>
          <w:rFonts w:ascii="Times New Roman" w:hAnsi="Times New Roman"/>
          <w:color w:val="000000"/>
          <w:sz w:val="28"/>
          <w:szCs w:val="28"/>
        </w:rPr>
        <w:t xml:space="preserve"> использовать информацию из текста для решения проблемы</w:t>
      </w:r>
      <w:r w:rsidR="001E31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654AB" w:rsidRPr="00447440">
        <w:rPr>
          <w:rFonts w:ascii="Times New Roman" w:hAnsi="Times New Roman"/>
          <w:color w:val="000000"/>
          <w:sz w:val="28"/>
          <w:szCs w:val="28"/>
        </w:rPr>
        <w:t xml:space="preserve"> задан</w:t>
      </w:r>
      <w:r w:rsidR="00152B0E" w:rsidRPr="00447440">
        <w:rPr>
          <w:rFonts w:ascii="Times New Roman" w:hAnsi="Times New Roman"/>
          <w:color w:val="000000"/>
          <w:sz w:val="28"/>
          <w:szCs w:val="28"/>
        </w:rPr>
        <w:t>ной в диаграмме;</w:t>
      </w:r>
      <w:proofErr w:type="gramEnd"/>
      <w:r w:rsidR="00152B0E" w:rsidRPr="00447440">
        <w:rPr>
          <w:rFonts w:ascii="Times New Roman" w:hAnsi="Times New Roman"/>
          <w:color w:val="000000"/>
          <w:sz w:val="28"/>
          <w:szCs w:val="28"/>
        </w:rPr>
        <w:t xml:space="preserve"> выяв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="00152B0E" w:rsidRPr="00447440">
        <w:rPr>
          <w:rFonts w:ascii="Times New Roman" w:hAnsi="Times New Roman"/>
          <w:color w:val="000000"/>
          <w:sz w:val="28"/>
          <w:szCs w:val="28"/>
        </w:rPr>
        <w:t xml:space="preserve"> содержащееся в тексте утверждение и его доказательства/аргументы, которые приводит автор; высказывать и обосновывать свою собственную точку зрения по вопросу, обсуждаемому в тексте; оценивать по критериям </w:t>
      </w:r>
      <w:r w:rsidR="008E7E95" w:rsidRPr="00447440">
        <w:rPr>
          <w:rFonts w:ascii="Times New Roman" w:hAnsi="Times New Roman"/>
          <w:color w:val="000000"/>
          <w:sz w:val="28"/>
          <w:szCs w:val="28"/>
        </w:rPr>
        <w:t xml:space="preserve">ответы свои и </w:t>
      </w:r>
      <w:r w:rsidR="00152B0E" w:rsidRPr="00447440">
        <w:rPr>
          <w:rFonts w:ascii="Times New Roman" w:hAnsi="Times New Roman"/>
          <w:color w:val="000000"/>
          <w:sz w:val="28"/>
          <w:szCs w:val="28"/>
        </w:rPr>
        <w:t xml:space="preserve">сверстников, </w:t>
      </w:r>
      <w:r w:rsidR="008E7E95" w:rsidRPr="00447440">
        <w:rPr>
          <w:rFonts w:ascii="Times New Roman" w:hAnsi="Times New Roman"/>
          <w:color w:val="000000"/>
          <w:sz w:val="28"/>
          <w:szCs w:val="28"/>
        </w:rPr>
        <w:t xml:space="preserve">сравнивать </w:t>
      </w:r>
      <w:r w:rsidR="00E115EA" w:rsidRPr="00447440">
        <w:rPr>
          <w:rFonts w:ascii="Times New Roman" w:hAnsi="Times New Roman"/>
          <w:color w:val="000000"/>
          <w:sz w:val="28"/>
          <w:szCs w:val="28"/>
        </w:rPr>
        <w:t xml:space="preserve">свои </w:t>
      </w:r>
      <w:r w:rsidR="008E7E95" w:rsidRPr="00447440">
        <w:rPr>
          <w:rFonts w:ascii="Times New Roman" w:hAnsi="Times New Roman"/>
          <w:color w:val="000000"/>
          <w:sz w:val="28"/>
          <w:szCs w:val="28"/>
        </w:rPr>
        <w:t>оценки и учителя-эксперта</w:t>
      </w:r>
      <w:r w:rsidR="00E115EA" w:rsidRPr="00447440">
        <w:rPr>
          <w:rFonts w:ascii="Times New Roman" w:hAnsi="Times New Roman"/>
          <w:color w:val="000000"/>
          <w:sz w:val="28"/>
          <w:szCs w:val="28"/>
        </w:rPr>
        <w:t>.</w:t>
      </w:r>
    </w:p>
    <w:p w:rsidR="008767D5" w:rsidRPr="00447440" w:rsidRDefault="008767D5" w:rsidP="008767D5">
      <w:pPr>
        <w:pStyle w:val="a3"/>
        <w:widowControl w:val="0"/>
        <w:shd w:val="clear" w:color="auto" w:fill="FFFFFF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i/>
          <w:color w:val="000000"/>
          <w:sz w:val="28"/>
          <w:szCs w:val="28"/>
        </w:rPr>
        <w:t>На уроках литературного чтения</w:t>
      </w:r>
      <w:r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A65">
        <w:rPr>
          <w:rFonts w:ascii="Times New Roman" w:hAnsi="Times New Roman" w:cs="Times New Roman"/>
          <w:color w:val="000000"/>
          <w:sz w:val="28"/>
          <w:szCs w:val="28"/>
        </w:rPr>
        <w:t>читательская</w:t>
      </w:r>
      <w:r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грамотность младшего школьника рассматривается как</w:t>
      </w:r>
      <w:r w:rsidR="00BF6DBD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A65">
        <w:rPr>
          <w:rFonts w:ascii="Times New Roman" w:hAnsi="Times New Roman" w:cs="Times New Roman"/>
          <w:color w:val="000000"/>
          <w:sz w:val="28"/>
          <w:szCs w:val="28"/>
        </w:rPr>
        <w:t>совокупность ряда умений, представленных в таблице 5</w:t>
      </w:r>
      <w:r w:rsidR="001E31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DBD" w:rsidRPr="00447440" w:rsidRDefault="00BF6DBD" w:rsidP="0053362D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Таблица 5</w:t>
      </w:r>
    </w:p>
    <w:p w:rsidR="00BF6DBD" w:rsidRPr="00447440" w:rsidRDefault="001363AE" w:rsidP="0053362D">
      <w:pPr>
        <w:pStyle w:val="a3"/>
        <w:widowControl w:val="0"/>
        <w:shd w:val="clear" w:color="auto" w:fill="FFFFFF"/>
        <w:tabs>
          <w:tab w:val="left" w:pos="1276"/>
        </w:tabs>
        <w:spacing w:before="120" w:after="12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Читательская</w:t>
      </w:r>
      <w:r w:rsidR="00BF6DBD" w:rsidRPr="00447440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 младшего школьника на уроках литературного чтения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547CF1" w:rsidRPr="00447440" w:rsidTr="00BA604E">
        <w:tc>
          <w:tcPr>
            <w:tcW w:w="2376" w:type="dxa"/>
            <w:vAlign w:val="center"/>
          </w:tcPr>
          <w:p w:rsidR="00547CF1" w:rsidRPr="00447440" w:rsidRDefault="00EF4C64" w:rsidP="00BA604E">
            <w:pPr>
              <w:pStyle w:val="a3"/>
              <w:widowControl w:val="0"/>
              <w:shd w:val="clear" w:color="auto" w:fill="FFFFFF"/>
              <w:tabs>
                <w:tab w:val="left" w:pos="1276"/>
              </w:tabs>
              <w:ind w:left="-57" w:right="-5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</w:t>
            </w:r>
            <w:r w:rsidR="00BF6DBD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читательской грамотности</w:t>
            </w:r>
          </w:p>
        </w:tc>
        <w:tc>
          <w:tcPr>
            <w:tcW w:w="7371" w:type="dxa"/>
            <w:vAlign w:val="center"/>
          </w:tcPr>
          <w:p w:rsidR="00547CF1" w:rsidRPr="00447440" w:rsidRDefault="00BF536F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</w:t>
            </w:r>
            <w:r w:rsidR="00136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видам деятельности и типам заданий</w:t>
            </w:r>
          </w:p>
        </w:tc>
      </w:tr>
      <w:tr w:rsidR="008767D5" w:rsidRPr="00447440" w:rsidTr="00BA604E">
        <w:tc>
          <w:tcPr>
            <w:tcW w:w="2376" w:type="dxa"/>
          </w:tcPr>
          <w:p w:rsidR="008767D5" w:rsidRPr="00447440" w:rsidRDefault="008767D5" w:rsidP="00BA604E">
            <w:pPr>
              <w:pStyle w:val="a3"/>
              <w:widowControl w:val="0"/>
              <w:shd w:val="clear" w:color="auto" w:fill="FFFFFF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сформированность мотивации к самостоятельному чтению; осознание себя как читателя, понимание роли чтения в успешности обучения и повседневной жизни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1363AE" w:rsidRDefault="00BF6DBD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инструктивные задания, которые стимулируют: </w:t>
            </w:r>
            <w:r w:rsidR="008767D5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общего смысла текста (читая текст, обрати внимание, о </w:t>
            </w:r>
            <w:proofErr w:type="gramStart"/>
            <w:r w:rsidR="008767D5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  <w:proofErr w:type="gramEnd"/>
            <w:r w:rsidR="008767D5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/о чем рассказывается); </w:t>
            </w:r>
          </w:p>
          <w:p w:rsidR="001363AE" w:rsidRDefault="001363AE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767D5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(читая текст, обрати внимание, о чем автор хотел предупредить читателей); </w:t>
            </w:r>
          </w:p>
          <w:p w:rsidR="008767D5" w:rsidRPr="00447440" w:rsidRDefault="001363AE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767D5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последовательности действий, структуры текста (читая текст, постарайся запомнить, с чего начинается и чем заканчивается повествование)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67D5" w:rsidRPr="00447440" w:rsidTr="00BA604E">
        <w:tc>
          <w:tcPr>
            <w:tcW w:w="2376" w:type="dxa"/>
          </w:tcPr>
          <w:p w:rsidR="008767D5" w:rsidRPr="00447440" w:rsidRDefault="00547CF1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овладение процессом смыслового чтения текстов разного типа, прежде всего художественного текста</w:t>
            </w:r>
          </w:p>
        </w:tc>
        <w:tc>
          <w:tcPr>
            <w:tcW w:w="7371" w:type="dxa"/>
          </w:tcPr>
          <w:p w:rsidR="001363AE" w:rsidRDefault="00BF6DBD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содержательный анализ текста (тема, главная мысль, сюжет, план текста, характеристика героев), </w:t>
            </w:r>
          </w:p>
          <w:p w:rsidR="001363AE" w:rsidRDefault="001363AE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художественных особенностей текста (описание, язык героев, выразительные средства), </w:t>
            </w:r>
          </w:p>
          <w:p w:rsidR="008767D5" w:rsidRPr="00447440" w:rsidRDefault="001363AE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рефлексивный анализ (выбор информации для возможной оценки реальных жизненных ситуаций)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67D5" w:rsidRPr="00447440" w:rsidTr="00BA604E">
        <w:tc>
          <w:tcPr>
            <w:tcW w:w="2376" w:type="dxa"/>
          </w:tcPr>
          <w:p w:rsidR="008767D5" w:rsidRPr="00447440" w:rsidRDefault="00547CF1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умение ориентироваться в особенностях разных жанров фольклора и художественной литературы</w:t>
            </w:r>
          </w:p>
        </w:tc>
        <w:tc>
          <w:tcPr>
            <w:tcW w:w="7371" w:type="dxa"/>
          </w:tcPr>
          <w:p w:rsidR="008767D5" w:rsidRPr="00447440" w:rsidRDefault="00547CF1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</w:t>
            </w:r>
            <w:r w:rsidR="00BF6DBD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малыми фольклорными жанрами, затем сказками (характеризовать особенности сказок о животных, бытовых и волшебных);</w:t>
            </w:r>
          </w:p>
          <w:p w:rsidR="0065376E" w:rsidRDefault="00547CF1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знакомство с эпосом, лирикой, драмой</w:t>
            </w:r>
            <w:r w:rsidR="0065376E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5376E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текста 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76E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для выделения особенностей жанра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547CF1" w:rsidRPr="00447440" w:rsidRDefault="00BF536F" w:rsidP="0065376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эпический жанр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раскрываются реальные события из жизни людей; героями могут быть взрослые и дети, люди разного возраста, профес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сий, характера; кроме героев,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есть действующие лица, персонажи; при чтении рассказа у читателя 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формируется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к происходящим в нем событиям, поддержка или осуждение героев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47CF1" w:rsidRPr="00447440" w:rsidRDefault="00BF536F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3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лирика,  например: </w:t>
            </w:r>
            <w:r w:rsidR="00547CF1"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лиро-эпический жанр – басня (алгоритм анализа басни: 1) определить главную мысль басни, выяснить, какой человеческий порок осуждается автором; 2) найти в тексте предложение, которое можно определить как мораль басни; 3) соотнести предполагаемое предложение-мораль и главную мысль 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басни; 4) сделать вывод: какова мораль данной басни, чему она поучает);</w:t>
            </w:r>
          </w:p>
          <w:p w:rsidR="0065376E" w:rsidRDefault="00BF536F" w:rsidP="0065376E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драма  (диалоги, взаимодействие героев, декорации, музыкальное сопровождение)</w:t>
            </w:r>
            <w:r w:rsidR="0065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CF1" w:rsidRPr="00447440" w:rsidRDefault="0065376E" w:rsidP="0065376E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приобщ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деятельности на основе прочитанных художественных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>импровизаци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7CF1" w:rsidRPr="00447440">
              <w:rPr>
                <w:rFonts w:ascii="Times New Roman" w:hAnsi="Times New Roman" w:cs="Times New Roman"/>
                <w:sz w:val="24"/>
                <w:szCs w:val="24"/>
              </w:rPr>
              <w:t>,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ролям, драматизация</w:t>
            </w:r>
            <w:r w:rsidR="00BF536F" w:rsidRPr="004474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67D5" w:rsidRPr="00447440" w:rsidTr="00BA604E">
        <w:tc>
          <w:tcPr>
            <w:tcW w:w="2376" w:type="dxa"/>
          </w:tcPr>
          <w:p w:rsidR="008767D5" w:rsidRPr="00447440" w:rsidRDefault="00547CF1" w:rsidP="00BA604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 готовность осуществлять творческую деятельность на основе прочитанного текста</w:t>
            </w:r>
          </w:p>
        </w:tc>
        <w:tc>
          <w:tcPr>
            <w:tcW w:w="7371" w:type="dxa"/>
          </w:tcPr>
          <w:p w:rsidR="001363AE" w:rsidRDefault="00BF536F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аннотации </w:t>
            </w:r>
            <w:r w:rsidR="00021EFB">
              <w:rPr>
                <w:rFonts w:ascii="Times New Roman" w:hAnsi="Times New Roman" w:cs="Times New Roman"/>
                <w:sz w:val="24"/>
                <w:szCs w:val="24"/>
              </w:rPr>
              <w:t xml:space="preserve">/ умение 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работать по плану:</w:t>
            </w:r>
          </w:p>
          <w:p w:rsidR="001363AE" w:rsidRDefault="00BF536F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1) определить назначение текста, тему, главную мысль; </w:t>
            </w:r>
          </w:p>
          <w:p w:rsidR="001363AE" w:rsidRDefault="00611F5D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ответить на вопрос:</w:t>
            </w:r>
            <w:r w:rsidR="00BF536F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«Какую информацию нужно представить в аннотации, чтобы читатель понял, о чем это произведение?»; </w:t>
            </w:r>
          </w:p>
          <w:p w:rsidR="001363AE" w:rsidRDefault="00BF536F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3) выделить дополнительную информацию, которую не нужно отражать в аннотации; </w:t>
            </w:r>
          </w:p>
          <w:p w:rsidR="001363AE" w:rsidRDefault="00BF536F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4) записать текст аннотации данного текста; </w:t>
            </w:r>
          </w:p>
          <w:p w:rsidR="008767D5" w:rsidRPr="00447440" w:rsidRDefault="00BF536F" w:rsidP="001363AE">
            <w:pPr>
              <w:pStyle w:val="a3"/>
              <w:widowControl w:val="0"/>
              <w:tabs>
                <w:tab w:val="left" w:pos="1276"/>
              </w:tabs>
              <w:ind w:left="-57" w:right="-57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5) соотнести ее с полным текстом, проверить, понятен ли </w:t>
            </w:r>
            <w:r w:rsidR="00611F5D">
              <w:rPr>
                <w:rFonts w:ascii="Times New Roman" w:hAnsi="Times New Roman" w:cs="Times New Roman"/>
                <w:sz w:val="24"/>
                <w:szCs w:val="24"/>
              </w:rPr>
              <w:t>по аннотации смысл произведения</w:t>
            </w:r>
          </w:p>
        </w:tc>
      </w:tr>
    </w:tbl>
    <w:p w:rsidR="00A421DD" w:rsidRPr="00447440" w:rsidRDefault="00A421DD" w:rsidP="005D33F4">
      <w:pPr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 w:rsidRPr="00447440">
        <w:rPr>
          <w:rFonts w:ascii="Times New Roman" w:hAnsi="Times New Roman" w:cs="Times New Roman"/>
          <w:i/>
          <w:sz w:val="28"/>
          <w:szCs w:val="28"/>
        </w:rPr>
        <w:t xml:space="preserve">читательской грамотности при изучении математики </w:t>
      </w:r>
      <w:r w:rsidRPr="00447440">
        <w:rPr>
          <w:rFonts w:ascii="Times New Roman" w:hAnsi="Times New Roman" w:cs="Times New Roman"/>
          <w:sz w:val="28"/>
          <w:szCs w:val="28"/>
        </w:rPr>
        <w:t xml:space="preserve">могут использоваться </w:t>
      </w:r>
      <w:r w:rsidR="0096381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47440">
        <w:rPr>
          <w:rFonts w:ascii="Times New Roman" w:hAnsi="Times New Roman" w:cs="Times New Roman"/>
          <w:sz w:val="28"/>
          <w:szCs w:val="28"/>
        </w:rPr>
        <w:t xml:space="preserve">типы учебных текстов: информационно-содержательный, инструктивный, справочный. 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В процессе работы над информационно-содержательными текстами важно учить младших школьников ставить перед собой цель чтения учебного текста, предлагать учащимся предвосхищать содержание текста по названию темы и с опорой на предыдущий опыт.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Работа строится в несколько этапов: 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11D">
        <w:rPr>
          <w:rFonts w:ascii="Times New Roman" w:hAnsi="Times New Roman" w:cs="Times New Roman"/>
          <w:sz w:val="28"/>
          <w:szCs w:val="28"/>
        </w:rPr>
        <w:t>1) восприятие информации, представленной в форме текст</w:t>
      </w:r>
      <w:r w:rsidR="009C611D" w:rsidRPr="009C611D">
        <w:rPr>
          <w:rFonts w:ascii="Times New Roman" w:hAnsi="Times New Roman" w:cs="Times New Roman"/>
          <w:sz w:val="28"/>
          <w:szCs w:val="28"/>
        </w:rPr>
        <w:t>а: «Прочитайте содержание текста</w:t>
      </w:r>
      <w:r w:rsidRPr="009C611D">
        <w:rPr>
          <w:rFonts w:ascii="Times New Roman" w:hAnsi="Times New Roman" w:cs="Times New Roman"/>
          <w:sz w:val="28"/>
          <w:szCs w:val="28"/>
        </w:rPr>
        <w:t>. Выделите все непонятные слова и выражения, выясните их значение (в справочнике, словаре)»;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2) выделение существенного (главного); определение главной мысли текста; выбор ключевых слов: «Прочитайте текст. Какие слова встречаются в тексте наиболее часто? Какие слова выделены жирным шрифтом? Почему?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Выделите главное предложение (фразу) голосом)»;</w:t>
      </w:r>
      <w:proofErr w:type="gramEnd"/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3) поиск в тексте ответа на поставленный вопрос; 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4) нахождение требуемой информации; нахождение фактического материала: ответы на вопросы: «Кто (что)? Где? Когда?»; поиск доводов (доказательства) в подтверждение выдвинутых гипотез; выбор утверждений, соответствующих/не соответствующих содержанию текста; нахождение в тексте данных, иллюстрирующих определенную мысль; использование информации из текста для подтверждения своей точки зрения.</w:t>
      </w:r>
    </w:p>
    <w:p w:rsidR="006D3125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i/>
          <w:sz w:val="28"/>
          <w:szCs w:val="28"/>
        </w:rPr>
        <w:t>Читательская грамотность</w:t>
      </w:r>
      <w:r w:rsidRPr="00447440">
        <w:rPr>
          <w:rFonts w:ascii="Times New Roman" w:hAnsi="Times New Roman" w:cs="Times New Roman"/>
          <w:sz w:val="28"/>
          <w:szCs w:val="28"/>
        </w:rPr>
        <w:t xml:space="preserve"> также имеет свое развитие </w:t>
      </w:r>
      <w:r w:rsidRPr="00447440">
        <w:rPr>
          <w:rFonts w:ascii="Times New Roman" w:hAnsi="Times New Roman" w:cs="Times New Roman"/>
          <w:i/>
          <w:sz w:val="28"/>
          <w:szCs w:val="28"/>
        </w:rPr>
        <w:t>на уроках окружающего мира</w:t>
      </w:r>
      <w:r w:rsidRPr="00447440">
        <w:rPr>
          <w:rFonts w:ascii="Times New Roman" w:hAnsi="Times New Roman" w:cs="Times New Roman"/>
          <w:sz w:val="28"/>
          <w:szCs w:val="28"/>
        </w:rPr>
        <w:t xml:space="preserve">. Так как учащиеся читают в основном учебные тексты-очерки, которые носят научно-познавательный характер, то учителю необходимо работать над пониманием учащимися специфики данного типа представления информации: </w:t>
      </w:r>
    </w:p>
    <w:p w:rsidR="006D3125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1) учащиеся должны осознавать, каково назначение этого текста, какова цель его чтения. Мотивация в данном случае достигается постановкой перед чтением конкретной задачи: «Читая текст, обрати внимание на…»; </w:t>
      </w:r>
    </w:p>
    <w:p w:rsidR="00A421DD" w:rsidRPr="00447440" w:rsidRDefault="00A421DD" w:rsidP="00A421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lastRenderedPageBreak/>
        <w:t>2) методика обучения анализу научно-познавательного текста, в котором раскрываются научные факты, известные события, характеризуются причинно-следственные связи и зависимости, должна заключаться в установлении этих научных данных, выяснении того, поняли ли дети сущность явления, увидели ли в тексте характеристику объекта.</w:t>
      </w:r>
    </w:p>
    <w:p w:rsidR="00447440" w:rsidRPr="00447440" w:rsidRDefault="00963810" w:rsidP="0044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447440" w:rsidRPr="0044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проектировании работы по </w:t>
      </w:r>
      <w:r w:rsidR="00447440" w:rsidRPr="00447440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ванию читательской грамотности  рекомендуется использовать</w:t>
      </w:r>
      <w:r w:rsidR="0053362D">
        <w:rPr>
          <w:rFonts w:ascii="Times New Roman" w:hAnsi="Times New Roman" w:cs="Times New Roman"/>
          <w:sz w:val="28"/>
          <w:szCs w:val="28"/>
        </w:rPr>
        <w:t xml:space="preserve"> материалы мониторинга функциональной грамотности</w:t>
      </w:r>
      <w:r w:rsidR="00447440"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7440" w:rsidRP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Читательская грамотность. Сборник эталонных заданий. Выпуск 1 : учеб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особие для общеобразоват</w:t>
      </w:r>
      <w:r w:rsidR="006D3125">
        <w:rPr>
          <w:rFonts w:ascii="Times New Roman" w:hAnsi="Times New Roman" w:cs="Times New Roman"/>
          <w:sz w:val="28"/>
          <w:szCs w:val="28"/>
        </w:rPr>
        <w:t>ельных о</w:t>
      </w:r>
      <w:r w:rsidRPr="00447440">
        <w:rPr>
          <w:rFonts w:ascii="Times New Roman" w:hAnsi="Times New Roman" w:cs="Times New Roman"/>
          <w:sz w:val="28"/>
          <w:szCs w:val="28"/>
        </w:rPr>
        <w:t>рганизаций. В 2- ч. Ч. 1 / [Г.С. Ковалева и др.]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под ред. Г.С. Ковалевой, Л.А. Рябиной. – М. ; СПб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Просвещение, 2020. – 63 с.</w:t>
      </w:r>
    </w:p>
    <w:p w:rsidR="00447440" w:rsidRP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Читательская грамотность. Сборник эталонных заданий. Выпуск 1 : учеб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особие для общеобразова</w:t>
      </w:r>
      <w:r w:rsidR="006D3125">
        <w:rPr>
          <w:rFonts w:ascii="Times New Roman" w:hAnsi="Times New Roman" w:cs="Times New Roman"/>
          <w:sz w:val="28"/>
          <w:szCs w:val="28"/>
        </w:rPr>
        <w:t>тельных о</w:t>
      </w:r>
      <w:r w:rsidRPr="00447440">
        <w:rPr>
          <w:rFonts w:ascii="Times New Roman" w:hAnsi="Times New Roman" w:cs="Times New Roman"/>
          <w:sz w:val="28"/>
          <w:szCs w:val="28"/>
        </w:rPr>
        <w:t>рганизаций. В 2- ч. Ч. 1 / [Г.С. Ковалева и др.]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под ред. Г.С. Ковалевой, Л.А. Рябиной. – М. ; СПб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Просвещение, 2020. – 79 с.</w:t>
      </w:r>
    </w:p>
    <w:p w:rsidR="00447440" w:rsidRDefault="00447440" w:rsidP="00447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sz w:val="28"/>
          <w:szCs w:val="28"/>
        </w:rPr>
        <w:t xml:space="preserve">Функциональная грамотность младшего школьника / под ред. Н.Ф.Виноградовой. – М.: Российский учебник: </w:t>
      </w:r>
      <w:proofErr w:type="spellStart"/>
      <w:r w:rsidRPr="0044744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47440">
        <w:rPr>
          <w:rFonts w:ascii="Times New Roman" w:hAnsi="Times New Roman"/>
          <w:sz w:val="28"/>
          <w:szCs w:val="28"/>
        </w:rPr>
        <w:t>-Граф, 2018. 288 с.</w:t>
      </w:r>
    </w:p>
    <w:p w:rsidR="0053362D" w:rsidRPr="00483F17" w:rsidRDefault="0053362D" w:rsidP="005336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функциональной грамотности. Демонстрационные материалы. </w:t>
      </w:r>
      <w:r w:rsidRPr="00447440">
        <w:rPr>
          <w:rFonts w:ascii="Times New Roman" w:hAnsi="Times New Roman" w:cs="Times New Roman"/>
          <w:sz w:val="28"/>
          <w:szCs w:val="28"/>
        </w:rPr>
        <w:t>Читательская грамотность.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4624A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4624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" w:history="1"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skiv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instrao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support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demonstratsionnye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materialya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3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3125" w:rsidRDefault="006D3125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611F" w:rsidRPr="00447440" w:rsidRDefault="00EF4FD3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3125">
        <w:rPr>
          <w:rFonts w:ascii="Times New Roman" w:hAnsi="Times New Roman" w:cs="Times New Roman"/>
          <w:b/>
          <w:sz w:val="28"/>
          <w:szCs w:val="28"/>
        </w:rPr>
        <w:t>Математическая грамотность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3B611F" w:rsidRPr="00447440">
        <w:rPr>
          <w:rFonts w:ascii="Times New Roman" w:hAnsi="Times New Roman" w:cs="Times New Roman"/>
          <w:sz w:val="28"/>
          <w:szCs w:val="28"/>
        </w:rPr>
        <w:t xml:space="preserve">для </w:t>
      </w:r>
      <w:r w:rsidRPr="00447440">
        <w:rPr>
          <w:rFonts w:ascii="Times New Roman" w:hAnsi="Times New Roman" w:cs="Times New Roman"/>
          <w:sz w:val="28"/>
          <w:szCs w:val="28"/>
        </w:rPr>
        <w:t xml:space="preserve">младших школьников </w:t>
      </w:r>
      <w:r w:rsidR="003B611F" w:rsidRPr="00447440">
        <w:rPr>
          <w:rFonts w:ascii="Times New Roman" w:hAnsi="Times New Roman" w:cs="Times New Roman"/>
          <w:sz w:val="28"/>
          <w:szCs w:val="28"/>
        </w:rPr>
        <w:t>означает умение использовать знания, полученные на уроках, в ситуациях, которые могут встретиться в жизни.</w:t>
      </w:r>
    </w:p>
    <w:p w:rsidR="003B611F" w:rsidRPr="00447440" w:rsidRDefault="003B611F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Чтобы учащийся мог понять</w:t>
      </w:r>
      <w:r w:rsidR="007058D7" w:rsidRPr="00447440">
        <w:rPr>
          <w:rFonts w:ascii="Times New Roman" w:hAnsi="Times New Roman" w:cs="Times New Roman"/>
          <w:sz w:val="28"/>
          <w:szCs w:val="28"/>
        </w:rPr>
        <w:t>,</w:t>
      </w:r>
      <w:r w:rsidRPr="00447440">
        <w:rPr>
          <w:rFonts w:ascii="Times New Roman" w:hAnsi="Times New Roman" w:cs="Times New Roman"/>
          <w:sz w:val="28"/>
          <w:szCs w:val="28"/>
        </w:rPr>
        <w:t xml:space="preserve"> каким образом применять математические знания</w:t>
      </w:r>
      <w:r w:rsidR="007058D7" w:rsidRPr="00447440">
        <w:rPr>
          <w:rFonts w:ascii="Times New Roman" w:hAnsi="Times New Roman" w:cs="Times New Roman"/>
          <w:sz w:val="28"/>
          <w:szCs w:val="28"/>
        </w:rPr>
        <w:t xml:space="preserve"> в жизни, нужно уметь читать текст, разбирать рисунки, схемы, таблицы, извлекать из них информацию и анализировать ее.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7058D7" w:rsidRPr="00447440">
        <w:rPr>
          <w:rFonts w:ascii="Times New Roman" w:hAnsi="Times New Roman" w:cs="Times New Roman"/>
          <w:sz w:val="28"/>
          <w:szCs w:val="28"/>
        </w:rPr>
        <w:t>Для этого учиться рассуждать, строить гипотезы, делать выводы и умозаключения, распознавать неверное утверждение, находить ошибку в решении, подвергать сомнению высказанное суждение, достоверность информации.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D7" w:rsidRPr="00447440" w:rsidRDefault="00C47514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Математическая грамотность как компонент предметной функциональной грамотности включает следующие характеристики</w:t>
      </w:r>
      <w:r w:rsidR="00346F5E" w:rsidRPr="00447440">
        <w:rPr>
          <w:rFonts w:ascii="Times New Roman" w:hAnsi="Times New Roman" w:cs="Times New Roman"/>
          <w:sz w:val="28"/>
          <w:szCs w:val="28"/>
        </w:rPr>
        <w:t xml:space="preserve"> (табл</w:t>
      </w:r>
      <w:r w:rsidR="00611F5D">
        <w:rPr>
          <w:rFonts w:ascii="Times New Roman" w:hAnsi="Times New Roman" w:cs="Times New Roman"/>
          <w:sz w:val="28"/>
          <w:szCs w:val="28"/>
        </w:rPr>
        <w:t>ица</w:t>
      </w:r>
      <w:r w:rsidR="00346F5E" w:rsidRPr="00447440">
        <w:rPr>
          <w:rFonts w:ascii="Times New Roman" w:hAnsi="Times New Roman" w:cs="Times New Roman"/>
          <w:sz w:val="28"/>
          <w:szCs w:val="28"/>
        </w:rPr>
        <w:t xml:space="preserve"> 6)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6DBD" w:rsidRPr="00447440" w:rsidRDefault="00BF6DBD" w:rsidP="00BA604E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Таблица 6</w:t>
      </w:r>
    </w:p>
    <w:p w:rsidR="00BF6DBD" w:rsidRPr="00447440" w:rsidRDefault="00BF6DBD" w:rsidP="00BA604E">
      <w:pPr>
        <w:widowControl w:val="0"/>
        <w:spacing w:before="120"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 младшего школьника на уроках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487"/>
      </w:tblGrid>
      <w:tr w:rsidR="00EF4C64" w:rsidRPr="00447440" w:rsidTr="00BF6DBD">
        <w:tc>
          <w:tcPr>
            <w:tcW w:w="3369" w:type="dxa"/>
          </w:tcPr>
          <w:p w:rsidR="00EF4C64" w:rsidRPr="00447440" w:rsidRDefault="00EF4C64" w:rsidP="00BF6DBD">
            <w:pPr>
              <w:widowControl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F6DBD" w:rsidRPr="00447440">
              <w:rPr>
                <w:rFonts w:ascii="Times New Roman" w:hAnsi="Times New Roman" w:cs="Times New Roman"/>
                <w:sz w:val="24"/>
                <w:szCs w:val="24"/>
              </w:rPr>
              <w:t>математической грамотности</w:t>
            </w:r>
          </w:p>
        </w:tc>
        <w:tc>
          <w:tcPr>
            <w:tcW w:w="6487" w:type="dxa"/>
          </w:tcPr>
          <w:p w:rsidR="00EF4C64" w:rsidRPr="00447440" w:rsidRDefault="00EF4C64" w:rsidP="00EF4C64">
            <w:pPr>
              <w:widowControl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 w:rsidR="006D3125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 и типам заданий</w:t>
            </w:r>
          </w:p>
        </w:tc>
      </w:tr>
      <w:tr w:rsidR="00EF4C64" w:rsidRPr="00447440" w:rsidTr="00BF6DBD">
        <w:tc>
          <w:tcPr>
            <w:tcW w:w="3369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1) понимание учеником необходимости математических знаний для решения учебных и жизненных задач; оценка разнообразных учебных ситуаций 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(контекстов), которые требуют применения математических знаний, умений</w:t>
            </w:r>
          </w:p>
        </w:tc>
        <w:tc>
          <w:tcPr>
            <w:tcW w:w="6487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учебные задачи (задания, упражнения), показывающие перспективу их практического использования в повседневной жизни;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2) упражнения, связанные с решением при помощи арифметических знаний проблем, возникающих в повседневной жизни;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упражнения на решение проблем и ситуаций, связанных с ориентацией на плоскости и в пространстве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знаний о геометрических фигурах, их измерении;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4) упражнения на решение разнообразных задач, связанных с бытовыми жизненными ситуациями (покупка, измерение, взвешивание и др.);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5) задачи и упражнения на оценку правильности решения на основе житейских представлений (оценка достоверности, логичности хода решения);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6) задания на распознавание, выявление, формулирование проблем, которые возникают в окружающей действительности и могут бы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>ть решены средствами математики</w:t>
            </w:r>
          </w:p>
        </w:tc>
      </w:tr>
      <w:tr w:rsidR="00EF4C64" w:rsidRPr="00447440" w:rsidTr="00BF6DBD">
        <w:tc>
          <w:tcPr>
            <w:tcW w:w="3369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</w:t>
            </w:r>
          </w:p>
        </w:tc>
        <w:tc>
          <w:tcPr>
            <w:tcW w:w="6487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установление связей и закономерностей между разными объектами окружающего мира;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2) понимание и интерпретация различных отношений между математическими понятиями – работа с математическими объектами;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3) сравнение, соотнесение, преобразование и обобщение информации о математических объектах — числах, величинах, геометрических фигурах;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4) выполнение вычислений, расчетов, прикидки, оценки величин (третья группа), упражнений на овладение математическими методами для решения учебных з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</w:p>
        </w:tc>
      </w:tr>
      <w:tr w:rsidR="00EF4C64" w:rsidRPr="00447440" w:rsidTr="00BF6DBD">
        <w:tc>
          <w:tcPr>
            <w:tcW w:w="3369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3) владение математическими фактами (принадлежность, истинность, контрпример), использование математического языка для решения учебных задач, построения математических суждений</w:t>
            </w:r>
          </w:p>
        </w:tc>
        <w:tc>
          <w:tcPr>
            <w:tcW w:w="6487" w:type="dxa"/>
          </w:tcPr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1) задания на понимание и применение математической символики и терминологии; </w:t>
            </w:r>
          </w:p>
          <w:p w:rsidR="00EF4C64" w:rsidRPr="00447440" w:rsidRDefault="00EF4C64" w:rsidP="00EF4C64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2) задания, направленные на построение матема</w:t>
            </w:r>
            <w:r w:rsidR="00A057CC">
              <w:rPr>
                <w:rFonts w:ascii="Times New Roman" w:hAnsi="Times New Roman" w:cs="Times New Roman"/>
                <w:sz w:val="24"/>
                <w:szCs w:val="24"/>
              </w:rPr>
              <w:t>тических суждений (рассуждений)</w:t>
            </w:r>
          </w:p>
        </w:tc>
      </w:tr>
    </w:tbl>
    <w:p w:rsidR="007C24DD" w:rsidRDefault="007C24DD" w:rsidP="007C24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4DD" w:rsidRPr="00447440" w:rsidRDefault="007C24DD" w:rsidP="007C24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Рекомендуется включать  в курс математики упражнения на применение </w:t>
      </w:r>
      <w:r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447440">
        <w:rPr>
          <w:rFonts w:ascii="Times New Roman" w:hAnsi="Times New Roman" w:cs="Times New Roman"/>
          <w:sz w:val="28"/>
          <w:szCs w:val="28"/>
        </w:rPr>
        <w:t>из истории математики: старинные меры длины (вершок, аршин, морская миля, верста), массы (пуд, фунт); истори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7440">
        <w:rPr>
          <w:rFonts w:ascii="Times New Roman" w:hAnsi="Times New Roman" w:cs="Times New Roman"/>
          <w:sz w:val="28"/>
          <w:szCs w:val="28"/>
        </w:rPr>
        <w:t xml:space="preserve"> возникновения названий месяцев года и др. Содержание таких заданий направлено на расширение эрудиции, на воспитание потребности узнавать новое, расширять свои знания, проявлять интерес к занятиям математикой, формирование стремления использовать математические знания при изучении других школьных предметов и в повседневной жизни.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Важно включать в уроки математики разнообразную познавательную информацию, связанную с той или иной изучаемой темой: индексы городов; исторические события (даты); тиражи книг, газет, журналов; численность населения; номера проездных документов; высоту гор, глубину морей и океанов, длину рек; количество слов в словаре; расстояния между населенными пунктами; данные спортивных достижений; производственные показатели и т. д.  </w:t>
      </w:r>
      <w:proofErr w:type="gramEnd"/>
    </w:p>
    <w:p w:rsidR="00FA55F6" w:rsidRPr="00447440" w:rsidRDefault="00FA55F6" w:rsidP="00BA604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Методическую помощь </w:t>
      </w:r>
      <w:r w:rsidR="005D33F4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Pr="00447440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Pr="0044744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основ </w:t>
      </w:r>
      <w:r w:rsidR="00447440" w:rsidRPr="00447440">
        <w:rPr>
          <w:rFonts w:ascii="Times New Roman" w:hAnsi="Times New Roman" w:cs="Times New Roman"/>
          <w:sz w:val="28"/>
          <w:szCs w:val="28"/>
        </w:rPr>
        <w:t>математической грамотности</w:t>
      </w:r>
      <w:r w:rsidRPr="00447440">
        <w:rPr>
          <w:rFonts w:ascii="Times New Roman" w:hAnsi="Times New Roman" w:cs="Times New Roman"/>
          <w:sz w:val="28"/>
          <w:szCs w:val="28"/>
        </w:rPr>
        <w:t xml:space="preserve"> окажут книги</w:t>
      </w:r>
      <w:r w:rsidR="004624A4">
        <w:rPr>
          <w:rFonts w:ascii="Times New Roman" w:hAnsi="Times New Roman" w:cs="Times New Roman"/>
          <w:sz w:val="28"/>
          <w:szCs w:val="28"/>
        </w:rPr>
        <w:t xml:space="preserve"> и материалы мониторинга функциональной грамотности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55F6" w:rsidRPr="00BA604E" w:rsidRDefault="00447440" w:rsidP="00B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604E">
        <w:rPr>
          <w:rFonts w:ascii="Times New Roman" w:hAnsi="Times New Roman" w:cs="Times New Roman"/>
          <w:spacing w:val="-4"/>
          <w:sz w:val="28"/>
          <w:szCs w:val="28"/>
        </w:rPr>
        <w:t>Математическая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грамотность. Сборник эталонных заданий. Выпуск 1 : учеб</w:t>
      </w:r>
      <w:proofErr w:type="gramStart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особие</w:t>
      </w:r>
      <w:r w:rsidR="00DB4430">
        <w:rPr>
          <w:rFonts w:ascii="Times New Roman" w:hAnsi="Times New Roman" w:cs="Times New Roman"/>
          <w:spacing w:val="-4"/>
          <w:sz w:val="28"/>
          <w:szCs w:val="28"/>
        </w:rPr>
        <w:t xml:space="preserve"> для общеобразовательных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57C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рганизаций</w:t>
      </w:r>
      <w:r w:rsidRPr="00BA604E">
        <w:rPr>
          <w:rFonts w:ascii="Times New Roman" w:hAnsi="Times New Roman" w:cs="Times New Roman"/>
          <w:spacing w:val="-4"/>
          <w:sz w:val="28"/>
          <w:szCs w:val="28"/>
        </w:rPr>
        <w:t>. В 2- ч. Ч. 1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/ [Г.С. Ковалева</w:t>
      </w:r>
      <w:r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и др.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]</w:t>
      </w:r>
      <w:proofErr w:type="gramStart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proofErr w:type="gramEnd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под ред. Г.С. Ковалевой, </w:t>
      </w:r>
      <w:r w:rsidRPr="00BA604E">
        <w:rPr>
          <w:rFonts w:ascii="Times New Roman" w:hAnsi="Times New Roman" w:cs="Times New Roman"/>
          <w:spacing w:val="-4"/>
          <w:sz w:val="28"/>
          <w:szCs w:val="28"/>
        </w:rPr>
        <w:t>Л.О. Рословой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>. – М. ; СПб</w:t>
      </w:r>
      <w:proofErr w:type="gramStart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Просвещение, 2020. – </w:t>
      </w:r>
      <w:r w:rsidRPr="00BA604E">
        <w:rPr>
          <w:rFonts w:ascii="Times New Roman" w:hAnsi="Times New Roman" w:cs="Times New Roman"/>
          <w:spacing w:val="-4"/>
          <w:sz w:val="28"/>
          <w:szCs w:val="28"/>
        </w:rPr>
        <w:t>79</w:t>
      </w:r>
      <w:r w:rsidR="00FA55F6"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с.</w:t>
      </w:r>
    </w:p>
    <w:p w:rsidR="00447440" w:rsidRPr="00BA604E" w:rsidRDefault="00447440" w:rsidP="00B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A604E">
        <w:rPr>
          <w:rFonts w:ascii="Times New Roman" w:hAnsi="Times New Roman" w:cs="Times New Roman"/>
          <w:spacing w:val="-4"/>
          <w:sz w:val="28"/>
          <w:szCs w:val="28"/>
        </w:rPr>
        <w:t>Математическая грамотность. Сборник эталонных заданий. Выпуск 1 : уч</w:t>
      </w:r>
      <w:r w:rsidR="00DB4430">
        <w:rPr>
          <w:rFonts w:ascii="Times New Roman" w:hAnsi="Times New Roman" w:cs="Times New Roman"/>
          <w:spacing w:val="-4"/>
          <w:sz w:val="28"/>
          <w:szCs w:val="28"/>
        </w:rPr>
        <w:t>еб</w:t>
      </w:r>
      <w:proofErr w:type="gramStart"/>
      <w:r w:rsidR="00DB4430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DB44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DB4430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DB4430">
        <w:rPr>
          <w:rFonts w:ascii="Times New Roman" w:hAnsi="Times New Roman" w:cs="Times New Roman"/>
          <w:spacing w:val="-4"/>
          <w:sz w:val="28"/>
          <w:szCs w:val="28"/>
        </w:rPr>
        <w:t xml:space="preserve">особие для общеобразовательных </w:t>
      </w:r>
      <w:r w:rsidR="00A057CC"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Pr="00BA604E">
        <w:rPr>
          <w:rFonts w:ascii="Times New Roman" w:hAnsi="Times New Roman" w:cs="Times New Roman"/>
          <w:spacing w:val="-4"/>
          <w:sz w:val="28"/>
          <w:szCs w:val="28"/>
        </w:rPr>
        <w:t>рганизаций. В 2- ч. Ч. 2 / [Г.С. Ковалева и др.]</w:t>
      </w:r>
      <w:proofErr w:type="gramStart"/>
      <w:r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;</w:t>
      </w:r>
      <w:proofErr w:type="gramEnd"/>
      <w:r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 под ред. Г.С. Ковалевой, Л.О. Рословой. – М. ; СПб</w:t>
      </w:r>
      <w:proofErr w:type="gramStart"/>
      <w:r w:rsidRPr="00BA604E">
        <w:rPr>
          <w:rFonts w:ascii="Times New Roman" w:hAnsi="Times New Roman" w:cs="Times New Roman"/>
          <w:spacing w:val="-4"/>
          <w:sz w:val="28"/>
          <w:szCs w:val="28"/>
        </w:rPr>
        <w:t xml:space="preserve">. : </w:t>
      </w:r>
      <w:proofErr w:type="gramEnd"/>
      <w:r w:rsidRPr="00BA604E">
        <w:rPr>
          <w:rFonts w:ascii="Times New Roman" w:hAnsi="Times New Roman" w:cs="Times New Roman"/>
          <w:spacing w:val="-4"/>
          <w:sz w:val="28"/>
          <w:szCs w:val="28"/>
        </w:rPr>
        <w:t>Просвещение, 2020. – 79 с.</w:t>
      </w:r>
    </w:p>
    <w:p w:rsidR="004624A4" w:rsidRDefault="004624A4" w:rsidP="00B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функциональной грамотности. Демонстрационные материалы. </w:t>
      </w:r>
      <w:r w:rsidR="0053362D" w:rsidRPr="0044744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4624A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4624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" w:history="1"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skiv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instrao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support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demonstratsionnye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materialya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3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3125" w:rsidRPr="00483F17" w:rsidRDefault="006D3125" w:rsidP="00BA60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ED" w:rsidRPr="00447440" w:rsidRDefault="004D2D16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Уроки окружающего мира должны способствовать развитию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EF4C64" w:rsidRPr="00447440" w:rsidRDefault="004D2D16" w:rsidP="001D7E96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D3125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на уровне начального общего образования имеет важные составляющие</w:t>
      </w:r>
      <w:r w:rsidR="00A057CC">
        <w:rPr>
          <w:rFonts w:ascii="Times New Roman" w:hAnsi="Times New Roman" w:cs="Times New Roman"/>
          <w:sz w:val="28"/>
          <w:szCs w:val="28"/>
        </w:rPr>
        <w:t xml:space="preserve"> (таблица</w:t>
      </w:r>
      <w:r w:rsidR="00346F5E" w:rsidRPr="00447440">
        <w:rPr>
          <w:rFonts w:ascii="Times New Roman" w:hAnsi="Times New Roman" w:cs="Times New Roman"/>
          <w:sz w:val="28"/>
          <w:szCs w:val="28"/>
        </w:rPr>
        <w:t xml:space="preserve"> 7)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6F5E" w:rsidRPr="00447440" w:rsidRDefault="00346F5E" w:rsidP="00BA604E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7 </w:t>
      </w:r>
    </w:p>
    <w:p w:rsidR="00346F5E" w:rsidRPr="00447440" w:rsidRDefault="00346F5E" w:rsidP="00BA604E">
      <w:pPr>
        <w:widowControl w:val="0"/>
        <w:spacing w:before="120"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color w:val="000000"/>
          <w:sz w:val="24"/>
          <w:szCs w:val="24"/>
        </w:rPr>
        <w:t>Функциональная грамотность младшего школьника на уроках окружающего мира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204"/>
      </w:tblGrid>
      <w:tr w:rsidR="00EF4C64" w:rsidRPr="005D33F4" w:rsidTr="005D33F4">
        <w:tc>
          <w:tcPr>
            <w:tcW w:w="3652" w:type="dxa"/>
            <w:vAlign w:val="center"/>
          </w:tcPr>
          <w:p w:rsidR="00EF4C64" w:rsidRPr="005D33F4" w:rsidRDefault="00EF4C64" w:rsidP="005D33F4">
            <w:pPr>
              <w:widowControl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  <w:r w:rsidR="00346F5E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естественно-научной грамотности</w:t>
            </w:r>
          </w:p>
        </w:tc>
        <w:tc>
          <w:tcPr>
            <w:tcW w:w="6204" w:type="dxa"/>
            <w:vAlign w:val="center"/>
          </w:tcPr>
          <w:p w:rsidR="00EF4C64" w:rsidRPr="005D33F4" w:rsidRDefault="008B3890" w:rsidP="005D33F4">
            <w:pPr>
              <w:widowControl w:val="0"/>
              <w:ind w:left="-57" w:right="-57"/>
              <w:jc w:val="center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деятельности и типам заданий</w:t>
            </w:r>
          </w:p>
        </w:tc>
      </w:tr>
      <w:tr w:rsidR="00EF4C64" w:rsidRPr="005D33F4" w:rsidTr="00601759">
        <w:tc>
          <w:tcPr>
            <w:tcW w:w="3652" w:type="dxa"/>
          </w:tcPr>
          <w:p w:rsidR="00EF4C64" w:rsidRPr="005D33F4" w:rsidRDefault="00EF4C64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</w:t>
            </w:r>
            <w:r w:rsidRPr="005D33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готовность осваивать и использовать знания о природе </w:t>
            </w: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(умение воспроизводить изученную научную информацию, описывать и объяснять природные явления, используя научные факты)</w:t>
            </w:r>
          </w:p>
        </w:tc>
        <w:tc>
          <w:tcPr>
            <w:tcW w:w="6204" w:type="dxa"/>
          </w:tcPr>
          <w:p w:rsidR="008B3890" w:rsidRDefault="004F53F6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задания, опирающиеся на наглядный материал, требующие внимательного рассмотрения (например, в 1 классе рассматривание птиц, животных, в 4 классе - схем, таблиц, диаграмм); </w:t>
            </w:r>
            <w:proofErr w:type="gramEnd"/>
          </w:p>
          <w:p w:rsidR="00EF4C64" w:rsidRPr="005D33F4" w:rsidRDefault="004F53F6" w:rsidP="009C611D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61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задания, включающие выбор ответа</w:t>
            </w:r>
          </w:p>
        </w:tc>
      </w:tr>
      <w:tr w:rsidR="00EF4C64" w:rsidRPr="005D33F4" w:rsidTr="00601759">
        <w:tc>
          <w:tcPr>
            <w:tcW w:w="3652" w:type="dxa"/>
          </w:tcPr>
          <w:p w:rsidR="00EF4C64" w:rsidRPr="005D33F4" w:rsidRDefault="00EF4C64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2) </w:t>
            </w:r>
            <w:r w:rsidRPr="005D33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осознание ценности и значения научных знаний о природе</w:t>
            </w: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(включает осведомленность о том, что знание законов природы положительно влияет на развитие общества; проявление интереса к естествознанию как к науке, желание самостоятельно приобретать знания, используя разные информационные средства)</w:t>
            </w:r>
          </w:p>
        </w:tc>
        <w:tc>
          <w:tcPr>
            <w:tcW w:w="6204" w:type="dxa"/>
          </w:tcPr>
          <w:p w:rsidR="008B3890" w:rsidRDefault="008B3890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з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адания, способствующие развитию научного взгляда на явления и объекты природы, предполагающие работу со справочной литературой, </w:t>
            </w:r>
            <w:proofErr w:type="gramStart"/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Интернет-источникам</w:t>
            </w:r>
            <w:r w:rsidR="00A05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proofErr w:type="gramEnd"/>
            <w:r w:rsidR="00A05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энциклопедиями;</w:t>
            </w:r>
          </w:p>
          <w:p w:rsidR="00EF4C64" w:rsidRPr="005D33F4" w:rsidRDefault="008B3890" w:rsidP="008B3890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 и</w:t>
            </w:r>
            <w:r w:rsidR="00A05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зучение тем</w:t>
            </w: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«Природные и искусственные тела», «Как люди изучают природу», «Земля - наш дом», «Как трудились в старину», «Почему люди приучали диких животных», «Изобретения человека в Х</w:t>
            </w:r>
            <w:proofErr w:type="gramStart"/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</w:t>
            </w:r>
            <w:proofErr w:type="gramEnd"/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Х-ХХ веках» и др.</w:t>
            </w:r>
          </w:p>
        </w:tc>
      </w:tr>
      <w:tr w:rsidR="00EF4C64" w:rsidRPr="005D33F4" w:rsidTr="00601759">
        <w:tc>
          <w:tcPr>
            <w:tcW w:w="3652" w:type="dxa"/>
          </w:tcPr>
          <w:p w:rsidR="00EF4C64" w:rsidRPr="005D33F4" w:rsidRDefault="00EF4C64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3) </w:t>
            </w:r>
            <w:r w:rsidRPr="005D33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овладение методами познания природных явлений</w:t>
            </w: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(наблюдение, опыт, эксперимент)</w:t>
            </w:r>
          </w:p>
        </w:tc>
        <w:tc>
          <w:tcPr>
            <w:tcW w:w="6204" w:type="dxa"/>
          </w:tcPr>
          <w:p w:rsidR="008B3890" w:rsidRPr="005D33F4" w:rsidRDefault="00A057CC" w:rsidP="008B3890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="008B3890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адания, направленные на формирование умений:</w:t>
            </w:r>
          </w:p>
          <w:p w:rsidR="008B3890" w:rsidRDefault="008B3890" w:rsidP="008B3890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1) у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мение проводить, с помощью взрослых и самостоятельно, несложные наблюдения, опыты, мини-исследования, измерения, построение моделей, отражающих свойства объектов природы; </w:t>
            </w:r>
          </w:p>
          <w:p w:rsidR="008B3890" w:rsidRDefault="008B3890" w:rsidP="008B3890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2) 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полученных результатов, установление на их основе причинно-следственных, временных и последовательных связей, приведение примеров, подтверждающих достоверность фактов, оценивание 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достоверности получаемых сведений, формулирование выводов; </w:t>
            </w:r>
          </w:p>
          <w:p w:rsidR="00EF4C64" w:rsidRPr="005D33F4" w:rsidRDefault="008B3890" w:rsidP="008B3890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3)</w:t>
            </w:r>
            <w:r w:rsidR="00A05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оперирование изученными </w:t>
            </w:r>
            <w:proofErr w:type="gramStart"/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естественно-научными</w:t>
            </w:r>
            <w:proofErr w:type="gramEnd"/>
            <w:r w:rsidR="004F53F6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терминами и понятиями.</w:t>
            </w:r>
          </w:p>
        </w:tc>
      </w:tr>
      <w:tr w:rsidR="00EF4C64" w:rsidRPr="005D33F4" w:rsidTr="00601759">
        <w:tc>
          <w:tcPr>
            <w:tcW w:w="3652" w:type="dxa"/>
          </w:tcPr>
          <w:p w:rsidR="00EF4C64" w:rsidRPr="005D33F4" w:rsidRDefault="00EF4C64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4) </w:t>
            </w:r>
            <w:r w:rsidRPr="005D33F4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способность к рефлексивным действиям </w:t>
            </w: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(проявление гражданской позиции при оценке фактов негативного отношения человека к природе; осуществление экологически ценного поведения в природе, участие в деятельности по ее охране и защите)</w:t>
            </w:r>
          </w:p>
        </w:tc>
        <w:tc>
          <w:tcPr>
            <w:tcW w:w="6204" w:type="dxa"/>
          </w:tcPr>
          <w:p w:rsidR="00346F5E" w:rsidRPr="005D33F4" w:rsidRDefault="00A057CC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="00346F5E"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адания, направленные на формирование умений:</w:t>
            </w:r>
          </w:p>
          <w:p w:rsidR="004F53F6" w:rsidRPr="005D33F4" w:rsidRDefault="004F53F6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1) проявлять гражданскую позицию - оценивать соответствие людского поведения нравственно-этическим нормам; </w:t>
            </w:r>
          </w:p>
          <w:p w:rsidR="004F53F6" w:rsidRPr="005D33F4" w:rsidRDefault="004F53F6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2) рассматривание наглядных материалов, отражающих отрицательные случаи отношения к природе; </w:t>
            </w:r>
          </w:p>
          <w:p w:rsidR="00EF4C64" w:rsidRPr="005D33F4" w:rsidRDefault="004F53F6" w:rsidP="00601759">
            <w:pPr>
              <w:widowControl w:val="0"/>
              <w:ind w:left="-57" w:right="-57"/>
              <w:textAlignment w:val="baseline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D33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3) организация доступной, несложной альтруистической деятельнос</w:t>
            </w:r>
            <w:r w:rsidR="00A057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 младших школьников в природе</w:t>
            </w:r>
          </w:p>
        </w:tc>
      </w:tr>
    </w:tbl>
    <w:p w:rsidR="00183173" w:rsidRPr="00447440" w:rsidRDefault="00183173" w:rsidP="00BA604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Методическую помощь </w:t>
      </w:r>
      <w:r w:rsidR="005D33F4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Pr="00447440">
        <w:rPr>
          <w:rFonts w:ascii="Times New Roman" w:hAnsi="Times New Roman" w:cs="Times New Roman"/>
          <w:sz w:val="28"/>
          <w:szCs w:val="28"/>
        </w:rPr>
        <w:t xml:space="preserve">в вопросах формирования основ </w:t>
      </w:r>
      <w:proofErr w:type="gramStart"/>
      <w:r w:rsidR="00447440" w:rsidRPr="0044744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447440" w:rsidRPr="00447440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447440">
        <w:rPr>
          <w:rFonts w:ascii="Times New Roman" w:hAnsi="Times New Roman" w:cs="Times New Roman"/>
          <w:sz w:val="28"/>
          <w:szCs w:val="28"/>
        </w:rPr>
        <w:t xml:space="preserve"> окаж</w:t>
      </w:r>
      <w:r w:rsidR="00FA55F6" w:rsidRPr="00447440">
        <w:rPr>
          <w:rFonts w:ascii="Times New Roman" w:hAnsi="Times New Roman" w:cs="Times New Roman"/>
          <w:sz w:val="28"/>
          <w:szCs w:val="28"/>
        </w:rPr>
        <w:t>у</w:t>
      </w:r>
      <w:r w:rsidRPr="00447440">
        <w:rPr>
          <w:rFonts w:ascii="Times New Roman" w:hAnsi="Times New Roman" w:cs="Times New Roman"/>
          <w:sz w:val="28"/>
          <w:szCs w:val="28"/>
        </w:rPr>
        <w:t>т книги</w:t>
      </w:r>
      <w:r w:rsidR="00A057CC">
        <w:rPr>
          <w:rFonts w:ascii="Times New Roman" w:hAnsi="Times New Roman" w:cs="Times New Roman"/>
          <w:sz w:val="28"/>
          <w:szCs w:val="28"/>
        </w:rPr>
        <w:t xml:space="preserve">, </w:t>
      </w:r>
      <w:r w:rsidR="004624A4">
        <w:rPr>
          <w:rFonts w:ascii="Times New Roman" w:hAnsi="Times New Roman" w:cs="Times New Roman"/>
          <w:sz w:val="28"/>
          <w:szCs w:val="28"/>
        </w:rPr>
        <w:t xml:space="preserve"> материалы мониторинга функциональной грамотности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173" w:rsidRPr="00BA604E" w:rsidRDefault="00183173" w:rsidP="001831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BA604E">
        <w:rPr>
          <w:rFonts w:ascii="Times New Roman" w:hAnsi="Times New Roman" w:cs="Times New Roman"/>
          <w:spacing w:val="-2"/>
          <w:sz w:val="28"/>
          <w:szCs w:val="28"/>
        </w:rPr>
        <w:t>Естественно-научная</w:t>
      </w:r>
      <w:proofErr w:type="gramEnd"/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 грамотность. Сборник эталонных заданий. Выпуск 1</w:t>
      </w:r>
      <w:r w:rsidR="00BA604E" w:rsidRPr="00BA604E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 : учеб</w:t>
      </w:r>
      <w:proofErr w:type="gramStart"/>
      <w:r w:rsidRPr="00BA604E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A604E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BA604E">
        <w:rPr>
          <w:rFonts w:ascii="Times New Roman" w:hAnsi="Times New Roman" w:cs="Times New Roman"/>
          <w:spacing w:val="-2"/>
          <w:sz w:val="28"/>
          <w:szCs w:val="28"/>
        </w:rPr>
        <w:t>особие для общеобразоват</w:t>
      </w:r>
      <w:r w:rsidR="008B3890">
        <w:rPr>
          <w:rFonts w:ascii="Times New Roman" w:hAnsi="Times New Roman" w:cs="Times New Roman"/>
          <w:spacing w:val="-2"/>
          <w:sz w:val="28"/>
          <w:szCs w:val="28"/>
        </w:rPr>
        <w:t xml:space="preserve">ельных </w:t>
      </w:r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организаций / [Г.С. Ковалева, </w:t>
      </w:r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А.Ю. </w:t>
      </w:r>
      <w:proofErr w:type="spellStart"/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>Пентин</w:t>
      </w:r>
      <w:proofErr w:type="spellEnd"/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, Е.А. Никишова, Г.Г. Никифоров </w:t>
      </w:r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] ; под ред. Г.С. Ковалевой, </w:t>
      </w:r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А.Ю. </w:t>
      </w:r>
      <w:proofErr w:type="spellStart"/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>Пентина</w:t>
      </w:r>
      <w:proofErr w:type="spellEnd"/>
      <w:r w:rsidRPr="00BA604E">
        <w:rPr>
          <w:rFonts w:ascii="Times New Roman" w:hAnsi="Times New Roman" w:cs="Times New Roman"/>
          <w:spacing w:val="-2"/>
          <w:sz w:val="28"/>
          <w:szCs w:val="28"/>
        </w:rPr>
        <w:t>. – М.</w:t>
      </w:r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>; СПб</w:t>
      </w:r>
      <w:proofErr w:type="gramStart"/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.: </w:t>
      </w:r>
      <w:proofErr w:type="gramEnd"/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Просвещение, 2020. – </w:t>
      </w:r>
      <w:r w:rsidRPr="00BA604E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FA55F6" w:rsidRPr="00BA604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BA604E">
        <w:rPr>
          <w:rFonts w:ascii="Times New Roman" w:hAnsi="Times New Roman" w:cs="Times New Roman"/>
          <w:spacing w:val="-2"/>
          <w:sz w:val="28"/>
          <w:szCs w:val="28"/>
        </w:rPr>
        <w:t xml:space="preserve"> с.</w:t>
      </w:r>
    </w:p>
    <w:p w:rsidR="00FA55F6" w:rsidRDefault="00FA55F6" w:rsidP="00FA55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sz w:val="28"/>
          <w:szCs w:val="28"/>
        </w:rPr>
        <w:t xml:space="preserve">Функциональная грамотность младшего школьника / </w:t>
      </w:r>
      <w:r w:rsidR="00DB4430">
        <w:rPr>
          <w:rFonts w:ascii="Times New Roman" w:hAnsi="Times New Roman"/>
          <w:sz w:val="28"/>
          <w:szCs w:val="28"/>
        </w:rPr>
        <w:t>под ред. Н.Ф.Виноградовой. – М.</w:t>
      </w:r>
      <w:r w:rsidRPr="00447440">
        <w:rPr>
          <w:rFonts w:ascii="Times New Roman" w:hAnsi="Times New Roman"/>
          <w:sz w:val="28"/>
          <w:szCs w:val="28"/>
        </w:rPr>
        <w:t xml:space="preserve">: Российский учебник: </w:t>
      </w:r>
      <w:proofErr w:type="spellStart"/>
      <w:r w:rsidRPr="0044744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47440">
        <w:rPr>
          <w:rFonts w:ascii="Times New Roman" w:hAnsi="Times New Roman"/>
          <w:sz w:val="28"/>
          <w:szCs w:val="28"/>
        </w:rPr>
        <w:t xml:space="preserve">-Граф, 2018. </w:t>
      </w:r>
      <w:r w:rsidR="00DB4430">
        <w:rPr>
          <w:rFonts w:ascii="Times New Roman" w:hAnsi="Times New Roman"/>
          <w:sz w:val="28"/>
          <w:szCs w:val="28"/>
        </w:rPr>
        <w:t xml:space="preserve"> - </w:t>
      </w:r>
      <w:r w:rsidRPr="00447440">
        <w:rPr>
          <w:rFonts w:ascii="Times New Roman" w:hAnsi="Times New Roman"/>
          <w:sz w:val="28"/>
          <w:szCs w:val="28"/>
        </w:rPr>
        <w:t>288 с.</w:t>
      </w:r>
    </w:p>
    <w:p w:rsidR="004624A4" w:rsidRPr="00483F17" w:rsidRDefault="004624A4" w:rsidP="00462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функциональной грамотности. Демонстрационные материалы.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грамотность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4624A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4624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" w:history="1"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skiv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instrao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support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demonstratsionnye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materialya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3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890" w:rsidRDefault="008B3890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4DD" w:rsidRDefault="007C24DD" w:rsidP="007C24D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3890">
        <w:rPr>
          <w:rFonts w:ascii="Times New Roman" w:hAnsi="Times New Roman" w:cs="Times New Roman"/>
          <w:b/>
          <w:sz w:val="28"/>
          <w:szCs w:val="28"/>
        </w:rPr>
        <w:t>Социальная грамотность</w:t>
      </w:r>
      <w:r w:rsidRPr="00447440">
        <w:rPr>
          <w:rFonts w:ascii="Times New Roman" w:hAnsi="Times New Roman" w:cs="Times New Roman"/>
          <w:sz w:val="28"/>
          <w:szCs w:val="28"/>
        </w:rPr>
        <w:t xml:space="preserve"> младшего школьника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447440">
        <w:rPr>
          <w:rFonts w:ascii="Times New Roman" w:hAnsi="Times New Roman" w:cs="Times New Roman"/>
          <w:sz w:val="28"/>
          <w:szCs w:val="28"/>
        </w:rPr>
        <w:t xml:space="preserve">элементы природной и социальной экологии, правила здоровой жизни, владение способами самостоятельной организации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элементы </w:t>
      </w:r>
      <w:r w:rsidRPr="00447440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7440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7440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7440">
        <w:rPr>
          <w:rFonts w:ascii="Times New Roman" w:hAnsi="Times New Roman" w:cs="Times New Roman"/>
          <w:sz w:val="28"/>
          <w:szCs w:val="28"/>
        </w:rPr>
        <w:t xml:space="preserve"> осознание необходимости знаний из области права, проявление в повседневной жизни законопослушности, применение грамотных способов взаимодействия с другими людьми; объективное чувство собственного достоинства.</w:t>
      </w:r>
    </w:p>
    <w:p w:rsidR="007E00A5" w:rsidRPr="00447440" w:rsidRDefault="007C24DD" w:rsidP="008B389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Отдельным направлением функциональной социальной грамотности является финансовая грамотность младшего школьника. </w:t>
      </w:r>
      <w:r w:rsidR="007E00A5" w:rsidRPr="00447440">
        <w:rPr>
          <w:rFonts w:ascii="Times New Roman" w:hAnsi="Times New Roman" w:cs="Times New Roman"/>
          <w:sz w:val="28"/>
          <w:szCs w:val="28"/>
        </w:rPr>
        <w:t xml:space="preserve">Изучение вопросов </w:t>
      </w:r>
      <w:r w:rsidR="007E00A5" w:rsidRPr="008B3890">
        <w:rPr>
          <w:rFonts w:ascii="Times New Roman" w:hAnsi="Times New Roman" w:cs="Times New Roman"/>
          <w:b/>
          <w:sz w:val="28"/>
          <w:szCs w:val="28"/>
        </w:rPr>
        <w:t>финансовой грамотности</w:t>
      </w:r>
      <w:r w:rsidR="007E00A5" w:rsidRPr="00447440">
        <w:rPr>
          <w:rFonts w:ascii="Times New Roman" w:hAnsi="Times New Roman" w:cs="Times New Roman"/>
          <w:sz w:val="28"/>
          <w:szCs w:val="28"/>
        </w:rPr>
        <w:t xml:space="preserve"> в настоящее время вводится в содержание абсолютно всех </w:t>
      </w:r>
      <w:r w:rsidR="007E00A5" w:rsidRPr="009C611D">
        <w:rPr>
          <w:rFonts w:ascii="Times New Roman" w:hAnsi="Times New Roman" w:cs="Times New Roman"/>
          <w:sz w:val="28"/>
          <w:szCs w:val="28"/>
        </w:rPr>
        <w:t>уровней образования</w:t>
      </w:r>
      <w:r w:rsidR="008B3890" w:rsidRPr="009C611D">
        <w:rPr>
          <w:rFonts w:ascii="Times New Roman" w:hAnsi="Times New Roman" w:cs="Times New Roman"/>
          <w:sz w:val="28"/>
          <w:szCs w:val="28"/>
        </w:rPr>
        <w:t xml:space="preserve"> </w:t>
      </w:r>
      <w:r w:rsidR="009C611D" w:rsidRPr="009C611D">
        <w:rPr>
          <w:rFonts w:ascii="Times New Roman" w:hAnsi="Times New Roman" w:cs="Times New Roman"/>
          <w:sz w:val="28"/>
          <w:szCs w:val="28"/>
        </w:rPr>
        <w:t xml:space="preserve">в </w:t>
      </w:r>
      <w:r w:rsidR="008B3890" w:rsidRPr="009C611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B3890">
        <w:rPr>
          <w:rFonts w:ascii="Times New Roman" w:hAnsi="Times New Roman" w:cs="Times New Roman"/>
          <w:sz w:val="28"/>
          <w:szCs w:val="28"/>
        </w:rPr>
        <w:t>.</w:t>
      </w:r>
      <w:r w:rsidR="007E00A5" w:rsidRPr="00447440">
        <w:rPr>
          <w:rFonts w:ascii="Times New Roman" w:hAnsi="Times New Roman" w:cs="Times New Roman"/>
          <w:sz w:val="28"/>
          <w:szCs w:val="28"/>
        </w:rPr>
        <w:t xml:space="preserve"> Финансовая грамотность имеет ярко выраженный </w:t>
      </w:r>
      <w:proofErr w:type="spellStart"/>
      <w:r w:rsidR="007E00A5" w:rsidRPr="00447440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7E00A5" w:rsidRPr="00447440">
        <w:rPr>
          <w:rFonts w:ascii="Times New Roman" w:hAnsi="Times New Roman" w:cs="Times New Roman"/>
          <w:sz w:val="28"/>
          <w:szCs w:val="28"/>
        </w:rPr>
        <w:t xml:space="preserve"> характер. Требования по формированию финансовой грамотности </w:t>
      </w:r>
      <w:r w:rsidR="008B3890">
        <w:rPr>
          <w:rFonts w:ascii="Times New Roman" w:hAnsi="Times New Roman" w:cs="Times New Roman"/>
          <w:sz w:val="28"/>
          <w:szCs w:val="28"/>
        </w:rPr>
        <w:t>содержит</w:t>
      </w:r>
      <w:r w:rsidR="007E00A5" w:rsidRPr="00447440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К таким требованиям напрямую относятся, в частности, следующие предметные результаты по </w:t>
      </w:r>
      <w:r w:rsidRPr="00447440">
        <w:rPr>
          <w:rFonts w:ascii="Times New Roman" w:hAnsi="Times New Roman" w:cs="Times New Roman"/>
          <w:i/>
          <w:sz w:val="28"/>
          <w:szCs w:val="28"/>
        </w:rPr>
        <w:t>математике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7C24DD" w:rsidRDefault="007E00A5" w:rsidP="00DB443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- приобретение начального опыта применения математических знаний для решения учебно-познавательн</w:t>
      </w:r>
      <w:r w:rsidR="00DB4430">
        <w:rPr>
          <w:rFonts w:ascii="Times New Roman" w:hAnsi="Times New Roman" w:cs="Times New Roman"/>
          <w:sz w:val="28"/>
          <w:szCs w:val="28"/>
        </w:rPr>
        <w:t>ых и учебно-практических задач.</w:t>
      </w:r>
    </w:p>
    <w:p w:rsidR="007E00A5" w:rsidRPr="00447440" w:rsidRDefault="007E00A5" w:rsidP="008B389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lastRenderedPageBreak/>
        <w:t xml:space="preserve">К финансовой грамотности имеет непосредственное </w:t>
      </w:r>
      <w:r w:rsidR="008B3890" w:rsidRPr="00447440">
        <w:rPr>
          <w:rFonts w:ascii="Times New Roman" w:hAnsi="Times New Roman" w:cs="Times New Roman"/>
          <w:sz w:val="28"/>
          <w:szCs w:val="28"/>
        </w:rPr>
        <w:t>отношение</w:t>
      </w:r>
      <w:r w:rsidRPr="00447440">
        <w:rPr>
          <w:rFonts w:ascii="Times New Roman" w:hAnsi="Times New Roman" w:cs="Times New Roman"/>
          <w:sz w:val="28"/>
          <w:szCs w:val="28"/>
        </w:rPr>
        <w:t xml:space="preserve"> и следующее требование к предметным образовательным результатам по </w:t>
      </w:r>
      <w:r w:rsidRPr="00447440">
        <w:rPr>
          <w:rFonts w:ascii="Times New Roman" w:hAnsi="Times New Roman" w:cs="Times New Roman"/>
          <w:i/>
          <w:sz w:val="28"/>
          <w:szCs w:val="28"/>
        </w:rPr>
        <w:t>окружающему миру</w:t>
      </w:r>
      <w:r w:rsidR="008B3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 xml:space="preserve">- осознание норм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среде. </w:t>
      </w:r>
      <w:r w:rsidRPr="00DB4430">
        <w:rPr>
          <w:rFonts w:ascii="Times New Roman" w:hAnsi="Times New Roman" w:cs="Times New Roman"/>
          <w:sz w:val="28"/>
          <w:szCs w:val="28"/>
        </w:rPr>
        <w:t xml:space="preserve">Освоение рационального, финансово грамотного поведения школьниками </w:t>
      </w:r>
      <w:r w:rsidR="008B3890" w:rsidRPr="00DB4430">
        <w:rPr>
          <w:rFonts w:ascii="Times New Roman" w:hAnsi="Times New Roman" w:cs="Times New Roman"/>
          <w:sz w:val="28"/>
          <w:szCs w:val="28"/>
        </w:rPr>
        <w:t>рекомендуется рассматривать</w:t>
      </w:r>
      <w:r w:rsidRPr="00DB4430">
        <w:rPr>
          <w:rFonts w:ascii="Times New Roman" w:hAnsi="Times New Roman" w:cs="Times New Roman"/>
          <w:sz w:val="28"/>
          <w:szCs w:val="28"/>
        </w:rPr>
        <w:t xml:space="preserve"> как освоение моделей </w:t>
      </w:r>
      <w:proofErr w:type="spellStart"/>
      <w:r w:rsidRPr="00DB443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B4430">
        <w:rPr>
          <w:rFonts w:ascii="Times New Roman" w:hAnsi="Times New Roman" w:cs="Times New Roman"/>
          <w:sz w:val="28"/>
          <w:szCs w:val="28"/>
        </w:rPr>
        <w:t xml:space="preserve"> поведения в социальной среде.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В требованиях к предмету «</w:t>
      </w:r>
      <w:r w:rsidRPr="00447440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447440">
        <w:rPr>
          <w:rFonts w:ascii="Times New Roman" w:hAnsi="Times New Roman" w:cs="Times New Roman"/>
          <w:sz w:val="28"/>
          <w:szCs w:val="28"/>
        </w:rPr>
        <w:t>» присутствует позиция</w:t>
      </w:r>
      <w:r w:rsidR="008B3890">
        <w:rPr>
          <w:rFonts w:ascii="Times New Roman" w:hAnsi="Times New Roman" w:cs="Times New Roman"/>
          <w:sz w:val="28"/>
          <w:szCs w:val="28"/>
        </w:rPr>
        <w:t xml:space="preserve"> «П</w:t>
      </w:r>
      <w:r w:rsidRPr="00447440">
        <w:rPr>
          <w:rFonts w:ascii="Times New Roman" w:hAnsi="Times New Roman" w:cs="Times New Roman"/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</w:t>
      </w:r>
      <w:r w:rsidR="008B3890">
        <w:rPr>
          <w:rFonts w:ascii="Times New Roman" w:hAnsi="Times New Roman" w:cs="Times New Roman"/>
          <w:sz w:val="28"/>
          <w:szCs w:val="28"/>
        </w:rPr>
        <w:t>»</w:t>
      </w:r>
      <w:r w:rsidRPr="00447440">
        <w:rPr>
          <w:rFonts w:ascii="Times New Roman" w:hAnsi="Times New Roman" w:cs="Times New Roman"/>
          <w:sz w:val="28"/>
          <w:szCs w:val="28"/>
        </w:rPr>
        <w:t>.</w:t>
      </w:r>
      <w:r w:rsidR="008B3890">
        <w:rPr>
          <w:rFonts w:ascii="Times New Roman" w:hAnsi="Times New Roman" w:cs="Times New Roman"/>
          <w:sz w:val="28"/>
          <w:szCs w:val="28"/>
        </w:rPr>
        <w:t xml:space="preserve"> </w:t>
      </w:r>
      <w:r w:rsidRPr="00447440">
        <w:rPr>
          <w:rFonts w:ascii="Times New Roman" w:hAnsi="Times New Roman" w:cs="Times New Roman"/>
          <w:sz w:val="28"/>
          <w:szCs w:val="28"/>
        </w:rPr>
        <w:t xml:space="preserve">Многие вопросы, предлагаемые к изучению в области финансовой грамотности, позволяют конкретизировать изучаемые аспекты, связанные с трудом, сделать их максимально актуальными для </w:t>
      </w:r>
      <w:r w:rsidR="008B3890">
        <w:rPr>
          <w:rFonts w:ascii="Times New Roman" w:hAnsi="Times New Roman" w:cs="Times New Roman"/>
          <w:sz w:val="28"/>
          <w:szCs w:val="28"/>
        </w:rPr>
        <w:t>учащихся</w:t>
      </w:r>
      <w:r w:rsidRPr="00447440">
        <w:rPr>
          <w:rFonts w:ascii="Times New Roman" w:hAnsi="Times New Roman" w:cs="Times New Roman"/>
          <w:sz w:val="28"/>
          <w:szCs w:val="28"/>
        </w:rPr>
        <w:t xml:space="preserve"> (к примеру, в рамках вопросов о формировании семейного бюджета, планирования собственной будущей деятельности, знакомства с основами предпринимательства).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11D">
        <w:rPr>
          <w:rFonts w:ascii="Times New Roman" w:hAnsi="Times New Roman" w:cs="Times New Roman"/>
          <w:sz w:val="28"/>
          <w:szCs w:val="28"/>
        </w:rPr>
        <w:t>ФГОС НОО содержит перечень личностных характеристик выпускника</w:t>
      </w:r>
      <w:r w:rsidR="00DB4430" w:rsidRPr="009C611D">
        <w:rPr>
          <w:rFonts w:ascii="Times New Roman" w:hAnsi="Times New Roman" w:cs="Times New Roman"/>
          <w:sz w:val="28"/>
          <w:szCs w:val="28"/>
        </w:rPr>
        <w:t xml:space="preserve">, </w:t>
      </w:r>
      <w:r w:rsidRPr="009C611D">
        <w:rPr>
          <w:rFonts w:ascii="Times New Roman" w:hAnsi="Times New Roman" w:cs="Times New Roman"/>
          <w:sz w:val="28"/>
          <w:szCs w:val="28"/>
        </w:rPr>
        <w:t xml:space="preserve"> «портрет выпускника начальной школы» (п . 8 ФГОС НОО), среди которых зафиксированы следующие характеристики: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- любознательный, активно и заинтересованно познающий мир;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семьёй и обществом; 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7E00A5" w:rsidRPr="00447440" w:rsidRDefault="007E00A5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Формирование указанных качеств выпускника начальной школы напрямую выходит на решение задач формирования основ финансовой грамотности учащегося, без которой нельзя говорить о его полноценной социализации в обществе и о потенциальной безопасности его жизнедеятельности в нём.</w:t>
      </w:r>
    </w:p>
    <w:p w:rsidR="00FA4407" w:rsidRPr="00447440" w:rsidRDefault="009F0209" w:rsidP="009F0209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7440">
        <w:rPr>
          <w:rFonts w:ascii="Times New Roman" w:hAnsi="Times New Roman" w:cs="Times New Roman"/>
          <w:bCs/>
          <w:sz w:val="28"/>
          <w:szCs w:val="28"/>
        </w:rPr>
        <w:t xml:space="preserve">В рамках образовательного направления Стратегии повышения финансовой грамотности в Российской Федерации на 2017 - 2023 гг. для  учащихся начальных классов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в соответствии с ФГОС НОО и Примерной ООП НОО</w:t>
      </w:r>
      <w:r w:rsidR="00FA4407" w:rsidRPr="00447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разработан интегрированный курс «</w:t>
      </w:r>
      <w:r w:rsidR="004A5F38" w:rsidRPr="00447440">
        <w:rPr>
          <w:rFonts w:ascii="Times New Roman" w:hAnsi="Times New Roman" w:cs="Times New Roman"/>
          <w:bCs/>
          <w:sz w:val="28"/>
          <w:szCs w:val="28"/>
        </w:rPr>
        <w:t>Введение в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 xml:space="preserve"> финансов</w:t>
      </w:r>
      <w:r w:rsidR="004A5F38" w:rsidRPr="00447440">
        <w:rPr>
          <w:rFonts w:ascii="Times New Roman" w:hAnsi="Times New Roman" w:cs="Times New Roman"/>
          <w:bCs/>
          <w:sz w:val="28"/>
          <w:szCs w:val="28"/>
        </w:rPr>
        <w:t>ую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 xml:space="preserve"> грамотност</w:t>
      </w:r>
      <w:r w:rsidR="004A5F38" w:rsidRPr="00447440">
        <w:rPr>
          <w:rFonts w:ascii="Times New Roman" w:hAnsi="Times New Roman" w:cs="Times New Roman"/>
          <w:bCs/>
          <w:sz w:val="28"/>
          <w:szCs w:val="28"/>
        </w:rPr>
        <w:t>ь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FA4407" w:rsidRPr="00447440" w:rsidRDefault="00FA4407" w:rsidP="00FA4407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7440">
        <w:rPr>
          <w:rFonts w:ascii="Times New Roman" w:hAnsi="Times New Roman" w:cs="Times New Roman"/>
          <w:bCs/>
          <w:sz w:val="28"/>
          <w:szCs w:val="28"/>
        </w:rPr>
        <w:t>Разработанный учебно-методический комплекс</w:t>
      </w:r>
      <w:r w:rsidR="001E5C34" w:rsidRPr="00447440">
        <w:rPr>
          <w:rFonts w:ascii="Times New Roman" w:hAnsi="Times New Roman" w:cs="Times New Roman"/>
          <w:bCs/>
          <w:sz w:val="28"/>
          <w:szCs w:val="28"/>
        </w:rPr>
        <w:t xml:space="preserve"> данного курса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встраивает уроки финансовой грамотности в содержание учебных предметов «Окружающий мир», «Математика» и «Технология».</w:t>
      </w:r>
    </w:p>
    <w:p w:rsidR="004C278C" w:rsidRPr="00447440" w:rsidRDefault="003D13BD" w:rsidP="004A5F38">
      <w:pPr>
        <w:widowControl w:val="0"/>
        <w:tabs>
          <w:tab w:val="num" w:pos="144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Содержательно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представленный компле</w:t>
      </w:r>
      <w:proofErr w:type="gramStart"/>
      <w:r w:rsidR="00FA4407" w:rsidRPr="00447440">
        <w:rPr>
          <w:rFonts w:ascii="Times New Roman" w:hAnsi="Times New Roman" w:cs="Times New Roman"/>
          <w:bCs/>
          <w:sz w:val="28"/>
          <w:szCs w:val="28"/>
        </w:rPr>
        <w:t>кс вкл</w:t>
      </w:r>
      <w:proofErr w:type="gramEnd"/>
      <w:r w:rsidR="00FA4407" w:rsidRPr="00447440">
        <w:rPr>
          <w:rFonts w:ascii="Times New Roman" w:hAnsi="Times New Roman" w:cs="Times New Roman"/>
          <w:bCs/>
          <w:sz w:val="28"/>
          <w:szCs w:val="28"/>
        </w:rPr>
        <w:t>ючает в себя</w:t>
      </w:r>
      <w:r w:rsidR="004A5F38" w:rsidRPr="004474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методические рекомендации для учителей,</w:t>
      </w:r>
      <w:r w:rsidR="004A5F38" w:rsidRPr="0044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учебное пособие, практикум и рабочие тетради,</w:t>
      </w:r>
      <w:r w:rsidR="004A5F38" w:rsidRPr="0044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07" w:rsidRPr="00447440">
        <w:rPr>
          <w:rFonts w:ascii="Times New Roman" w:hAnsi="Times New Roman" w:cs="Times New Roman"/>
          <w:bCs/>
          <w:sz w:val="28"/>
          <w:szCs w:val="28"/>
        </w:rPr>
        <w:t>которые позволяют организовать самостоятельную работу учащихся на занятии и дома.</w:t>
      </w:r>
    </w:p>
    <w:p w:rsidR="001E5C34" w:rsidRDefault="001E5C34" w:rsidP="004A5F38">
      <w:pPr>
        <w:widowControl w:val="0"/>
        <w:tabs>
          <w:tab w:val="num" w:pos="144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Учебный материал сгруппирован в 5 модулей. Модули определены сообразно различным сферам финансовых отношений в обществе</w:t>
      </w:r>
      <w:r w:rsidR="007C24DD">
        <w:rPr>
          <w:rFonts w:ascii="Times New Roman" w:hAnsi="Times New Roman" w:cs="Times New Roman"/>
          <w:sz w:val="28"/>
          <w:szCs w:val="28"/>
        </w:rPr>
        <w:t>. Основное содержание модулей представлено в таблице 8.</w:t>
      </w:r>
    </w:p>
    <w:p w:rsidR="007C24DD" w:rsidRDefault="007C24DD" w:rsidP="004A5F38">
      <w:pPr>
        <w:widowControl w:val="0"/>
        <w:tabs>
          <w:tab w:val="num" w:pos="144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4DD" w:rsidRDefault="007C24DD" w:rsidP="004A5F38">
      <w:pPr>
        <w:widowControl w:val="0"/>
        <w:tabs>
          <w:tab w:val="num" w:pos="144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E5C34" w:rsidRPr="00447440" w:rsidRDefault="001E5C34" w:rsidP="00BA604E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lastRenderedPageBreak/>
        <w:t xml:space="preserve">Таблица 8 </w:t>
      </w:r>
    </w:p>
    <w:p w:rsidR="001E5C34" w:rsidRPr="00447440" w:rsidRDefault="001E5C34" w:rsidP="00BA604E">
      <w:pPr>
        <w:widowControl w:val="0"/>
        <w:tabs>
          <w:tab w:val="num" w:pos="1440"/>
        </w:tabs>
        <w:spacing w:before="120"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Модули УМК по финансовой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6"/>
      </w:tblGrid>
      <w:tr w:rsidR="00BA604E" w:rsidRPr="00447440" w:rsidTr="001E5C34">
        <w:tc>
          <w:tcPr>
            <w:tcW w:w="3510" w:type="dxa"/>
          </w:tcPr>
          <w:p w:rsidR="00BA604E" w:rsidRPr="00447440" w:rsidRDefault="00BA604E" w:rsidP="00BA604E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6346" w:type="dxa"/>
          </w:tcPr>
          <w:p w:rsidR="00BA604E" w:rsidRPr="00447440" w:rsidRDefault="00BA604E" w:rsidP="00BA604E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1E5C34" w:rsidRPr="00447440" w:rsidTr="001E5C34">
        <w:tc>
          <w:tcPr>
            <w:tcW w:w="3510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нужны деньги и как они появились</w:t>
            </w:r>
          </w:p>
        </w:tc>
        <w:tc>
          <w:tcPr>
            <w:tcW w:w="6346" w:type="dxa"/>
          </w:tcPr>
          <w:p w:rsidR="001E5C34" w:rsidRPr="00447440" w:rsidRDefault="001E5C34" w:rsidP="007C24DD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нужны деньги. Как появились деньги. Деньги в разных странах</w:t>
            </w:r>
            <w:r w:rsidR="003D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C34" w:rsidRPr="00447440" w:rsidTr="001E5C34">
        <w:tc>
          <w:tcPr>
            <w:tcW w:w="3510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6346" w:type="dxa"/>
          </w:tcPr>
          <w:p w:rsidR="001E5C34" w:rsidRPr="00447440" w:rsidRDefault="001E5C34" w:rsidP="001E5C3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  <w:r w:rsidR="003D13B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семейного бюджета. Доходы и расходы семьи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. Заработная плата родителей</w:t>
            </w:r>
            <w:r w:rsidR="003D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C34" w:rsidRPr="00447440" w:rsidTr="001E5C34">
        <w:tc>
          <w:tcPr>
            <w:tcW w:w="3510" w:type="dxa"/>
            <w:vMerge w:val="restart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Учимся копить и тратить</w:t>
            </w:r>
          </w:p>
        </w:tc>
        <w:tc>
          <w:tcPr>
            <w:tcW w:w="6346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Личные денежные средства. Товары и покупки</w:t>
            </w:r>
            <w:r w:rsidR="003D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C34" w:rsidRPr="00447440" w:rsidTr="001E5C34">
        <w:tc>
          <w:tcPr>
            <w:tcW w:w="3510" w:type="dxa"/>
            <w:vMerge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Финансовые цели и планы</w:t>
            </w:r>
          </w:p>
        </w:tc>
      </w:tr>
      <w:tr w:rsidR="001E5C34" w:rsidRPr="00447440" w:rsidTr="001E5C34">
        <w:tc>
          <w:tcPr>
            <w:tcW w:w="3510" w:type="dxa"/>
            <w:vMerge w:val="restart"/>
          </w:tcPr>
          <w:p w:rsidR="001E5C34" w:rsidRPr="00447440" w:rsidRDefault="001E5C34" w:rsidP="001E5C3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Осторожно! Финансово опасно!</w:t>
            </w:r>
          </w:p>
        </w:tc>
        <w:tc>
          <w:tcPr>
            <w:tcW w:w="6346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Опасности финансового рынка (финансовый обман)</w:t>
            </w:r>
          </w:p>
        </w:tc>
      </w:tr>
      <w:tr w:rsidR="001E5C34" w:rsidRPr="00447440" w:rsidTr="001E5C34">
        <w:tc>
          <w:tcPr>
            <w:tcW w:w="3510" w:type="dxa"/>
            <w:vMerge/>
          </w:tcPr>
          <w:p w:rsidR="001E5C34" w:rsidRPr="00447440" w:rsidRDefault="001E5C34" w:rsidP="001E5C3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Защита от мошенничества</w:t>
            </w:r>
          </w:p>
        </w:tc>
      </w:tr>
      <w:tr w:rsidR="001E5C34" w:rsidRPr="00447440" w:rsidTr="001E5C34">
        <w:tc>
          <w:tcPr>
            <w:tcW w:w="3510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Своё дело</w:t>
            </w:r>
          </w:p>
        </w:tc>
        <w:tc>
          <w:tcPr>
            <w:tcW w:w="6346" w:type="dxa"/>
          </w:tcPr>
          <w:p w:rsidR="001E5C34" w:rsidRPr="00447440" w:rsidRDefault="001E5C3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в игровой форме</w:t>
            </w:r>
          </w:p>
        </w:tc>
      </w:tr>
    </w:tbl>
    <w:p w:rsidR="003E369C" w:rsidRPr="00447440" w:rsidRDefault="001E5C34" w:rsidP="004624A4">
      <w:pPr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7440">
        <w:rPr>
          <w:rFonts w:ascii="Times New Roman" w:hAnsi="Times New Roman" w:cs="Times New Roman"/>
          <w:bCs/>
          <w:sz w:val="28"/>
          <w:szCs w:val="28"/>
        </w:rPr>
        <w:t>Примерные варианты интегрирования курса финансовой грамо</w:t>
      </w:r>
      <w:r w:rsidR="003D13BD">
        <w:rPr>
          <w:rFonts w:ascii="Times New Roman" w:hAnsi="Times New Roman" w:cs="Times New Roman"/>
          <w:bCs/>
          <w:sz w:val="28"/>
          <w:szCs w:val="28"/>
        </w:rPr>
        <w:t xml:space="preserve">тности в учебные предметы (таблицы </w:t>
      </w:r>
      <w:r w:rsidRPr="00447440">
        <w:rPr>
          <w:rFonts w:ascii="Times New Roman" w:hAnsi="Times New Roman" w:cs="Times New Roman"/>
          <w:bCs/>
          <w:sz w:val="28"/>
          <w:szCs w:val="28"/>
        </w:rPr>
        <w:t>9,10,11,12).</w:t>
      </w:r>
    </w:p>
    <w:p w:rsidR="001E5C34" w:rsidRPr="00447440" w:rsidRDefault="001E5C34" w:rsidP="005D33F4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9 </w:t>
      </w:r>
    </w:p>
    <w:p w:rsidR="00A31055" w:rsidRPr="00447440" w:rsidRDefault="00A31055" w:rsidP="00A31055">
      <w:pPr>
        <w:widowControl w:val="0"/>
        <w:tabs>
          <w:tab w:val="num" w:pos="144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Примерный вариант планирования уроков</w:t>
      </w:r>
      <w:r w:rsidR="001E5C34" w:rsidRPr="00447440">
        <w:rPr>
          <w:rFonts w:ascii="Times New Roman" w:hAnsi="Times New Roman" w:cs="Times New Roman"/>
          <w:sz w:val="24"/>
          <w:szCs w:val="24"/>
        </w:rPr>
        <w:t xml:space="preserve"> по финансовой грамотности</w:t>
      </w:r>
      <w:r w:rsidRPr="00447440">
        <w:rPr>
          <w:rFonts w:ascii="Times New Roman" w:hAnsi="Times New Roman" w:cs="Times New Roman"/>
          <w:sz w:val="24"/>
          <w:szCs w:val="24"/>
        </w:rPr>
        <w:t xml:space="preserve"> в 1 классе </w:t>
      </w:r>
    </w:p>
    <w:p w:rsidR="001E5C34" w:rsidRPr="00447440" w:rsidRDefault="00A31055" w:rsidP="004624A4">
      <w:pPr>
        <w:widowControl w:val="0"/>
        <w:tabs>
          <w:tab w:val="num" w:pos="1440"/>
        </w:tabs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(на примере УМК «Школа России»)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3085"/>
      </w:tblGrid>
      <w:tr w:rsidR="001E5C34" w:rsidRPr="00447440" w:rsidTr="00454281">
        <w:tc>
          <w:tcPr>
            <w:tcW w:w="1384" w:type="dxa"/>
          </w:tcPr>
          <w:p w:rsidR="001E5C34" w:rsidRPr="00447440" w:rsidRDefault="001E5C34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  <w:tc>
          <w:tcPr>
            <w:tcW w:w="2126" w:type="dxa"/>
          </w:tcPr>
          <w:p w:rsidR="001E5C34" w:rsidRPr="00447440" w:rsidRDefault="00A31055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</w:tcPr>
          <w:p w:rsidR="003D13BD" w:rsidRDefault="00A31055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Тема, заявленная</w:t>
            </w:r>
          </w:p>
          <w:p w:rsidR="001E5C34" w:rsidRPr="00447440" w:rsidRDefault="00A31055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 предмету</w:t>
            </w:r>
          </w:p>
        </w:tc>
        <w:tc>
          <w:tcPr>
            <w:tcW w:w="3085" w:type="dxa"/>
          </w:tcPr>
          <w:p w:rsidR="003D13BD" w:rsidRDefault="00A31055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Тема занятия </w:t>
            </w:r>
          </w:p>
          <w:p w:rsidR="001E5C34" w:rsidRPr="00447440" w:rsidRDefault="00A31055" w:rsidP="00A31055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</w:t>
            </w:r>
          </w:p>
        </w:tc>
      </w:tr>
      <w:tr w:rsidR="001E5C34" w:rsidRPr="00447440" w:rsidTr="00454281">
        <w:tc>
          <w:tcPr>
            <w:tcW w:w="1384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085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Что нужно семье</w:t>
            </w:r>
          </w:p>
        </w:tc>
      </w:tr>
      <w:tr w:rsidR="001E5C34" w:rsidRPr="00447440" w:rsidTr="00454281">
        <w:tc>
          <w:tcPr>
            <w:tcW w:w="1384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1E5C34" w:rsidRPr="00447440" w:rsidRDefault="003D13BD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1055" w:rsidRPr="0044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="00A31055" w:rsidRPr="00447440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="00A31055" w:rsidRPr="00447440">
              <w:rPr>
                <w:rFonts w:ascii="Times New Roman" w:hAnsi="Times New Roman" w:cs="Times New Roman"/>
                <w:sz w:val="24"/>
                <w:szCs w:val="24"/>
              </w:rPr>
              <w:t>. урок «Как, откуда и куда»</w:t>
            </w:r>
          </w:p>
        </w:tc>
        <w:tc>
          <w:tcPr>
            <w:tcW w:w="3085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Как распоряжаться личными деньгами</w:t>
            </w:r>
          </w:p>
        </w:tc>
      </w:tr>
      <w:tr w:rsidR="001E5C34" w:rsidRPr="00447440" w:rsidTr="00454281">
        <w:tc>
          <w:tcPr>
            <w:tcW w:w="1384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</w:t>
            </w:r>
          </w:p>
        </w:tc>
        <w:tc>
          <w:tcPr>
            <w:tcW w:w="3085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Сколько стоит автомобиль</w:t>
            </w:r>
          </w:p>
        </w:tc>
      </w:tr>
      <w:tr w:rsidR="001E5C34" w:rsidRPr="00447440" w:rsidTr="00454281">
        <w:tc>
          <w:tcPr>
            <w:tcW w:w="1384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E5C34"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прель</w:t>
            </w: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E5C34" w:rsidRPr="00447440" w:rsidRDefault="001E5C34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3085" w:type="dxa"/>
          </w:tcPr>
          <w:p w:rsidR="001E5C34" w:rsidRPr="00447440" w:rsidRDefault="00A31055" w:rsidP="00454281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Что такое «своё дело»</w:t>
            </w:r>
          </w:p>
        </w:tc>
      </w:tr>
    </w:tbl>
    <w:p w:rsidR="00454281" w:rsidRPr="00447440" w:rsidRDefault="00454281" w:rsidP="00BA604E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10 </w:t>
      </w:r>
    </w:p>
    <w:p w:rsidR="00454281" w:rsidRPr="00447440" w:rsidRDefault="00454281" w:rsidP="00BA604E">
      <w:pPr>
        <w:widowControl w:val="0"/>
        <w:tabs>
          <w:tab w:val="num" w:pos="1440"/>
        </w:tabs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 xml:space="preserve">Примерный вариант планирования уроков по финансовой грамотности во 2 классе </w:t>
      </w:r>
    </w:p>
    <w:p w:rsidR="00454281" w:rsidRPr="00447440" w:rsidRDefault="00454281" w:rsidP="004624A4">
      <w:pPr>
        <w:widowControl w:val="0"/>
        <w:tabs>
          <w:tab w:val="num" w:pos="1440"/>
        </w:tabs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(на примере УМК «Школа России»)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3085"/>
      </w:tblGrid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</w:tcPr>
          <w:p w:rsidR="003D13BD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Тема, заявленная</w:t>
            </w:r>
          </w:p>
          <w:p w:rsidR="00454281" w:rsidRPr="00447440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 предмету</w:t>
            </w:r>
          </w:p>
        </w:tc>
        <w:tc>
          <w:tcPr>
            <w:tcW w:w="3085" w:type="dxa"/>
          </w:tcPr>
          <w:p w:rsidR="003D13BD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54281" w:rsidRPr="00447440" w:rsidRDefault="00454281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Кто такие мошенники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Из чего состоят доходы семьи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1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C611D" w:rsidRPr="009C61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C611D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  <w:r w:rsidR="009C611D" w:rsidRPr="009C6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11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="009C611D" w:rsidRPr="009C6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611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Жизненная математика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Повторение: деление на 3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</w:t>
            </w:r>
          </w:p>
        </w:tc>
      </w:tr>
      <w:tr w:rsidR="00454281" w:rsidRPr="00447440" w:rsidTr="00800F32">
        <w:tc>
          <w:tcPr>
            <w:tcW w:w="1384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Повторение: сложение и вычитание</w:t>
            </w:r>
          </w:p>
        </w:tc>
        <w:tc>
          <w:tcPr>
            <w:tcW w:w="3085" w:type="dxa"/>
          </w:tcPr>
          <w:p w:rsidR="00454281" w:rsidRPr="00447440" w:rsidRDefault="00454281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планировать расходы семьи</w:t>
            </w:r>
          </w:p>
        </w:tc>
      </w:tr>
    </w:tbl>
    <w:p w:rsidR="00517F75" w:rsidRPr="00447440" w:rsidRDefault="00517F75" w:rsidP="00BA604E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11 </w:t>
      </w:r>
    </w:p>
    <w:p w:rsidR="00517F75" w:rsidRPr="00447440" w:rsidRDefault="00517F75" w:rsidP="00BA604E">
      <w:pPr>
        <w:widowControl w:val="0"/>
        <w:tabs>
          <w:tab w:val="num" w:pos="1440"/>
        </w:tabs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 xml:space="preserve">Примерный вариант планирования уроков по финансовой грамотности в 3 классе </w:t>
      </w:r>
    </w:p>
    <w:p w:rsidR="00517F75" w:rsidRPr="00447440" w:rsidRDefault="00517F75" w:rsidP="004624A4">
      <w:pPr>
        <w:widowControl w:val="0"/>
        <w:tabs>
          <w:tab w:val="num" w:pos="1440"/>
        </w:tabs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(на примере УМК «Школа России»)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3085"/>
      </w:tblGrid>
      <w:tr w:rsidR="00517F75" w:rsidRPr="00447440" w:rsidTr="00800F32">
        <w:tc>
          <w:tcPr>
            <w:tcW w:w="1384" w:type="dxa"/>
          </w:tcPr>
          <w:p w:rsidR="00517F75" w:rsidRPr="00447440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Примерная дата</w:t>
            </w:r>
          </w:p>
        </w:tc>
        <w:tc>
          <w:tcPr>
            <w:tcW w:w="2126" w:type="dxa"/>
          </w:tcPr>
          <w:p w:rsidR="00517F75" w:rsidRPr="00447440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</w:tcPr>
          <w:p w:rsidR="003D13BD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Тема, заявленная</w:t>
            </w:r>
          </w:p>
          <w:p w:rsidR="00517F75" w:rsidRPr="00447440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 предмету</w:t>
            </w:r>
          </w:p>
        </w:tc>
        <w:tc>
          <w:tcPr>
            <w:tcW w:w="3085" w:type="dxa"/>
          </w:tcPr>
          <w:p w:rsidR="003D13BD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517F75" w:rsidRPr="00447440" w:rsidRDefault="00517F75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517F75" w:rsidRPr="00447440" w:rsidTr="00800F32">
        <w:tc>
          <w:tcPr>
            <w:tcW w:w="1384" w:type="dxa"/>
          </w:tcPr>
          <w:p w:rsidR="00517F75" w:rsidRPr="00447440" w:rsidRDefault="00517F75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Изделие из бумаги</w:t>
            </w:r>
          </w:p>
        </w:tc>
        <w:tc>
          <w:tcPr>
            <w:tcW w:w="3085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</w:tr>
      <w:tr w:rsidR="00517F75" w:rsidRPr="00447440" w:rsidTr="00800F32">
        <w:tc>
          <w:tcPr>
            <w:tcW w:w="1384" w:type="dxa"/>
          </w:tcPr>
          <w:p w:rsidR="00517F75" w:rsidRPr="00447440" w:rsidRDefault="00517F75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517F75" w:rsidRPr="00447440" w:rsidRDefault="00517F75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Как устроен этот мир</w:t>
            </w:r>
          </w:p>
        </w:tc>
        <w:tc>
          <w:tcPr>
            <w:tcW w:w="3085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Для чего нужны деньги</w:t>
            </w:r>
          </w:p>
        </w:tc>
      </w:tr>
      <w:tr w:rsidR="00517F75" w:rsidRPr="00447440" w:rsidTr="00800F32">
        <w:tc>
          <w:tcPr>
            <w:tcW w:w="1384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Решение задач и закрепление материала</w:t>
            </w:r>
          </w:p>
        </w:tc>
        <w:tc>
          <w:tcPr>
            <w:tcW w:w="3085" w:type="dxa"/>
          </w:tcPr>
          <w:p w:rsidR="00517F75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Легко ли вести своё дело</w:t>
            </w:r>
          </w:p>
        </w:tc>
      </w:tr>
      <w:tr w:rsidR="00310B0F" w:rsidRPr="00447440" w:rsidTr="00800F32">
        <w:tc>
          <w:tcPr>
            <w:tcW w:w="1384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10B0F" w:rsidRPr="00447440" w:rsidRDefault="00310B0F" w:rsidP="00310B0F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3085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Когда рискуешь деньгами</w:t>
            </w:r>
          </w:p>
        </w:tc>
      </w:tr>
      <w:tr w:rsidR="00310B0F" w:rsidRPr="00447440" w:rsidTr="00800F32">
        <w:tc>
          <w:tcPr>
            <w:tcW w:w="1384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3085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Если нужно взвешивать</w:t>
            </w:r>
          </w:p>
        </w:tc>
      </w:tr>
      <w:tr w:rsidR="00310B0F" w:rsidRPr="00447440" w:rsidTr="00800F32">
        <w:tc>
          <w:tcPr>
            <w:tcW w:w="1384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3085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семье сбережения</w:t>
            </w:r>
          </w:p>
        </w:tc>
      </w:tr>
      <w:tr w:rsidR="00310B0F" w:rsidRPr="00447440" w:rsidTr="00800F32">
        <w:tc>
          <w:tcPr>
            <w:tcW w:w="1384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3085" w:type="dxa"/>
          </w:tcPr>
          <w:p w:rsidR="00310B0F" w:rsidRPr="00447440" w:rsidRDefault="00310B0F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</w:tr>
    </w:tbl>
    <w:p w:rsidR="006D6B99" w:rsidRPr="00447440" w:rsidRDefault="006D6B99" w:rsidP="005D33F4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12 </w:t>
      </w:r>
    </w:p>
    <w:p w:rsidR="006D6B99" w:rsidRPr="00447440" w:rsidRDefault="006D6B99" w:rsidP="006D6B99">
      <w:pPr>
        <w:widowControl w:val="0"/>
        <w:tabs>
          <w:tab w:val="num" w:pos="1440"/>
        </w:tabs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 xml:space="preserve">Примерный вариант планирования уроков по финансовой грамотности в 4 классе </w:t>
      </w:r>
    </w:p>
    <w:p w:rsidR="006D6B99" w:rsidRPr="00447440" w:rsidRDefault="006D6B99" w:rsidP="004624A4">
      <w:pPr>
        <w:widowControl w:val="0"/>
        <w:tabs>
          <w:tab w:val="num" w:pos="1440"/>
        </w:tabs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47440">
        <w:rPr>
          <w:rFonts w:ascii="Times New Roman" w:hAnsi="Times New Roman" w:cs="Times New Roman"/>
          <w:sz w:val="24"/>
          <w:szCs w:val="24"/>
        </w:rPr>
        <w:t>(на примере УМК «Школа России»)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3085"/>
      </w:tblGrid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3261" w:type="dxa"/>
          </w:tcPr>
          <w:p w:rsidR="003D13BD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Тема, заявленная</w:t>
            </w:r>
          </w:p>
          <w:p w:rsidR="006D6B99" w:rsidRPr="00447440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программе по предмету</w:t>
            </w:r>
          </w:p>
        </w:tc>
        <w:tc>
          <w:tcPr>
            <w:tcW w:w="3085" w:type="dxa"/>
          </w:tcPr>
          <w:p w:rsidR="003D13BD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D6B99" w:rsidRPr="00447440" w:rsidRDefault="006D6B99" w:rsidP="00800F3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6D6B99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</w:tcPr>
          <w:p w:rsidR="006D6B99" w:rsidRPr="00447440" w:rsidRDefault="006D6B99" w:rsidP="006D6B99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Математика вокруг нас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Зачем семье вести бюджет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 «Родной край»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Закрепление темы «Умножение и деление»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Когда берёшь в долг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Где можно делать покупки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Как пользоваться банковской картой</w:t>
            </w:r>
          </w:p>
        </w:tc>
      </w:tr>
      <w:tr w:rsidR="006D6B99" w:rsidRPr="00447440" w:rsidTr="00800F32">
        <w:tc>
          <w:tcPr>
            <w:tcW w:w="1384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6D6B99" w:rsidRPr="00447440" w:rsidRDefault="006D6B99" w:rsidP="006D6B99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3261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Переплётные работы</w:t>
            </w:r>
          </w:p>
        </w:tc>
        <w:tc>
          <w:tcPr>
            <w:tcW w:w="3085" w:type="dxa"/>
          </w:tcPr>
          <w:p w:rsidR="006D6B99" w:rsidRPr="00447440" w:rsidRDefault="006D6B99" w:rsidP="00800F32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Привлекательное дело</w:t>
            </w:r>
          </w:p>
        </w:tc>
      </w:tr>
    </w:tbl>
    <w:p w:rsidR="003E369C" w:rsidRPr="00447440" w:rsidRDefault="00506FE7" w:rsidP="005D33F4">
      <w:pPr>
        <w:widowControl w:val="0"/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447440">
        <w:rPr>
          <w:rFonts w:ascii="Times New Roman" w:hAnsi="Times New Roman" w:cs="Times New Roman"/>
          <w:bCs/>
          <w:sz w:val="28"/>
          <w:szCs w:val="28"/>
        </w:rPr>
        <w:t>С методическими рекомендаци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ями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для учителя, учебн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ым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пособие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м</w:t>
      </w:r>
      <w:r w:rsidRPr="00447440">
        <w:rPr>
          <w:rFonts w:ascii="Times New Roman" w:hAnsi="Times New Roman" w:cs="Times New Roman"/>
          <w:bCs/>
          <w:sz w:val="28"/>
          <w:szCs w:val="28"/>
        </w:rPr>
        <w:t>, практикум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ом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и рабочи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ми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тетрад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>ями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 можно </w:t>
      </w:r>
      <w:r w:rsidR="00EC3F36" w:rsidRPr="00447440">
        <w:rPr>
          <w:rFonts w:ascii="Times New Roman" w:hAnsi="Times New Roman" w:cs="Times New Roman"/>
          <w:bCs/>
          <w:sz w:val="28"/>
          <w:szCs w:val="28"/>
        </w:rPr>
        <w:t xml:space="preserve">познакомиться и </w:t>
      </w:r>
      <w:r w:rsidRPr="00447440">
        <w:rPr>
          <w:rFonts w:ascii="Times New Roman" w:hAnsi="Times New Roman" w:cs="Times New Roman"/>
          <w:bCs/>
          <w:sz w:val="28"/>
          <w:szCs w:val="28"/>
        </w:rPr>
        <w:t xml:space="preserve">скачать на сайте  «Финансовая культура» </w:t>
      </w:r>
      <w:hyperlink r:id="rId18" w:history="1">
        <w:r w:rsidRPr="00447440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https://fincult.info/prepodavanie/base/nachalnoe-osnovnoe-i-srednee-obshchee-obrazovanie/10743/</w:t>
        </w:r>
      </w:hyperlink>
      <w:r w:rsidRPr="004474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173" w:rsidRPr="00447440">
        <w:rPr>
          <w:rFonts w:ascii="Times New Roman" w:hAnsi="Times New Roman" w:cs="Times New Roman"/>
          <w:bCs/>
          <w:sz w:val="28"/>
          <w:szCs w:val="28"/>
        </w:rPr>
        <w:t>.</w:t>
      </w:r>
    </w:p>
    <w:p w:rsidR="00243547" w:rsidRPr="00447440" w:rsidRDefault="00243547" w:rsidP="00243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Методическую помощь </w:t>
      </w:r>
      <w:r w:rsidR="00183173" w:rsidRPr="00447440">
        <w:rPr>
          <w:rFonts w:ascii="Times New Roman" w:hAnsi="Times New Roman" w:cs="Times New Roman"/>
          <w:sz w:val="28"/>
          <w:szCs w:val="28"/>
        </w:rPr>
        <w:t xml:space="preserve">в вопросах формирования финансовой грамотности </w:t>
      </w:r>
      <w:r w:rsidRPr="00447440">
        <w:rPr>
          <w:rFonts w:ascii="Times New Roman" w:hAnsi="Times New Roman" w:cs="Times New Roman"/>
          <w:sz w:val="28"/>
          <w:szCs w:val="28"/>
        </w:rPr>
        <w:t>окажет книга</w:t>
      </w:r>
      <w:r w:rsidR="004624A4">
        <w:rPr>
          <w:rFonts w:ascii="Times New Roman" w:hAnsi="Times New Roman" w:cs="Times New Roman"/>
          <w:sz w:val="28"/>
          <w:szCs w:val="28"/>
        </w:rPr>
        <w:t xml:space="preserve"> и материалы мониторинга функциональной грамотности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547" w:rsidRDefault="00243547" w:rsidP="00243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Финансовая грамотность. Сборник эталонных заданий. Выпуск 1 : у</w:t>
      </w:r>
      <w:r w:rsidR="003D13BD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3D1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1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3B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D13BD">
        <w:rPr>
          <w:rFonts w:ascii="Times New Roman" w:hAnsi="Times New Roman" w:cs="Times New Roman"/>
          <w:sz w:val="28"/>
          <w:szCs w:val="28"/>
        </w:rPr>
        <w:t xml:space="preserve">особие для общеобразовательных </w:t>
      </w:r>
      <w:r w:rsidRPr="00447440">
        <w:rPr>
          <w:rFonts w:ascii="Times New Roman" w:hAnsi="Times New Roman" w:cs="Times New Roman"/>
          <w:sz w:val="28"/>
          <w:szCs w:val="28"/>
        </w:rPr>
        <w:t>организаций / [Г.С. Ковалева и др.] ; под ред. Г.С. Ковалево</w:t>
      </w:r>
      <w:r w:rsidR="003D13BD">
        <w:rPr>
          <w:rFonts w:ascii="Times New Roman" w:hAnsi="Times New Roman" w:cs="Times New Roman"/>
          <w:sz w:val="28"/>
          <w:szCs w:val="28"/>
        </w:rPr>
        <w:t>й, Е.Л. Рутковской. – М. ; СПб</w:t>
      </w:r>
      <w:proofErr w:type="gramStart"/>
      <w:r w:rsidR="003D13BD">
        <w:rPr>
          <w:rFonts w:ascii="Times New Roman" w:hAnsi="Times New Roman" w:cs="Times New Roman"/>
          <w:sz w:val="28"/>
          <w:szCs w:val="28"/>
        </w:rPr>
        <w:t>.</w:t>
      </w:r>
      <w:r w:rsidRPr="0044744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Просвещение, 2020. – 94 с.</w:t>
      </w:r>
    </w:p>
    <w:p w:rsidR="004624A4" w:rsidRPr="00483F17" w:rsidRDefault="004624A4" w:rsidP="00462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функциональной грамотности. Демонстрационные материалы. Финансовая грамотность. – </w:t>
      </w:r>
      <w:r w:rsidRPr="004624A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4624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9" w:history="1"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skiv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instrao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support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demonstratsionnye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materialya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3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3890" w:rsidRDefault="008B3890" w:rsidP="00CA4EE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C24DD" w:rsidRDefault="007C24DD" w:rsidP="00CC207C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C24DD">
        <w:rPr>
          <w:rFonts w:ascii="Times New Roman" w:hAnsi="Times New Roman" w:cs="Times New Roman"/>
          <w:b/>
          <w:sz w:val="28"/>
          <w:szCs w:val="28"/>
        </w:rPr>
        <w:t>О</w:t>
      </w:r>
      <w:r w:rsidR="001D3955" w:rsidRPr="007C24DD">
        <w:rPr>
          <w:rFonts w:ascii="Times New Roman" w:hAnsi="Times New Roman" w:cs="Times New Roman"/>
          <w:b/>
          <w:sz w:val="28"/>
          <w:szCs w:val="28"/>
        </w:rPr>
        <w:t>бщекультурная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1D3955" w:rsidRPr="00447440">
        <w:rPr>
          <w:rFonts w:ascii="Times New Roman" w:hAnsi="Times New Roman" w:cs="Times New Roman"/>
          <w:sz w:val="28"/>
          <w:szCs w:val="28"/>
        </w:rPr>
        <w:t xml:space="preserve">как осознание </w:t>
      </w:r>
      <w:r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1D3955" w:rsidRPr="0044744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национальной, гражданской, культурной идентичности</w:t>
      </w:r>
      <w:r w:rsidR="001D3955" w:rsidRPr="00447440">
        <w:rPr>
          <w:rFonts w:ascii="Times New Roman" w:hAnsi="Times New Roman" w:cs="Times New Roman"/>
          <w:sz w:val="28"/>
          <w:szCs w:val="28"/>
        </w:rPr>
        <w:t xml:space="preserve">; понимание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1D3955" w:rsidRPr="00447440">
        <w:rPr>
          <w:rFonts w:ascii="Times New Roman" w:hAnsi="Times New Roman" w:cs="Times New Roman"/>
          <w:sz w:val="28"/>
          <w:szCs w:val="28"/>
        </w:rPr>
        <w:t>основ и своеобразия семейных, общественных, коллективных</w:t>
      </w:r>
      <w:r w:rsidR="003D13BD">
        <w:rPr>
          <w:rFonts w:ascii="Times New Roman" w:hAnsi="Times New Roman" w:cs="Times New Roman"/>
          <w:sz w:val="28"/>
          <w:szCs w:val="28"/>
        </w:rPr>
        <w:t xml:space="preserve">, </w:t>
      </w:r>
      <w:r w:rsidR="001D3955" w:rsidRPr="00447440">
        <w:rPr>
          <w:rFonts w:ascii="Times New Roman" w:hAnsi="Times New Roman" w:cs="Times New Roman"/>
          <w:sz w:val="28"/>
          <w:szCs w:val="28"/>
        </w:rPr>
        <w:t xml:space="preserve"> деловых </w:t>
      </w:r>
      <w:r w:rsidR="001D3955" w:rsidRPr="00447440">
        <w:rPr>
          <w:rFonts w:ascii="Times New Roman" w:hAnsi="Times New Roman" w:cs="Times New Roman"/>
          <w:sz w:val="28"/>
          <w:szCs w:val="28"/>
        </w:rPr>
        <w:lastRenderedPageBreak/>
        <w:t>отношений как условия развития общества и личности, потребность присвоения культурного наследия народов; проявление уважения, интереса к важнейшим страницам истории и культуры своего народа, страны, а также интерес к самостоятельной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3955" w:rsidRPr="00447440" w:rsidRDefault="001D3955" w:rsidP="001D3955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Общекультурная функциональная грамотность младшего школьника характеризуется: 1) потребностью в обогащении своих знаний, развитии художественных интересов; 2) способностью проявлять эмоциональное отношение к культуре, ее различным сферам; 3) совокупностью умений, определяющих возможность ориентироваться в культуре, интерпретировать художественно-эстетическую информацию, решать творческие задачи.</w:t>
      </w:r>
    </w:p>
    <w:p w:rsidR="00346F5E" w:rsidRPr="00447440" w:rsidRDefault="00346F5E" w:rsidP="005D33F4">
      <w:pPr>
        <w:widowControl w:val="0"/>
        <w:spacing w:before="120" w:after="12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D33F4">
        <w:rPr>
          <w:rFonts w:ascii="Times New Roman" w:hAnsi="Times New Roman" w:cs="Times New Roman"/>
          <w:sz w:val="28"/>
          <w:szCs w:val="28"/>
        </w:rPr>
        <w:t>13</w:t>
      </w:r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F5E" w:rsidRPr="00447440" w:rsidRDefault="00346F5E" w:rsidP="00346F5E">
      <w:pPr>
        <w:widowControl w:val="0"/>
        <w:spacing w:after="12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color w:val="000000"/>
          <w:sz w:val="24"/>
          <w:szCs w:val="24"/>
        </w:rPr>
        <w:t xml:space="preserve">Общекультурная грамотность младшего школьника </w:t>
      </w:r>
      <w:r w:rsidR="007C24DD">
        <w:rPr>
          <w:rFonts w:ascii="Times New Roman" w:hAnsi="Times New Roman" w:cs="Times New Roman"/>
          <w:color w:val="000000"/>
          <w:sz w:val="24"/>
          <w:szCs w:val="24"/>
        </w:rPr>
        <w:t>в содержании учебных предметов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188"/>
      </w:tblGrid>
      <w:tr w:rsidR="00C75AF4" w:rsidRPr="00447440" w:rsidTr="00C75AF4">
        <w:tc>
          <w:tcPr>
            <w:tcW w:w="1668" w:type="dxa"/>
          </w:tcPr>
          <w:p w:rsidR="00C75AF4" w:rsidRPr="00447440" w:rsidRDefault="00C75AF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8188" w:type="dxa"/>
          </w:tcPr>
          <w:p w:rsidR="00C75AF4" w:rsidRPr="00447440" w:rsidRDefault="007C24DD" w:rsidP="007C24DD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 и планируемые результаты</w:t>
            </w:r>
          </w:p>
        </w:tc>
      </w:tr>
      <w:tr w:rsidR="00C75AF4" w:rsidRPr="00447440" w:rsidTr="00C75AF4">
        <w:tc>
          <w:tcPr>
            <w:tcW w:w="1668" w:type="dxa"/>
          </w:tcPr>
          <w:p w:rsidR="00C75AF4" w:rsidRPr="00447440" w:rsidRDefault="00CF3C9F" w:rsidP="00C75AF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8188" w:type="dxa"/>
          </w:tcPr>
          <w:p w:rsidR="00C75AF4" w:rsidRPr="00447440" w:rsidRDefault="007C24DD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 з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нания о видах и особенностях фольклора и художественной литературы; знания о пользе чтения (мотивация самостоятельного чтения); осознание того, что фольклор и художественная литература являются частью общественной культуры.</w:t>
            </w:r>
          </w:p>
          <w:p w:rsidR="00C75AF4" w:rsidRPr="00447440" w:rsidRDefault="00C75AF4" w:rsidP="00467F95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обучения: проявление интереса к самостоятельной читательской деятельности как средству ознакомления с искусством слова, расширения знаний о произведениях фолькло</w:t>
            </w:r>
            <w:r w:rsidR="00467F95">
              <w:rPr>
                <w:rFonts w:ascii="Times New Roman" w:hAnsi="Times New Roman" w:cs="Times New Roman"/>
                <w:sz w:val="24"/>
                <w:szCs w:val="24"/>
              </w:rPr>
              <w:t xml:space="preserve">ра и художественной литературы; </w:t>
            </w:r>
            <w:bookmarkStart w:id="1" w:name="_GoBack"/>
            <w:bookmarkEnd w:id="1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представление о нравственных нормах и правилах взаимодействия между людьми, отображенных в фольклоре и произведениях художественной литературы.</w:t>
            </w:r>
          </w:p>
        </w:tc>
      </w:tr>
      <w:tr w:rsidR="00C75AF4" w:rsidRPr="00447440" w:rsidTr="00C75AF4">
        <w:tc>
          <w:tcPr>
            <w:tcW w:w="1668" w:type="dxa"/>
          </w:tcPr>
          <w:p w:rsidR="00C75AF4" w:rsidRPr="00447440" w:rsidRDefault="00CF3C9F" w:rsidP="00C75AF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кружающий мир</w:t>
            </w:r>
          </w:p>
        </w:tc>
        <w:tc>
          <w:tcPr>
            <w:tcW w:w="8188" w:type="dxa"/>
          </w:tcPr>
          <w:p w:rsidR="00C75AF4" w:rsidRPr="00447440" w:rsidRDefault="007C24DD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 з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нания о правилах взаимоотношения людей с природой, окружающей социальной средой; осознание связей между поведением людей и состоянием окружающего мира.</w:t>
            </w:r>
          </w:p>
          <w:p w:rsidR="00C75AF4" w:rsidRPr="00447440" w:rsidRDefault="00C75AF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обучения: понимание того, что отношения человека и окружающего мира, поведение людей в природе и в социальной среде свидетельствуют не только о культуре отдельного индивида, но и о состоянии общей культуры общества; проявление желания углублять и совершенствовать свои знания о природной и социальной экологии. </w:t>
            </w:r>
          </w:p>
          <w:p w:rsidR="00C75AF4" w:rsidRPr="00447440" w:rsidRDefault="00C75AF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Конкретная деятельность в области индивидуальной охраны здоровья и правильной организации жизни (учения, труда, отдыха); ориентировка в истории развития культуры человеческого общества, персоналиях, деятельность которых определили многообразие, богатство и величие разных сторон культуры).</w:t>
            </w:r>
            <w:proofErr w:type="gramEnd"/>
          </w:p>
        </w:tc>
      </w:tr>
      <w:tr w:rsidR="00C75AF4" w:rsidRPr="00447440" w:rsidTr="00C75AF4">
        <w:tc>
          <w:tcPr>
            <w:tcW w:w="1668" w:type="dxa"/>
          </w:tcPr>
          <w:p w:rsidR="00C75AF4" w:rsidRPr="00447440" w:rsidRDefault="00CF3C9F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сновы религиозных культур и светской этики</w:t>
            </w:r>
          </w:p>
        </w:tc>
        <w:tc>
          <w:tcPr>
            <w:tcW w:w="8188" w:type="dxa"/>
          </w:tcPr>
          <w:p w:rsidR="00C75AF4" w:rsidRPr="00447440" w:rsidRDefault="007C24DD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 з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нания о традиционных религиях России, об истории мировых религий, о вкладе религий в становление и развитие культуры общества; представление о мотивах толерантного отношения к людям разных религий; понимание значения религий для развития культуры.</w:t>
            </w:r>
          </w:p>
          <w:p w:rsidR="00C75AF4" w:rsidRPr="00447440" w:rsidRDefault="00C75AF4" w:rsidP="00C75AF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обучения: проявление интереса к знаниям о традиционных религиях России, понимание необходимости толерантного отношения к разным верованиям; знание о возникновении и распространении религий в России; представление о принятии христианства в нашей стране, об отношении государства к разным вероисповеданиям; знания о религиозных обрядах, символах разных религий, культовых сооружениях, нравственных ценностях, религиозных заповедях, религии в 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семье;</w:t>
            </w:r>
            <w:proofErr w:type="gramEnd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знание традиционных религий России - составляющая общекультурной функциональной грамотности каждого школьника</w:t>
            </w:r>
          </w:p>
        </w:tc>
      </w:tr>
      <w:tr w:rsidR="00C75AF4" w:rsidRPr="00447440" w:rsidTr="00C75AF4">
        <w:tc>
          <w:tcPr>
            <w:tcW w:w="1668" w:type="dxa"/>
          </w:tcPr>
          <w:p w:rsidR="00C75AF4" w:rsidRPr="00447440" w:rsidRDefault="00CF3C9F" w:rsidP="00C75AF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зобразитель</w:t>
            </w: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  <w:tc>
          <w:tcPr>
            <w:tcW w:w="8188" w:type="dxa"/>
          </w:tcPr>
          <w:p w:rsidR="00C75AF4" w:rsidRPr="00447440" w:rsidRDefault="007C24DD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 з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нания об особенностях изобразительного искусства как пласта культуры человека, народа, общества; понимание изобразительного искусства как воплощения эстетического отношения личности к миру; осознание возможностей разных видов изобразительного искусства для развития чувств каждого человека.</w:t>
            </w:r>
          </w:p>
          <w:p w:rsidR="00C75AF4" w:rsidRPr="00447440" w:rsidRDefault="00C75AF4" w:rsidP="00C75AF4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обучения: понимание того, что произведения изобразительного искусства положительно влияют на культуру человека: его чувства, настроения, ценностные отношения к окружающему миру; интерес к изобразительному искусству, желание обогащать свои знания о разных его видах; знание азбуки пластических искусств: изобразительных, декоративно-прикладных, архитектуры, дизайна; представление об их значении в жизни человека и общества в целом как показатель общекультурной грамотности человека</w:t>
            </w:r>
            <w:r w:rsidR="00C77F65" w:rsidRPr="0044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75AF4" w:rsidRPr="00447440" w:rsidTr="00C75AF4">
        <w:tc>
          <w:tcPr>
            <w:tcW w:w="1668" w:type="dxa"/>
          </w:tcPr>
          <w:p w:rsidR="00C75AF4" w:rsidRPr="00447440" w:rsidRDefault="00CF3C9F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8188" w:type="dxa"/>
          </w:tcPr>
          <w:p w:rsidR="00C75AF4" w:rsidRPr="00447440" w:rsidRDefault="007C24DD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единицы: з</w:t>
            </w:r>
            <w:r w:rsidR="00C75AF4" w:rsidRPr="00447440">
              <w:rPr>
                <w:rFonts w:ascii="Times New Roman" w:hAnsi="Times New Roman" w:cs="Times New Roman"/>
                <w:sz w:val="24"/>
                <w:szCs w:val="24"/>
              </w:rPr>
              <w:t>нания о музыке как об особом пласте культуры; основы музыкальной культуры человека современного общества; представление о мотивах познания музыкального искусства для общей культуры человека; осознание ценности музыки в жизни человека, общества.</w:t>
            </w:r>
          </w:p>
          <w:p w:rsidR="00C75AF4" w:rsidRPr="00447440" w:rsidRDefault="00C75AF4" w:rsidP="001D7E96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4744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обучения: представление о музыкальном искусстве как неотъемлемой части культуры общества; знания о музыкальном искусстве (назначение, особенности, виды), как обязательная составляющая общекультурной грамотности человека; проявление интереса к восприятию, оценке музыкального искусства; понимание значения музыки в жизни любого человека и общества в целом</w:t>
            </w:r>
            <w:r w:rsidR="00C77F65" w:rsidRPr="0044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43547" w:rsidRPr="00447440" w:rsidRDefault="00183173" w:rsidP="005D33F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 xml:space="preserve">Методическую помощь </w:t>
      </w:r>
      <w:r w:rsidR="005D33F4">
        <w:rPr>
          <w:rFonts w:ascii="Times New Roman" w:hAnsi="Times New Roman" w:cs="Times New Roman"/>
          <w:sz w:val="28"/>
          <w:szCs w:val="28"/>
        </w:rPr>
        <w:t xml:space="preserve">учителям начальных классов </w:t>
      </w:r>
      <w:r w:rsidRPr="00447440">
        <w:rPr>
          <w:rFonts w:ascii="Times New Roman" w:hAnsi="Times New Roman" w:cs="Times New Roman"/>
          <w:sz w:val="28"/>
          <w:szCs w:val="28"/>
        </w:rPr>
        <w:t xml:space="preserve">в вопросах формирования основ глобальных компетенций окажут </w:t>
      </w:r>
      <w:r w:rsidR="004624A4">
        <w:rPr>
          <w:rFonts w:ascii="Times New Roman" w:hAnsi="Times New Roman" w:cs="Times New Roman"/>
          <w:sz w:val="28"/>
          <w:szCs w:val="28"/>
        </w:rPr>
        <w:t>материалы мониторинга функциональной грамотности</w:t>
      </w:r>
      <w:r w:rsidR="00243547" w:rsidRPr="00447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547" w:rsidRPr="00447440" w:rsidRDefault="00243547" w:rsidP="00243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sz w:val="28"/>
          <w:szCs w:val="28"/>
        </w:rPr>
        <w:t>Глобальные компетенции. Сборник эталонных заданий. Выпуск 1 : учеб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особие для общеобразоват</w:t>
      </w:r>
      <w:r w:rsidR="007C24DD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447440">
        <w:rPr>
          <w:rFonts w:ascii="Times New Roman" w:hAnsi="Times New Roman" w:cs="Times New Roman"/>
          <w:sz w:val="28"/>
          <w:szCs w:val="28"/>
        </w:rPr>
        <w:t xml:space="preserve"> организаций / [Г.С. Ковалева, Т.В. Коваль, С.Е. </w:t>
      </w:r>
      <w:proofErr w:type="spellStart"/>
      <w:r w:rsidRPr="00447440">
        <w:rPr>
          <w:rFonts w:ascii="Times New Roman" w:hAnsi="Times New Roman" w:cs="Times New Roman"/>
          <w:sz w:val="28"/>
          <w:szCs w:val="28"/>
        </w:rPr>
        <w:t>Дедюкова</w:t>
      </w:r>
      <w:proofErr w:type="spellEnd"/>
      <w:r w:rsidRPr="00447440">
        <w:rPr>
          <w:rFonts w:ascii="Times New Roman" w:hAnsi="Times New Roman" w:cs="Times New Roman"/>
          <w:sz w:val="28"/>
          <w:szCs w:val="28"/>
        </w:rPr>
        <w:t>] ; под ред. Г.С. Ковалевой, Т.В. Коваль. – М. ; СПб</w:t>
      </w:r>
      <w:proofErr w:type="gramStart"/>
      <w:r w:rsidRPr="00447440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47440">
        <w:rPr>
          <w:rFonts w:ascii="Times New Roman" w:hAnsi="Times New Roman" w:cs="Times New Roman"/>
          <w:sz w:val="28"/>
          <w:szCs w:val="28"/>
        </w:rPr>
        <w:t>Просвещение, 2020. – 79 с.</w:t>
      </w:r>
    </w:p>
    <w:p w:rsidR="00243547" w:rsidRDefault="00243547" w:rsidP="00243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440">
        <w:rPr>
          <w:rFonts w:ascii="Times New Roman" w:hAnsi="Times New Roman"/>
          <w:sz w:val="28"/>
          <w:szCs w:val="28"/>
        </w:rPr>
        <w:t xml:space="preserve">Функциональная грамотность младшего школьника / под ред. Н.Ф.Виноградовой. – М.: Российский учебник: </w:t>
      </w:r>
      <w:proofErr w:type="spellStart"/>
      <w:r w:rsidRPr="00447440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47440">
        <w:rPr>
          <w:rFonts w:ascii="Times New Roman" w:hAnsi="Times New Roman"/>
          <w:sz w:val="28"/>
          <w:szCs w:val="28"/>
        </w:rPr>
        <w:t>-Граф, 2018. 288 с.</w:t>
      </w:r>
    </w:p>
    <w:p w:rsidR="004624A4" w:rsidRDefault="004624A4" w:rsidP="00462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Мониторинг функциональной грамотности. Демонстрационные материалы. Глобальные компетенции. – </w:t>
      </w:r>
      <w:r w:rsidRPr="004624A4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4624A4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20" w:history="1"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skiv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instrao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support</w:t>
        </w:r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demonstratsionnye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  <w:lang w:val="en-US"/>
          </w:rPr>
          <w:t>materialya</w:t>
        </w:r>
        <w:proofErr w:type="spellEnd"/>
        <w:r w:rsidRPr="00F915C1">
          <w:rPr>
            <w:rStyle w:val="a7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3F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3A65" w:rsidRPr="00483F17" w:rsidRDefault="004E3A65" w:rsidP="004624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E3F" w:rsidRPr="00447440" w:rsidRDefault="004E7E3F" w:rsidP="003E369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440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ресурсы, обеспечивающие методическое сопровождение образовательной деятельности на уровне начального общего образования</w:t>
      </w:r>
      <w:r w:rsidRPr="00447440">
        <w:rPr>
          <w:rFonts w:ascii="Times New Roman" w:hAnsi="Times New Roman" w:cs="Times New Roman"/>
          <w:bCs/>
          <w:sz w:val="28"/>
          <w:szCs w:val="28"/>
        </w:rPr>
        <w:t>.</w:t>
      </w:r>
    </w:p>
    <w:p w:rsidR="008F064D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1" w:history="1">
        <w:r w:rsidR="008F064D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http://fgosreestr.ru</w:t>
        </w:r>
      </w:hyperlink>
      <w:r w:rsidR="008F064D" w:rsidRPr="00447440">
        <w:rPr>
          <w:rFonts w:ascii="Times New Roman" w:hAnsi="Times New Roman" w:cs="Times New Roman"/>
          <w:sz w:val="28"/>
          <w:szCs w:val="28"/>
        </w:rPr>
        <w:t xml:space="preserve"> - Реестр примерных основных общео</w:t>
      </w:r>
      <w:r w:rsidR="00B31BA5" w:rsidRPr="00447440">
        <w:rPr>
          <w:rFonts w:ascii="Times New Roman" w:hAnsi="Times New Roman" w:cs="Times New Roman"/>
          <w:sz w:val="28"/>
          <w:szCs w:val="28"/>
        </w:rPr>
        <w:t>бразовательных программ / Приме</w:t>
      </w:r>
      <w:r w:rsidR="008F064D" w:rsidRPr="00447440">
        <w:rPr>
          <w:rFonts w:ascii="Times New Roman" w:hAnsi="Times New Roman" w:cs="Times New Roman"/>
          <w:sz w:val="28"/>
          <w:szCs w:val="28"/>
        </w:rPr>
        <w:t>рные основны</w:t>
      </w:r>
      <w:r w:rsidR="00B31BA5" w:rsidRPr="00447440">
        <w:rPr>
          <w:rFonts w:ascii="Times New Roman" w:hAnsi="Times New Roman" w:cs="Times New Roman"/>
          <w:sz w:val="28"/>
          <w:szCs w:val="28"/>
        </w:rPr>
        <w:t>е</w:t>
      </w:r>
      <w:r w:rsidR="008F064D" w:rsidRPr="00447440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/ Основные образовательные пр</w:t>
      </w:r>
      <w:r w:rsidR="00B31BA5" w:rsidRPr="00447440">
        <w:rPr>
          <w:rFonts w:ascii="Times New Roman" w:hAnsi="Times New Roman" w:cs="Times New Roman"/>
          <w:sz w:val="28"/>
          <w:szCs w:val="28"/>
        </w:rPr>
        <w:t>о</w:t>
      </w:r>
      <w:r w:rsidR="008F064D" w:rsidRPr="00447440">
        <w:rPr>
          <w:rFonts w:ascii="Times New Roman" w:hAnsi="Times New Roman" w:cs="Times New Roman"/>
          <w:sz w:val="28"/>
          <w:szCs w:val="28"/>
        </w:rPr>
        <w:t>граммы в части учебных предметов, курсов, дисциплин (модулей);</w:t>
      </w:r>
    </w:p>
    <w:p w:rsidR="008F064D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2" w:history="1">
        <w:r w:rsidR="008F064D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https://fioco.ru/ru/osoko</w:t>
        </w:r>
      </w:hyperlink>
      <w:r w:rsidR="008F064D" w:rsidRPr="00447440">
        <w:rPr>
          <w:rFonts w:ascii="Times New Roman" w:hAnsi="Times New Roman" w:cs="Times New Roman"/>
          <w:sz w:val="28"/>
          <w:szCs w:val="28"/>
        </w:rPr>
        <w:t xml:space="preserve"> - сайт Федеральный институт оценки качества образования / Единая система оценки качества образования / Всероссийские </w:t>
      </w:r>
      <w:r w:rsidR="008F064D" w:rsidRPr="00447440">
        <w:rPr>
          <w:rFonts w:ascii="Times New Roman" w:hAnsi="Times New Roman" w:cs="Times New Roman"/>
          <w:sz w:val="28"/>
          <w:szCs w:val="28"/>
        </w:rPr>
        <w:lastRenderedPageBreak/>
        <w:t xml:space="preserve">проверочные работы / Национальные исследования качества образования / 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</w:t>
      </w:r>
      <w:r w:rsidR="0010157B" w:rsidRPr="00447440">
        <w:rPr>
          <w:rFonts w:ascii="Times New Roman" w:hAnsi="Times New Roman" w:cs="Times New Roman"/>
          <w:sz w:val="28"/>
          <w:szCs w:val="28"/>
        </w:rPr>
        <w:t>учащихся</w:t>
      </w:r>
      <w:r w:rsidR="008F064D" w:rsidRPr="00447440">
        <w:rPr>
          <w:rFonts w:ascii="Times New Roman" w:hAnsi="Times New Roman" w:cs="Times New Roman"/>
          <w:sz w:val="28"/>
          <w:szCs w:val="28"/>
        </w:rPr>
        <w:t>;</w:t>
      </w:r>
    </w:p>
    <w:p w:rsidR="008F064D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3" w:history="1">
        <w:r w:rsidR="008F064D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http://www.centeroko.ru/</w:t>
        </w:r>
      </w:hyperlink>
      <w:r w:rsidR="008F064D" w:rsidRPr="00447440">
        <w:rPr>
          <w:rFonts w:ascii="Times New Roman" w:hAnsi="Times New Roman" w:cs="Times New Roman"/>
          <w:sz w:val="28"/>
          <w:szCs w:val="28"/>
        </w:rPr>
        <w:t xml:space="preserve"> сайт Центра оценки качества образования ИСРО РАО /Международные исследования / Национальные исследования;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4" w:history="1">
        <w:r w:rsidR="008F064D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http://fipi.ru/</w:t>
        </w:r>
      </w:hyperlink>
      <w:r w:rsidR="008F064D" w:rsidRPr="00447440">
        <w:rPr>
          <w:rFonts w:ascii="Times New Roman" w:hAnsi="Times New Roman" w:cs="Times New Roman"/>
          <w:sz w:val="28"/>
          <w:szCs w:val="28"/>
        </w:rPr>
        <w:t xml:space="preserve"> Федеральный институт педагогических измерений / Открытый банк оценочных средств по русскому языку</w:t>
      </w:r>
      <w:r w:rsidR="00445E33" w:rsidRPr="00447440">
        <w:rPr>
          <w:rFonts w:ascii="Times New Roman" w:hAnsi="Times New Roman" w:cs="Times New Roman"/>
          <w:sz w:val="28"/>
          <w:szCs w:val="28"/>
        </w:rPr>
        <w:t>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https://lk-fisoko.obrnadzor.gov.ru</w:t>
        </w:r>
      </w:hyperlink>
      <w:r w:rsidR="00445E33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="00445E33" w:rsidRPr="0044744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E33" w:rsidRPr="00447440">
        <w:rPr>
          <w:rFonts w:ascii="Times New Roman" w:hAnsi="Times New Roman" w:cs="Times New Roman"/>
          <w:sz w:val="28"/>
          <w:szCs w:val="28"/>
        </w:rPr>
        <w:t>нформационный</w:t>
      </w:r>
      <w:proofErr w:type="gramEnd"/>
      <w:r w:rsidR="00445E33" w:rsidRPr="00447440">
        <w:rPr>
          <w:rFonts w:ascii="Times New Roman" w:hAnsi="Times New Roman" w:cs="Times New Roman"/>
          <w:sz w:val="28"/>
          <w:szCs w:val="28"/>
        </w:rPr>
        <w:t xml:space="preserve"> портала ВПР;</w:t>
      </w:r>
    </w:p>
    <w:p w:rsidR="004E7E3F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6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https://resh.edu.ru/</w:t>
        </w:r>
      </w:hyperlink>
      <w:r w:rsidR="00445E33" w:rsidRPr="00447440">
        <w:rPr>
          <w:rFonts w:ascii="Times New Roman" w:hAnsi="Times New Roman" w:cs="Times New Roman"/>
          <w:sz w:val="28"/>
          <w:szCs w:val="28"/>
        </w:rPr>
        <w:t xml:space="preserve"> Российская электронная школа;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7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https://lecta.rosuchebnik.ru/</w:t>
        </w:r>
      </w:hyperlink>
      <w:r w:rsidR="00445E33" w:rsidRPr="00447440">
        <w:rPr>
          <w:rFonts w:ascii="Times New Roman" w:hAnsi="Times New Roman" w:cs="Times New Roman"/>
          <w:sz w:val="28"/>
          <w:szCs w:val="28"/>
        </w:rPr>
        <w:t xml:space="preserve"> Образовательная платформа «</w:t>
      </w:r>
      <w:r w:rsidR="00C46B75" w:rsidRPr="00447440">
        <w:rPr>
          <w:rFonts w:ascii="Times New Roman" w:hAnsi="Times New Roman" w:cs="Times New Roman"/>
          <w:sz w:val="28"/>
          <w:szCs w:val="28"/>
          <w:lang w:val="en-US"/>
        </w:rPr>
        <w:t>LECTA</w:t>
      </w:r>
      <w:r w:rsidR="00445E33" w:rsidRPr="00447440">
        <w:rPr>
          <w:rFonts w:ascii="Times New Roman" w:hAnsi="Times New Roman" w:cs="Times New Roman"/>
          <w:sz w:val="28"/>
          <w:szCs w:val="28"/>
        </w:rPr>
        <w:t>»</w:t>
      </w:r>
      <w:r w:rsidR="00B4097E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2F13F0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платформа, содержащая электронные продукты для учителей </w:t>
      </w:r>
      <w:r w:rsidR="00B4097E" w:rsidRPr="00447440">
        <w:rPr>
          <w:rFonts w:ascii="Times New Roman" w:hAnsi="Times New Roman" w:cs="Times New Roman"/>
          <w:sz w:val="28"/>
          <w:szCs w:val="28"/>
        </w:rPr>
        <w:t>/ Электронные формы учебников</w:t>
      </w:r>
      <w:r w:rsidR="00445E33" w:rsidRPr="00447440">
        <w:rPr>
          <w:rFonts w:ascii="Times New Roman" w:hAnsi="Times New Roman" w:cs="Times New Roman"/>
          <w:sz w:val="28"/>
          <w:szCs w:val="28"/>
        </w:rPr>
        <w:t>;</w:t>
      </w:r>
    </w:p>
    <w:p w:rsidR="00B4097E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8" w:history="1">
        <w:r w:rsidR="00B4097E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https://rosuchebnik.ru/metodicheskaja-pomosch/nachalnoe-obrazovanie/</w:t>
        </w:r>
      </w:hyperlink>
      <w:r w:rsidR="00B4097E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2F13F0" w:rsidRPr="00447440">
        <w:rPr>
          <w:rFonts w:ascii="Times New Roman" w:hAnsi="Times New Roman" w:cs="Times New Roman"/>
          <w:sz w:val="28"/>
          <w:szCs w:val="28"/>
        </w:rPr>
        <w:t>- М</w:t>
      </w:r>
      <w:r w:rsidR="00B4097E" w:rsidRPr="00447440">
        <w:rPr>
          <w:rFonts w:ascii="Times New Roman" w:hAnsi="Times New Roman" w:cs="Times New Roman"/>
          <w:color w:val="000000"/>
          <w:sz w:val="28"/>
          <w:szCs w:val="28"/>
        </w:rPr>
        <w:t>етодическая помощь по предметам для учителей начальной школы</w:t>
      </w:r>
      <w:r w:rsidR="002F13F0" w:rsidRPr="00447440">
        <w:rPr>
          <w:rFonts w:ascii="Times New Roman" w:hAnsi="Times New Roman" w:cs="Times New Roman"/>
          <w:color w:val="000000"/>
          <w:sz w:val="28"/>
          <w:szCs w:val="28"/>
        </w:rPr>
        <w:t>/  Корпорация «Российский учебник»;</w:t>
      </w:r>
    </w:p>
    <w:p w:rsidR="002F13F0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="002F13F0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https://urok.1sept.ru/</w:t>
        </w:r>
      </w:hyperlink>
      <w:r w:rsidR="002F13F0" w:rsidRPr="00447440">
        <w:rPr>
          <w:rFonts w:ascii="Times New Roman" w:hAnsi="Times New Roman" w:cs="Times New Roman"/>
          <w:sz w:val="28"/>
          <w:szCs w:val="28"/>
        </w:rPr>
        <w:t xml:space="preserve"> - </w:t>
      </w:r>
      <w:r w:rsidR="002F13F0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Ресурс «Открытый урок. Первое сентября» / база педагогических идей; </w:t>
      </w:r>
    </w:p>
    <w:p w:rsidR="00231FAB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0" w:history="1">
        <w:r w:rsidR="00231FAB" w:rsidRPr="00447440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231FAB" w:rsidRPr="00447440">
        <w:rPr>
          <w:rFonts w:ascii="Times New Roman" w:hAnsi="Times New Roman" w:cs="Times New Roman"/>
          <w:sz w:val="28"/>
          <w:szCs w:val="28"/>
        </w:rPr>
        <w:t xml:space="preserve"> - Единая коллекция Цифровых Образовательных Ресурсов (ЦОР);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1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https://education.yandex.ru/home/</w:t>
        </w:r>
      </w:hyperlink>
      <w:r w:rsidR="00445E33" w:rsidRPr="00447440">
        <w:rPr>
          <w:rFonts w:ascii="Times New Roman" w:hAnsi="Times New Roman" w:cs="Times New Roman"/>
          <w:sz w:val="28"/>
          <w:szCs w:val="28"/>
        </w:rPr>
        <w:t xml:space="preserve"> - Образовательный портал «</w:t>
      </w:r>
      <w:proofErr w:type="spellStart"/>
      <w:r w:rsidR="00445E33" w:rsidRPr="00447440">
        <w:rPr>
          <w:rFonts w:ascii="Times New Roman" w:hAnsi="Times New Roman" w:cs="Times New Roman"/>
          <w:sz w:val="28"/>
          <w:szCs w:val="28"/>
        </w:rPr>
        <w:t>ЯндексУчебник</w:t>
      </w:r>
      <w:proofErr w:type="spellEnd"/>
      <w:r w:rsidR="00445E33" w:rsidRPr="00447440">
        <w:rPr>
          <w:rFonts w:ascii="Times New Roman" w:hAnsi="Times New Roman" w:cs="Times New Roman"/>
          <w:sz w:val="28"/>
          <w:szCs w:val="28"/>
        </w:rPr>
        <w:t>»;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2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445E33" w:rsidRPr="00447440">
        <w:rPr>
          <w:rFonts w:ascii="Times New Roman" w:hAnsi="Times New Roman" w:cs="Times New Roman"/>
          <w:sz w:val="28"/>
          <w:szCs w:val="28"/>
        </w:rPr>
        <w:t xml:space="preserve"> Интерактивная образовательная </w:t>
      </w:r>
      <w:r w:rsidR="00231FAB"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онлайн-платформа </w:t>
      </w:r>
      <w:r w:rsidR="00445E33" w:rsidRPr="004474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E33" w:rsidRPr="0044744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445E33" w:rsidRPr="004474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5E33" w:rsidRPr="0044744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45E33" w:rsidRPr="00447440">
        <w:rPr>
          <w:rFonts w:ascii="Times New Roman" w:hAnsi="Times New Roman" w:cs="Times New Roman"/>
          <w:sz w:val="28"/>
          <w:szCs w:val="28"/>
        </w:rPr>
        <w:t>»</w:t>
      </w:r>
      <w:r w:rsidR="00231FAB" w:rsidRPr="00447440">
        <w:rPr>
          <w:rFonts w:ascii="Times New Roman" w:hAnsi="Times New Roman" w:cs="Times New Roman"/>
          <w:sz w:val="28"/>
          <w:szCs w:val="28"/>
        </w:rPr>
        <w:t xml:space="preserve"> </w:t>
      </w:r>
      <w:r w:rsidR="00231FAB" w:rsidRPr="00447440">
        <w:rPr>
          <w:rFonts w:ascii="Times New Roman" w:hAnsi="Times New Roman" w:cs="Times New Roman"/>
          <w:color w:val="000000"/>
          <w:sz w:val="28"/>
          <w:szCs w:val="28"/>
        </w:rPr>
        <w:t>с интерактивными уроками по основным школьным предметам, олимпиады</w:t>
      </w:r>
      <w:r w:rsidR="00445E33" w:rsidRPr="00447440">
        <w:rPr>
          <w:rFonts w:ascii="Times New Roman" w:hAnsi="Times New Roman" w:cs="Times New Roman"/>
          <w:sz w:val="28"/>
          <w:szCs w:val="28"/>
        </w:rPr>
        <w:t>;</w:t>
      </w:r>
    </w:p>
    <w:p w:rsidR="00445E33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3" w:history="1">
        <w:r w:rsidR="00445E33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https://www.yaklass.ru/</w:t>
        </w:r>
      </w:hyperlink>
      <w:r w:rsidR="00445E33" w:rsidRPr="00447440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 для школ</w:t>
      </w:r>
      <w:r w:rsidR="00C46B75" w:rsidRPr="00447440">
        <w:rPr>
          <w:rFonts w:ascii="Times New Roman" w:hAnsi="Times New Roman" w:cs="Times New Roman"/>
          <w:sz w:val="28"/>
          <w:szCs w:val="28"/>
        </w:rPr>
        <w:t>;</w:t>
      </w:r>
    </w:p>
    <w:p w:rsidR="00C46B75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4" w:history="1">
        <w:r w:rsidR="00C46B75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https://prosv.ru/news/show/1000.html</w:t>
        </w:r>
      </w:hyperlink>
      <w:r w:rsidR="00C46B75" w:rsidRPr="00447440">
        <w:rPr>
          <w:rFonts w:ascii="Times New Roman" w:hAnsi="Times New Roman" w:cs="Times New Roman"/>
          <w:sz w:val="28"/>
          <w:szCs w:val="28"/>
        </w:rPr>
        <w:t xml:space="preserve"> - «Учебник цифрового века» / Электронные учебники издательства «Просвещение»;</w:t>
      </w:r>
    </w:p>
    <w:p w:rsidR="00C46B75" w:rsidRPr="00447440" w:rsidRDefault="007C0D46" w:rsidP="00701F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851"/>
          <w:tab w:val="left" w:pos="1276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C46B75" w:rsidRPr="00447440">
          <w:rPr>
            <w:rStyle w:val="a7"/>
            <w:rFonts w:ascii="Times New Roman" w:hAnsi="Times New Roman" w:cs="Times New Roman"/>
            <w:sz w:val="28"/>
            <w:szCs w:val="28"/>
          </w:rPr>
          <w:t>https://quizizz.com</w:t>
        </w:r>
      </w:hyperlink>
      <w:r w:rsidR="00C46B75" w:rsidRPr="00447440">
        <w:rPr>
          <w:rFonts w:ascii="Times New Roman" w:hAnsi="Times New Roman" w:cs="Times New Roman"/>
          <w:sz w:val="28"/>
          <w:szCs w:val="28"/>
        </w:rPr>
        <w:t xml:space="preserve"> – Образовательные викторины</w:t>
      </w:r>
      <w:r w:rsidR="00814E00" w:rsidRPr="00447440">
        <w:rPr>
          <w:rFonts w:ascii="Times New Roman" w:hAnsi="Times New Roman" w:cs="Times New Roman"/>
          <w:sz w:val="28"/>
          <w:szCs w:val="28"/>
        </w:rPr>
        <w:t>.</w:t>
      </w:r>
    </w:p>
    <w:p w:rsidR="00814E00" w:rsidRPr="00447440" w:rsidRDefault="00814E00" w:rsidP="00814E00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E00" w:rsidRPr="00447440" w:rsidRDefault="00814E00" w:rsidP="00814E00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E00" w:rsidRPr="00447440" w:rsidRDefault="00814E00" w:rsidP="00814E00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E00" w:rsidRPr="00447440" w:rsidRDefault="00814E00" w:rsidP="00814E00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color w:val="000000"/>
          <w:sz w:val="28"/>
          <w:szCs w:val="28"/>
        </w:rPr>
        <w:t>Декан факультета общего образования</w:t>
      </w:r>
    </w:p>
    <w:p w:rsidR="00814E00" w:rsidRPr="00447440" w:rsidRDefault="00814E00" w:rsidP="00814E00">
      <w:pPr>
        <w:widowControl w:val="0"/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ГАУДПО МО «ИРО», канд. </w:t>
      </w:r>
      <w:proofErr w:type="spellStart"/>
      <w:r w:rsidRPr="00447440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447440">
        <w:rPr>
          <w:rFonts w:ascii="Times New Roman" w:hAnsi="Times New Roman" w:cs="Times New Roman"/>
          <w:color w:val="000000"/>
          <w:sz w:val="28"/>
          <w:szCs w:val="28"/>
        </w:rPr>
        <w:t xml:space="preserve">. наук                                         </w:t>
      </w:r>
      <w:proofErr w:type="spellStart"/>
      <w:r w:rsidRPr="00447440">
        <w:rPr>
          <w:rFonts w:ascii="Times New Roman" w:hAnsi="Times New Roman" w:cs="Times New Roman"/>
          <w:color w:val="000000"/>
          <w:sz w:val="28"/>
          <w:szCs w:val="28"/>
        </w:rPr>
        <w:t>Л.Р.Сапачева</w:t>
      </w:r>
      <w:proofErr w:type="spellEnd"/>
    </w:p>
    <w:sectPr w:rsidR="00814E00" w:rsidRPr="00447440" w:rsidSect="002C67A5">
      <w:headerReference w:type="default" r:id="rId36"/>
      <w:footerReference w:type="default" r:id="rId37"/>
      <w:footerReference w:type="first" r:id="rId38"/>
      <w:footnotePr>
        <w:numRestart w:val="eachPage"/>
      </w:footnotePr>
      <w:type w:val="continuous"/>
      <w:pgSz w:w="11909" w:h="16834"/>
      <w:pgMar w:top="1134" w:right="851" w:bottom="993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C6" w:rsidRDefault="00CB06C6" w:rsidP="00726851">
      <w:pPr>
        <w:spacing w:after="0" w:line="240" w:lineRule="auto"/>
      </w:pPr>
      <w:r>
        <w:separator/>
      </w:r>
    </w:p>
  </w:endnote>
  <w:endnote w:type="continuationSeparator" w:id="0">
    <w:p w:rsidR="00CB06C6" w:rsidRDefault="00CB06C6" w:rsidP="0072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4252"/>
      <w:docPartObj>
        <w:docPartGallery w:val="Page Numbers (Bottom of Page)"/>
        <w:docPartUnique/>
      </w:docPartObj>
    </w:sdtPr>
    <w:sdtContent>
      <w:p w:rsidR="007C0D46" w:rsidRDefault="007C0D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9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0D46" w:rsidRDefault="007C0D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4251"/>
      <w:docPartObj>
        <w:docPartGallery w:val="Page Numbers (Bottom of Page)"/>
        <w:docPartUnique/>
      </w:docPartObj>
    </w:sdtPr>
    <w:sdtContent>
      <w:p w:rsidR="007C0D46" w:rsidRDefault="007C0D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0D46" w:rsidRDefault="007C0D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C6" w:rsidRDefault="00CB06C6" w:rsidP="00726851">
      <w:pPr>
        <w:spacing w:after="0" w:line="240" w:lineRule="auto"/>
      </w:pPr>
      <w:r>
        <w:separator/>
      </w:r>
    </w:p>
  </w:footnote>
  <w:footnote w:type="continuationSeparator" w:id="0">
    <w:p w:rsidR="00CB06C6" w:rsidRDefault="00CB06C6" w:rsidP="00726851">
      <w:pPr>
        <w:spacing w:after="0" w:line="240" w:lineRule="auto"/>
      </w:pPr>
      <w:r>
        <w:continuationSeparator/>
      </w:r>
    </w:p>
  </w:footnote>
  <w:footnote w:id="1">
    <w:p w:rsidR="007C0D46" w:rsidRDefault="007C0D46" w:rsidP="00E474C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125DF">
        <w:rPr>
          <w:rFonts w:ascii="Times New Roman" w:hAnsi="Times New Roman" w:cs="Times New Roman"/>
          <w:spacing w:val="-4"/>
        </w:rPr>
        <w:t>Распоряжение Правительства РФ от 09.04.2016 № 637-р «Об утверждении Концепции преподавания русского языка и литературы в РФ»</w:t>
      </w:r>
    </w:p>
  </w:footnote>
  <w:footnote w:id="2">
    <w:p w:rsidR="007C0D46" w:rsidRDefault="007C0D46" w:rsidP="0053362D">
      <w:pPr>
        <w:jc w:val="both"/>
      </w:pPr>
      <w:r>
        <w:rPr>
          <w:rStyle w:val="af9"/>
        </w:rPr>
        <w:footnoteRef/>
      </w:r>
      <w:r>
        <w:t xml:space="preserve"> </w:t>
      </w:r>
      <w:r w:rsidRPr="009B60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E3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аспоряжением Правительства</w:t>
      </w:r>
      <w:r w:rsidRPr="009B60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РФ </w:t>
      </w:r>
      <w:r w:rsidRPr="001E3C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 декабря 2013 г. N 2506</w:t>
      </w:r>
      <w:r w:rsidRPr="009B60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9B6068">
        <w:rPr>
          <w:rFonts w:ascii="Times New Roman" w:hAnsi="Times New Roman" w:cs="Times New Roman"/>
          <w:sz w:val="20"/>
          <w:szCs w:val="20"/>
        </w:rPr>
        <w:t xml:space="preserve">Концепция развития математического образования в Российской Федерации» </w:t>
      </w:r>
    </w:p>
  </w:footnote>
  <w:footnote w:id="3">
    <w:p w:rsidR="007C0D46" w:rsidRDefault="007C0D46" w:rsidP="00FA27D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A27D5">
        <w:rPr>
          <w:rFonts w:ascii="Times New Roman" w:hAnsi="Times New Roman" w:cs="Times New Roman"/>
          <w:color w:val="000000"/>
          <w:spacing w:val="-4"/>
        </w:rPr>
        <w:t xml:space="preserve">Концепция развития географического образования в Российской Федерации </w:t>
      </w:r>
      <w:r w:rsidRPr="00FA27D5">
        <w:rPr>
          <w:rFonts w:ascii="Times New Roman" w:hAnsi="Times New Roman" w:cs="Times New Roman"/>
          <w:bCs/>
          <w:color w:val="000000"/>
        </w:rPr>
        <w:t>(утверждена на коллегии Министерства просвещения РФ от 24.12.2018)</w:t>
      </w:r>
      <w:r w:rsidRPr="00FA27D5">
        <w:rPr>
          <w:rFonts w:ascii="Times New Roman" w:hAnsi="Times New Roman"/>
          <w:color w:val="000000"/>
          <w:spacing w:val="-4"/>
        </w:rPr>
        <w:t xml:space="preserve"> - Банк документов Минпросвещения РФ</w:t>
      </w:r>
      <w:r w:rsidRPr="00FA27D5">
        <w:rPr>
          <w:rFonts w:ascii="Times New Roman" w:hAnsi="Times New Roman" w:cs="Times New Roman"/>
        </w:rPr>
        <w:t xml:space="preserve"> </w:t>
      </w:r>
      <w:r w:rsidRPr="00FA27D5">
        <w:rPr>
          <w:rFonts w:ascii="Times New Roman" w:hAnsi="Times New Roman"/>
          <w:color w:val="000000"/>
          <w:spacing w:val="-4"/>
        </w:rPr>
        <w:t xml:space="preserve">- URL: </w:t>
      </w:r>
      <w:hyperlink r:id="rId1" w:history="1">
        <w:r w:rsidRPr="00FA27D5">
          <w:rPr>
            <w:rStyle w:val="a7"/>
            <w:rFonts w:ascii="Times New Roman" w:hAnsi="Times New Roman" w:cs="Times New Roman"/>
          </w:rPr>
          <w:t>https://docs.edu.gov.ru/document/54daf271f2cc70fc543d88114fa83250/</w:t>
        </w:r>
      </w:hyperlink>
    </w:p>
  </w:footnote>
  <w:footnote w:id="4">
    <w:p w:rsidR="007C0D46" w:rsidRPr="00FA27D5" w:rsidRDefault="007C0D46" w:rsidP="00FA27D5">
      <w:pPr>
        <w:pStyle w:val="af7"/>
        <w:jc w:val="both"/>
      </w:pPr>
      <w:r w:rsidRPr="00FA27D5">
        <w:rPr>
          <w:rStyle w:val="af9"/>
        </w:rPr>
        <w:footnoteRef/>
      </w:r>
      <w:r w:rsidRPr="00FA27D5">
        <w:t xml:space="preserve"> </w:t>
      </w:r>
      <w:r w:rsidRPr="00FA27D5">
        <w:rPr>
          <w:rFonts w:ascii="Times New Roman" w:hAnsi="Times New Roman" w:cs="Times New Roman"/>
          <w:color w:val="000000"/>
          <w:spacing w:val="-6"/>
        </w:rPr>
        <w:t xml:space="preserve"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</w:t>
      </w:r>
      <w:r w:rsidRPr="00FA27D5">
        <w:rPr>
          <w:rFonts w:ascii="Times New Roman" w:hAnsi="Times New Roman" w:cs="Times New Roman"/>
          <w:bCs/>
          <w:color w:val="000000"/>
          <w:spacing w:val="-6"/>
        </w:rPr>
        <w:t xml:space="preserve">(утверждена на коллегии Министерства просвещения РФ от 24.12.2018) </w:t>
      </w:r>
      <w:r w:rsidRPr="00FA27D5">
        <w:rPr>
          <w:rFonts w:ascii="Times New Roman" w:hAnsi="Times New Roman"/>
          <w:color w:val="000000"/>
          <w:spacing w:val="-6"/>
        </w:rPr>
        <w:t>- Банк документов Минпросвещения РФ - URL:</w:t>
      </w:r>
      <w:r w:rsidRPr="00FA27D5">
        <w:rPr>
          <w:rFonts w:ascii="Times New Roman" w:hAnsi="Times New Roman"/>
          <w:color w:val="000000"/>
          <w:spacing w:val="-4"/>
        </w:rPr>
        <w:t xml:space="preserve">  </w:t>
      </w:r>
      <w:hyperlink r:id="rId2" w:history="1">
        <w:r w:rsidRPr="00FA27D5">
          <w:rPr>
            <w:rStyle w:val="a7"/>
            <w:rFonts w:ascii="Times New Roman" w:hAnsi="Times New Roman" w:cs="Times New Roman"/>
          </w:rPr>
          <w:t>https://docs.edu.gov.ru/document/bac5f1cd420a477b847e931322e90762/</w:t>
        </w:r>
      </w:hyperlink>
    </w:p>
  </w:footnote>
  <w:footnote w:id="5">
    <w:p w:rsidR="007C0D46" w:rsidRPr="00027ED3" w:rsidRDefault="007C0D46" w:rsidP="00027ED3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9"/>
        </w:rPr>
        <w:footnoteRef/>
      </w:r>
      <w:r w:rsidRPr="00FA27D5">
        <w:rPr>
          <w:rFonts w:ascii="Times New Roman" w:hAnsi="Times New Roman" w:cs="Times New Roman"/>
          <w:color w:val="000000"/>
          <w:spacing w:val="-6"/>
        </w:rPr>
        <w:t>Концепция преподавания учебного предмета «</w:t>
      </w:r>
      <w:r>
        <w:rPr>
          <w:rFonts w:ascii="Times New Roman" w:hAnsi="Times New Roman" w:cs="Times New Roman"/>
          <w:color w:val="000000"/>
          <w:spacing w:val="-6"/>
        </w:rPr>
        <w:t xml:space="preserve">Обществознание» </w:t>
      </w:r>
      <w:r>
        <w:t xml:space="preserve"> </w:t>
      </w:r>
      <w:r w:rsidRPr="00FA27D5">
        <w:rPr>
          <w:rFonts w:ascii="Times New Roman" w:hAnsi="Times New Roman" w:cs="Times New Roman"/>
          <w:bCs/>
          <w:color w:val="000000"/>
          <w:spacing w:val="-6"/>
        </w:rPr>
        <w:t>(</w:t>
      </w:r>
      <w:r w:rsidRPr="00FA27D5">
        <w:rPr>
          <w:rFonts w:ascii="Times New Roman" w:hAnsi="Times New Roman"/>
          <w:color w:val="000000"/>
          <w:spacing w:val="-6"/>
        </w:rPr>
        <w:t>Банк документов Минпросвещения РФ - URL:</w:t>
      </w:r>
      <w:r w:rsidRPr="00FA27D5">
        <w:rPr>
          <w:rFonts w:ascii="Times New Roman" w:hAnsi="Times New Roman"/>
          <w:color w:val="000000"/>
          <w:spacing w:val="-4"/>
        </w:rPr>
        <w:t xml:space="preserve">  </w:t>
      </w:r>
      <w:hyperlink r:id="rId3" w:history="1">
        <w:r w:rsidRPr="00027ED3">
          <w:rPr>
            <w:rStyle w:val="a7"/>
            <w:rFonts w:ascii="Times New Roman" w:hAnsi="Times New Roman" w:cs="Times New Roman"/>
          </w:rPr>
          <w:t>https://docs.edu.gov.ru/document/9906056a57059c4266eaa78bff1f0bbe/</w:t>
        </w:r>
      </w:hyperlink>
      <w:r w:rsidRPr="00027ED3">
        <w:rPr>
          <w:rFonts w:ascii="Times New Roman" w:hAnsi="Times New Roman" w:cs="Times New Roman"/>
        </w:rPr>
        <w:t>)</w:t>
      </w:r>
    </w:p>
  </w:footnote>
  <w:footnote w:id="6">
    <w:p w:rsidR="007C0D46" w:rsidRPr="00917B83" w:rsidRDefault="007C0D46" w:rsidP="00917B83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917B83">
        <w:rPr>
          <w:rFonts w:ascii="Times New Roman" w:hAnsi="Times New Roman" w:cs="Times New Roman"/>
          <w:bCs/>
          <w:color w:val="000000"/>
        </w:rPr>
        <w:t xml:space="preserve"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(утверждена на коллегии Министерства просвещения РФ от 24.12.2018) </w:t>
      </w:r>
      <w:r w:rsidRPr="00917B83">
        <w:rPr>
          <w:rFonts w:ascii="Times New Roman" w:hAnsi="Times New Roman"/>
          <w:color w:val="000000"/>
          <w:spacing w:val="-4"/>
        </w:rPr>
        <w:t xml:space="preserve">- Банк документов Минпросвещения РФ - URL: </w:t>
      </w:r>
      <w:hyperlink r:id="rId4" w:history="1">
        <w:r w:rsidRPr="00917B83">
          <w:rPr>
            <w:rStyle w:val="a7"/>
            <w:rFonts w:ascii="Times New Roman" w:hAnsi="Times New Roman" w:cs="Times New Roman"/>
          </w:rPr>
          <w:t>https://docs.edu.gov.ru/document/11cfc73e7df5f99beeadf58f363bf98b</w:t>
        </w:r>
      </w:hyperlink>
    </w:p>
  </w:footnote>
  <w:footnote w:id="7">
    <w:p w:rsidR="007C0D46" w:rsidRPr="00AA52B9" w:rsidRDefault="007C0D46" w:rsidP="00DB6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AA52B9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</w:t>
      </w:r>
      <w:hyperlink r:id="rId5" w:history="1">
        <w:r w:rsidRPr="00DA6A91">
          <w:rPr>
            <w:rStyle w:val="a7"/>
            <w:rFonts w:ascii="Times New Roman" w:hAnsi="Times New Roman" w:cs="Times New Roman"/>
            <w:sz w:val="20"/>
            <w:szCs w:val="20"/>
          </w:rPr>
          <w:t>https://docs.edu.gov.ru/document/ c4d7feb359d9563f114aea8106c9a2aa/</w:t>
        </w:r>
      </w:hyperlink>
    </w:p>
    <w:p w:rsidR="007C0D46" w:rsidRDefault="007C0D46" w:rsidP="00DB69E7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80959"/>
      <w:docPartObj>
        <w:docPartGallery w:val="Page Numbers (Top of Page)"/>
        <w:docPartUnique/>
      </w:docPartObj>
    </w:sdtPr>
    <w:sdtContent>
      <w:p w:rsidR="007C0D46" w:rsidRDefault="007C0D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9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C0D46" w:rsidRDefault="007C0D4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55"/>
    <w:multiLevelType w:val="hybridMultilevel"/>
    <w:tmpl w:val="F1E81C0E"/>
    <w:lvl w:ilvl="0" w:tplc="BAD62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02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2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CD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A1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6F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4C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94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3F56BA"/>
    <w:multiLevelType w:val="hybridMultilevel"/>
    <w:tmpl w:val="CB4258A4"/>
    <w:lvl w:ilvl="0" w:tplc="2E4218F4">
      <w:start w:val="65535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C63754"/>
    <w:multiLevelType w:val="hybridMultilevel"/>
    <w:tmpl w:val="BE08D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1A21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6A2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26A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AC3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77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8AA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244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AA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F29A4"/>
    <w:multiLevelType w:val="hybridMultilevel"/>
    <w:tmpl w:val="6854BDDE"/>
    <w:lvl w:ilvl="0" w:tplc="966C5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46F2E">
      <w:start w:val="13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0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CD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A7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503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60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A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4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9371EB"/>
    <w:multiLevelType w:val="hybridMultilevel"/>
    <w:tmpl w:val="337A4F4E"/>
    <w:lvl w:ilvl="0" w:tplc="B1C0C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66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2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24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ED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E3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D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64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B46331"/>
    <w:multiLevelType w:val="hybridMultilevel"/>
    <w:tmpl w:val="284A0816"/>
    <w:lvl w:ilvl="0" w:tplc="8F72B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901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CE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8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6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63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AC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4F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07491D"/>
    <w:multiLevelType w:val="hybridMultilevel"/>
    <w:tmpl w:val="2EA4DA04"/>
    <w:lvl w:ilvl="0" w:tplc="70C0F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D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CB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2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4B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4C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C3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CD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4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3F0602"/>
    <w:multiLevelType w:val="hybridMultilevel"/>
    <w:tmpl w:val="4C6AD96C"/>
    <w:lvl w:ilvl="0" w:tplc="7DEC22C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0381"/>
    <w:multiLevelType w:val="hybridMultilevel"/>
    <w:tmpl w:val="3BACB06C"/>
    <w:lvl w:ilvl="0" w:tplc="97702092">
      <w:start w:val="1"/>
      <w:numFmt w:val="bullet"/>
      <w:lvlText w:val="˗"/>
      <w:lvlJc w:val="left"/>
      <w:pPr>
        <w:ind w:left="753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2BE64446"/>
    <w:multiLevelType w:val="hybridMultilevel"/>
    <w:tmpl w:val="DC100A14"/>
    <w:lvl w:ilvl="0" w:tplc="2E4218F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625970"/>
    <w:multiLevelType w:val="multilevel"/>
    <w:tmpl w:val="BD9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97580D"/>
    <w:multiLevelType w:val="hybridMultilevel"/>
    <w:tmpl w:val="8B70E8D4"/>
    <w:lvl w:ilvl="0" w:tplc="97702092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70EE7"/>
    <w:multiLevelType w:val="hybridMultilevel"/>
    <w:tmpl w:val="DA6E3492"/>
    <w:lvl w:ilvl="0" w:tplc="24F4043A">
      <w:start w:val="1"/>
      <w:numFmt w:val="decimal"/>
      <w:lvlText w:val="%1)"/>
      <w:lvlJc w:val="left"/>
      <w:pPr>
        <w:tabs>
          <w:tab w:val="num" w:pos="4472"/>
        </w:tabs>
        <w:ind w:left="4472" w:hanging="360"/>
      </w:pPr>
    </w:lvl>
    <w:lvl w:ilvl="1" w:tplc="A06AA3A0" w:tentative="1">
      <w:start w:val="1"/>
      <w:numFmt w:val="decimal"/>
      <w:lvlText w:val="%2)"/>
      <w:lvlJc w:val="left"/>
      <w:pPr>
        <w:tabs>
          <w:tab w:val="num" w:pos="5192"/>
        </w:tabs>
        <w:ind w:left="5192" w:hanging="360"/>
      </w:pPr>
    </w:lvl>
    <w:lvl w:ilvl="2" w:tplc="C3F88852" w:tentative="1">
      <w:start w:val="1"/>
      <w:numFmt w:val="decimal"/>
      <w:lvlText w:val="%3)"/>
      <w:lvlJc w:val="left"/>
      <w:pPr>
        <w:tabs>
          <w:tab w:val="num" w:pos="5912"/>
        </w:tabs>
        <w:ind w:left="5912" w:hanging="360"/>
      </w:pPr>
    </w:lvl>
    <w:lvl w:ilvl="3" w:tplc="512EAEDA" w:tentative="1">
      <w:start w:val="1"/>
      <w:numFmt w:val="decimal"/>
      <w:lvlText w:val="%4)"/>
      <w:lvlJc w:val="left"/>
      <w:pPr>
        <w:tabs>
          <w:tab w:val="num" w:pos="6632"/>
        </w:tabs>
        <w:ind w:left="6632" w:hanging="360"/>
      </w:pPr>
    </w:lvl>
    <w:lvl w:ilvl="4" w:tplc="6D467CDE" w:tentative="1">
      <w:start w:val="1"/>
      <w:numFmt w:val="decimal"/>
      <w:lvlText w:val="%5)"/>
      <w:lvlJc w:val="left"/>
      <w:pPr>
        <w:tabs>
          <w:tab w:val="num" w:pos="7352"/>
        </w:tabs>
        <w:ind w:left="7352" w:hanging="360"/>
      </w:pPr>
    </w:lvl>
    <w:lvl w:ilvl="5" w:tplc="EC2A91A0" w:tentative="1">
      <w:start w:val="1"/>
      <w:numFmt w:val="decimal"/>
      <w:lvlText w:val="%6)"/>
      <w:lvlJc w:val="left"/>
      <w:pPr>
        <w:tabs>
          <w:tab w:val="num" w:pos="8072"/>
        </w:tabs>
        <w:ind w:left="8072" w:hanging="360"/>
      </w:pPr>
    </w:lvl>
    <w:lvl w:ilvl="6" w:tplc="12B4BF38" w:tentative="1">
      <w:start w:val="1"/>
      <w:numFmt w:val="decimal"/>
      <w:lvlText w:val="%7)"/>
      <w:lvlJc w:val="left"/>
      <w:pPr>
        <w:tabs>
          <w:tab w:val="num" w:pos="8792"/>
        </w:tabs>
        <w:ind w:left="8792" w:hanging="360"/>
      </w:pPr>
    </w:lvl>
    <w:lvl w:ilvl="7" w:tplc="3A84334E" w:tentative="1">
      <w:start w:val="1"/>
      <w:numFmt w:val="decimal"/>
      <w:lvlText w:val="%8)"/>
      <w:lvlJc w:val="left"/>
      <w:pPr>
        <w:tabs>
          <w:tab w:val="num" w:pos="9512"/>
        </w:tabs>
        <w:ind w:left="9512" w:hanging="360"/>
      </w:pPr>
    </w:lvl>
    <w:lvl w:ilvl="8" w:tplc="7DE4FDD8" w:tentative="1">
      <w:start w:val="1"/>
      <w:numFmt w:val="decimal"/>
      <w:lvlText w:val="%9)"/>
      <w:lvlJc w:val="left"/>
      <w:pPr>
        <w:tabs>
          <w:tab w:val="num" w:pos="10232"/>
        </w:tabs>
        <w:ind w:left="10232" w:hanging="360"/>
      </w:pPr>
    </w:lvl>
  </w:abstractNum>
  <w:abstractNum w:abstractNumId="13">
    <w:nsid w:val="33AD2FD0"/>
    <w:multiLevelType w:val="hybridMultilevel"/>
    <w:tmpl w:val="FC7E320A"/>
    <w:lvl w:ilvl="0" w:tplc="26888392">
      <w:start w:val="1"/>
      <w:numFmt w:val="bullet"/>
      <w:lvlText w:val="˗"/>
      <w:lvlJc w:val="left"/>
      <w:pPr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83B7AC9"/>
    <w:multiLevelType w:val="hybridMultilevel"/>
    <w:tmpl w:val="6EB6D0D4"/>
    <w:lvl w:ilvl="0" w:tplc="2E4218F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E4218F4">
      <w:start w:val="65535"/>
      <w:numFmt w:val="bullet"/>
      <w:lvlText w:val="•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466AE4"/>
    <w:multiLevelType w:val="multilevel"/>
    <w:tmpl w:val="E1EE1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A590F"/>
    <w:multiLevelType w:val="hybridMultilevel"/>
    <w:tmpl w:val="CC6CF0D4"/>
    <w:lvl w:ilvl="0" w:tplc="97702092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83A43"/>
    <w:multiLevelType w:val="hybridMultilevel"/>
    <w:tmpl w:val="06E4D6D2"/>
    <w:lvl w:ilvl="0" w:tplc="33FEDE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3D178F"/>
    <w:multiLevelType w:val="hybridMultilevel"/>
    <w:tmpl w:val="20E2EB62"/>
    <w:lvl w:ilvl="0" w:tplc="98EAF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C9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CD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2A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A6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A0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8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85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C3C5771"/>
    <w:multiLevelType w:val="hybridMultilevel"/>
    <w:tmpl w:val="A4F0F884"/>
    <w:lvl w:ilvl="0" w:tplc="CD0E175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50C0D"/>
    <w:multiLevelType w:val="hybridMultilevel"/>
    <w:tmpl w:val="EEC6B01C"/>
    <w:lvl w:ilvl="0" w:tplc="2E4218F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FA06A6"/>
    <w:multiLevelType w:val="hybridMultilevel"/>
    <w:tmpl w:val="58702F1E"/>
    <w:lvl w:ilvl="0" w:tplc="2E4218F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565002"/>
    <w:multiLevelType w:val="hybridMultilevel"/>
    <w:tmpl w:val="5B506C28"/>
    <w:lvl w:ilvl="0" w:tplc="2688839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756FA4"/>
    <w:multiLevelType w:val="hybridMultilevel"/>
    <w:tmpl w:val="7394606C"/>
    <w:lvl w:ilvl="0" w:tplc="FA040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807F5"/>
    <w:multiLevelType w:val="hybridMultilevel"/>
    <w:tmpl w:val="6512DFBA"/>
    <w:lvl w:ilvl="0" w:tplc="35DA6FFC">
      <w:start w:val="1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6BC6E5C"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B0969"/>
    <w:multiLevelType w:val="hybridMultilevel"/>
    <w:tmpl w:val="45403F70"/>
    <w:lvl w:ilvl="0" w:tplc="007290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DDE4A8F"/>
    <w:multiLevelType w:val="hybridMultilevel"/>
    <w:tmpl w:val="3AEA828E"/>
    <w:lvl w:ilvl="0" w:tplc="8ED65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BF4FEB"/>
    <w:multiLevelType w:val="hybridMultilevel"/>
    <w:tmpl w:val="497EFDB0"/>
    <w:lvl w:ilvl="0" w:tplc="E308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4A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8D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6F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0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CB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D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A4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8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796FE4"/>
    <w:multiLevelType w:val="hybridMultilevel"/>
    <w:tmpl w:val="79A2BFDC"/>
    <w:lvl w:ilvl="0" w:tplc="2E4218F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5B6DCA"/>
    <w:multiLevelType w:val="multilevel"/>
    <w:tmpl w:val="3148E8AA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31" w:hanging="2160"/>
      </w:pPr>
      <w:rPr>
        <w:rFonts w:hint="default"/>
      </w:rPr>
    </w:lvl>
  </w:abstractNum>
  <w:abstractNum w:abstractNumId="30">
    <w:nsid w:val="77512BF3"/>
    <w:multiLevelType w:val="hybridMultilevel"/>
    <w:tmpl w:val="AD44AA68"/>
    <w:lvl w:ilvl="0" w:tplc="2E4218F4">
      <w:start w:val="65535"/>
      <w:numFmt w:val="bullet"/>
      <w:lvlText w:val="•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1">
    <w:nsid w:val="793A776C"/>
    <w:multiLevelType w:val="hybridMultilevel"/>
    <w:tmpl w:val="37D205E8"/>
    <w:lvl w:ilvl="0" w:tplc="33FEDE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E81884"/>
    <w:multiLevelType w:val="hybridMultilevel"/>
    <w:tmpl w:val="82F43AFC"/>
    <w:lvl w:ilvl="0" w:tplc="8ED65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444AA4"/>
    <w:multiLevelType w:val="hybridMultilevel"/>
    <w:tmpl w:val="7760182C"/>
    <w:lvl w:ilvl="0" w:tplc="CD9C5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CB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4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A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4E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CA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2EE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8F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D6A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3234C1"/>
    <w:multiLevelType w:val="hybridMultilevel"/>
    <w:tmpl w:val="53A09F66"/>
    <w:lvl w:ilvl="0" w:tplc="97702092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1"/>
  </w:num>
  <w:num w:numId="4">
    <w:abstractNumId w:val="14"/>
  </w:num>
  <w:num w:numId="5">
    <w:abstractNumId w:val="20"/>
  </w:num>
  <w:num w:numId="6">
    <w:abstractNumId w:val="28"/>
  </w:num>
  <w:num w:numId="7">
    <w:abstractNumId w:val="1"/>
  </w:num>
  <w:num w:numId="8">
    <w:abstractNumId w:val="2"/>
  </w:num>
  <w:num w:numId="9">
    <w:abstractNumId w:val="17"/>
  </w:num>
  <w:num w:numId="10">
    <w:abstractNumId w:val="12"/>
  </w:num>
  <w:num w:numId="11">
    <w:abstractNumId w:val="31"/>
  </w:num>
  <w:num w:numId="12">
    <w:abstractNumId w:val="23"/>
  </w:num>
  <w:num w:numId="13">
    <w:abstractNumId w:val="19"/>
  </w:num>
  <w:num w:numId="14">
    <w:abstractNumId w:val="24"/>
  </w:num>
  <w:num w:numId="15">
    <w:abstractNumId w:val="29"/>
  </w:num>
  <w:num w:numId="16">
    <w:abstractNumId w:val="32"/>
  </w:num>
  <w:num w:numId="17">
    <w:abstractNumId w:val="26"/>
  </w:num>
  <w:num w:numId="18">
    <w:abstractNumId w:val="7"/>
  </w:num>
  <w:num w:numId="19">
    <w:abstractNumId w:val="16"/>
  </w:num>
  <w:num w:numId="20">
    <w:abstractNumId w:val="8"/>
  </w:num>
  <w:num w:numId="21">
    <w:abstractNumId w:val="11"/>
  </w:num>
  <w:num w:numId="22">
    <w:abstractNumId w:val="34"/>
  </w:num>
  <w:num w:numId="23">
    <w:abstractNumId w:val="22"/>
  </w:num>
  <w:num w:numId="24">
    <w:abstractNumId w:val="15"/>
  </w:num>
  <w:num w:numId="25">
    <w:abstractNumId w:val="13"/>
  </w:num>
  <w:num w:numId="26">
    <w:abstractNumId w:val="5"/>
  </w:num>
  <w:num w:numId="27">
    <w:abstractNumId w:val="4"/>
  </w:num>
  <w:num w:numId="28">
    <w:abstractNumId w:val="18"/>
  </w:num>
  <w:num w:numId="29">
    <w:abstractNumId w:val="33"/>
  </w:num>
  <w:num w:numId="30">
    <w:abstractNumId w:val="6"/>
  </w:num>
  <w:num w:numId="31">
    <w:abstractNumId w:val="0"/>
  </w:num>
  <w:num w:numId="32">
    <w:abstractNumId w:val="27"/>
  </w:num>
  <w:num w:numId="33">
    <w:abstractNumId w:val="3"/>
  </w:num>
  <w:num w:numId="34">
    <w:abstractNumId w:val="25"/>
  </w:num>
  <w:num w:numId="3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9C8"/>
    <w:rsid w:val="00004E94"/>
    <w:rsid w:val="00013543"/>
    <w:rsid w:val="00014DFF"/>
    <w:rsid w:val="00017120"/>
    <w:rsid w:val="00021EFB"/>
    <w:rsid w:val="00023AF1"/>
    <w:rsid w:val="00027ED3"/>
    <w:rsid w:val="00034400"/>
    <w:rsid w:val="00036942"/>
    <w:rsid w:val="0004292F"/>
    <w:rsid w:val="0004474F"/>
    <w:rsid w:val="00053007"/>
    <w:rsid w:val="00061F5C"/>
    <w:rsid w:val="00064930"/>
    <w:rsid w:val="0006779A"/>
    <w:rsid w:val="00070766"/>
    <w:rsid w:val="00082B4E"/>
    <w:rsid w:val="0008370C"/>
    <w:rsid w:val="000937BB"/>
    <w:rsid w:val="00094392"/>
    <w:rsid w:val="00097EEA"/>
    <w:rsid w:val="000A23B1"/>
    <w:rsid w:val="000B184D"/>
    <w:rsid w:val="000C4C7F"/>
    <w:rsid w:val="000C4E55"/>
    <w:rsid w:val="000D0B78"/>
    <w:rsid w:val="000D629A"/>
    <w:rsid w:val="000E14DB"/>
    <w:rsid w:val="000F4851"/>
    <w:rsid w:val="0010157B"/>
    <w:rsid w:val="00103B5B"/>
    <w:rsid w:val="001071AE"/>
    <w:rsid w:val="0011232B"/>
    <w:rsid w:val="00120606"/>
    <w:rsid w:val="001328A1"/>
    <w:rsid w:val="00134034"/>
    <w:rsid w:val="00135E1D"/>
    <w:rsid w:val="001363AE"/>
    <w:rsid w:val="00137528"/>
    <w:rsid w:val="0014423E"/>
    <w:rsid w:val="00152B0E"/>
    <w:rsid w:val="00153F2D"/>
    <w:rsid w:val="001727AA"/>
    <w:rsid w:val="00175611"/>
    <w:rsid w:val="0017686F"/>
    <w:rsid w:val="00176A05"/>
    <w:rsid w:val="00183173"/>
    <w:rsid w:val="00183F48"/>
    <w:rsid w:val="0018502A"/>
    <w:rsid w:val="0019554A"/>
    <w:rsid w:val="00195B0B"/>
    <w:rsid w:val="00195B27"/>
    <w:rsid w:val="00197311"/>
    <w:rsid w:val="001A0F71"/>
    <w:rsid w:val="001A35E3"/>
    <w:rsid w:val="001A6E73"/>
    <w:rsid w:val="001A7406"/>
    <w:rsid w:val="001B7748"/>
    <w:rsid w:val="001C1B70"/>
    <w:rsid w:val="001C458C"/>
    <w:rsid w:val="001C5FF5"/>
    <w:rsid w:val="001D3955"/>
    <w:rsid w:val="001D3ACF"/>
    <w:rsid w:val="001D4676"/>
    <w:rsid w:val="001D7E1B"/>
    <w:rsid w:val="001D7E96"/>
    <w:rsid w:val="001E318D"/>
    <w:rsid w:val="001E3C73"/>
    <w:rsid w:val="001E5C34"/>
    <w:rsid w:val="001F6E4A"/>
    <w:rsid w:val="00211156"/>
    <w:rsid w:val="002149A3"/>
    <w:rsid w:val="00217710"/>
    <w:rsid w:val="00226278"/>
    <w:rsid w:val="00231FAB"/>
    <w:rsid w:val="00232A7F"/>
    <w:rsid w:val="00234601"/>
    <w:rsid w:val="00243547"/>
    <w:rsid w:val="00247E7D"/>
    <w:rsid w:val="002531FB"/>
    <w:rsid w:val="00263B31"/>
    <w:rsid w:val="00264473"/>
    <w:rsid w:val="0027779D"/>
    <w:rsid w:val="00277A7E"/>
    <w:rsid w:val="002811AC"/>
    <w:rsid w:val="00281A81"/>
    <w:rsid w:val="00284915"/>
    <w:rsid w:val="00287676"/>
    <w:rsid w:val="00290AA4"/>
    <w:rsid w:val="00293DC0"/>
    <w:rsid w:val="00294017"/>
    <w:rsid w:val="002945D3"/>
    <w:rsid w:val="00294AB8"/>
    <w:rsid w:val="002962FF"/>
    <w:rsid w:val="00296893"/>
    <w:rsid w:val="00297E4F"/>
    <w:rsid w:val="002A10A5"/>
    <w:rsid w:val="002A1E2F"/>
    <w:rsid w:val="002A7456"/>
    <w:rsid w:val="002B2742"/>
    <w:rsid w:val="002B2F64"/>
    <w:rsid w:val="002B603F"/>
    <w:rsid w:val="002C1CDE"/>
    <w:rsid w:val="002C6619"/>
    <w:rsid w:val="002C67A5"/>
    <w:rsid w:val="002E5524"/>
    <w:rsid w:val="002F0B06"/>
    <w:rsid w:val="002F13F0"/>
    <w:rsid w:val="003042CB"/>
    <w:rsid w:val="00307EB1"/>
    <w:rsid w:val="00310B0F"/>
    <w:rsid w:val="00311D20"/>
    <w:rsid w:val="0032128E"/>
    <w:rsid w:val="00327E76"/>
    <w:rsid w:val="003427E8"/>
    <w:rsid w:val="00346446"/>
    <w:rsid w:val="00346F5E"/>
    <w:rsid w:val="00352CA2"/>
    <w:rsid w:val="00357F73"/>
    <w:rsid w:val="00361CD4"/>
    <w:rsid w:val="00361F0B"/>
    <w:rsid w:val="00366B45"/>
    <w:rsid w:val="00370A99"/>
    <w:rsid w:val="0037438B"/>
    <w:rsid w:val="00376475"/>
    <w:rsid w:val="00376F54"/>
    <w:rsid w:val="0038179A"/>
    <w:rsid w:val="00391716"/>
    <w:rsid w:val="003919C5"/>
    <w:rsid w:val="003920B2"/>
    <w:rsid w:val="00397DD8"/>
    <w:rsid w:val="003A21D5"/>
    <w:rsid w:val="003B0769"/>
    <w:rsid w:val="003B611F"/>
    <w:rsid w:val="003B7E24"/>
    <w:rsid w:val="003C3947"/>
    <w:rsid w:val="003D0849"/>
    <w:rsid w:val="003D13BD"/>
    <w:rsid w:val="003D7974"/>
    <w:rsid w:val="003E369C"/>
    <w:rsid w:val="00407236"/>
    <w:rsid w:val="00413F11"/>
    <w:rsid w:val="00414B95"/>
    <w:rsid w:val="00416D3A"/>
    <w:rsid w:val="00416D4F"/>
    <w:rsid w:val="00417637"/>
    <w:rsid w:val="00420947"/>
    <w:rsid w:val="00424D89"/>
    <w:rsid w:val="00427380"/>
    <w:rsid w:val="00434636"/>
    <w:rsid w:val="00434CF5"/>
    <w:rsid w:val="00436C36"/>
    <w:rsid w:val="00445E33"/>
    <w:rsid w:val="00447440"/>
    <w:rsid w:val="00447CC4"/>
    <w:rsid w:val="00450295"/>
    <w:rsid w:val="00454281"/>
    <w:rsid w:val="00454975"/>
    <w:rsid w:val="00455860"/>
    <w:rsid w:val="004624A4"/>
    <w:rsid w:val="0046781C"/>
    <w:rsid w:val="00467F95"/>
    <w:rsid w:val="0047380C"/>
    <w:rsid w:val="00475A91"/>
    <w:rsid w:val="004760F0"/>
    <w:rsid w:val="0048019C"/>
    <w:rsid w:val="00483B68"/>
    <w:rsid w:val="00483F17"/>
    <w:rsid w:val="00490EB7"/>
    <w:rsid w:val="004A056D"/>
    <w:rsid w:val="004A5F38"/>
    <w:rsid w:val="004B569E"/>
    <w:rsid w:val="004B78B5"/>
    <w:rsid w:val="004C278C"/>
    <w:rsid w:val="004C335B"/>
    <w:rsid w:val="004C3405"/>
    <w:rsid w:val="004D24F4"/>
    <w:rsid w:val="004D2D16"/>
    <w:rsid w:val="004E1868"/>
    <w:rsid w:val="004E3A65"/>
    <w:rsid w:val="004E71DF"/>
    <w:rsid w:val="004E7E3F"/>
    <w:rsid w:val="004F53F6"/>
    <w:rsid w:val="004F5FCD"/>
    <w:rsid w:val="004F756B"/>
    <w:rsid w:val="00501731"/>
    <w:rsid w:val="00506FE7"/>
    <w:rsid w:val="00517F75"/>
    <w:rsid w:val="005234B1"/>
    <w:rsid w:val="00524BD2"/>
    <w:rsid w:val="00525497"/>
    <w:rsid w:val="005261D1"/>
    <w:rsid w:val="0053362D"/>
    <w:rsid w:val="00547CF1"/>
    <w:rsid w:val="005518D2"/>
    <w:rsid w:val="00553F5D"/>
    <w:rsid w:val="00556287"/>
    <w:rsid w:val="005644F3"/>
    <w:rsid w:val="00565000"/>
    <w:rsid w:val="00571C9D"/>
    <w:rsid w:val="00571D45"/>
    <w:rsid w:val="005733FF"/>
    <w:rsid w:val="00573C89"/>
    <w:rsid w:val="00580C5C"/>
    <w:rsid w:val="00584187"/>
    <w:rsid w:val="00584237"/>
    <w:rsid w:val="005869BE"/>
    <w:rsid w:val="00591DC5"/>
    <w:rsid w:val="00596183"/>
    <w:rsid w:val="005A0D5B"/>
    <w:rsid w:val="005A2FF2"/>
    <w:rsid w:val="005A5791"/>
    <w:rsid w:val="005A60DC"/>
    <w:rsid w:val="005B2F9D"/>
    <w:rsid w:val="005B3B1E"/>
    <w:rsid w:val="005C1BE5"/>
    <w:rsid w:val="005C35B8"/>
    <w:rsid w:val="005C4FC0"/>
    <w:rsid w:val="005D33F4"/>
    <w:rsid w:val="005D543A"/>
    <w:rsid w:val="005D7F3A"/>
    <w:rsid w:val="005E1B92"/>
    <w:rsid w:val="005E3DEA"/>
    <w:rsid w:val="005E66E0"/>
    <w:rsid w:val="005F2C69"/>
    <w:rsid w:val="005F4081"/>
    <w:rsid w:val="00601759"/>
    <w:rsid w:val="00603621"/>
    <w:rsid w:val="00605D98"/>
    <w:rsid w:val="00611F5D"/>
    <w:rsid w:val="00614C4D"/>
    <w:rsid w:val="00614E24"/>
    <w:rsid w:val="00624638"/>
    <w:rsid w:val="006275D1"/>
    <w:rsid w:val="0063554B"/>
    <w:rsid w:val="0065073A"/>
    <w:rsid w:val="00650CF8"/>
    <w:rsid w:val="0065376E"/>
    <w:rsid w:val="006637C7"/>
    <w:rsid w:val="00666D64"/>
    <w:rsid w:val="0067145C"/>
    <w:rsid w:val="00672A7E"/>
    <w:rsid w:val="00674801"/>
    <w:rsid w:val="0067482B"/>
    <w:rsid w:val="00676878"/>
    <w:rsid w:val="006833AF"/>
    <w:rsid w:val="00685D00"/>
    <w:rsid w:val="006A2DDB"/>
    <w:rsid w:val="006A4066"/>
    <w:rsid w:val="006B55FF"/>
    <w:rsid w:val="006B5729"/>
    <w:rsid w:val="006C7201"/>
    <w:rsid w:val="006D3125"/>
    <w:rsid w:val="006D41C5"/>
    <w:rsid w:val="006D583B"/>
    <w:rsid w:val="006D6B99"/>
    <w:rsid w:val="006E3BE5"/>
    <w:rsid w:val="006E4F30"/>
    <w:rsid w:val="006E5AFE"/>
    <w:rsid w:val="006F3802"/>
    <w:rsid w:val="0070193D"/>
    <w:rsid w:val="00701A4C"/>
    <w:rsid w:val="00701FEB"/>
    <w:rsid w:val="00704550"/>
    <w:rsid w:val="007058D7"/>
    <w:rsid w:val="00712A70"/>
    <w:rsid w:val="00721DC8"/>
    <w:rsid w:val="00722668"/>
    <w:rsid w:val="007251BA"/>
    <w:rsid w:val="00726851"/>
    <w:rsid w:val="00727C85"/>
    <w:rsid w:val="00730A96"/>
    <w:rsid w:val="00730AE9"/>
    <w:rsid w:val="0073335B"/>
    <w:rsid w:val="007336D3"/>
    <w:rsid w:val="00735706"/>
    <w:rsid w:val="0074173E"/>
    <w:rsid w:val="007437EA"/>
    <w:rsid w:val="0075127B"/>
    <w:rsid w:val="00754C4B"/>
    <w:rsid w:val="00755F35"/>
    <w:rsid w:val="007627DD"/>
    <w:rsid w:val="00762A60"/>
    <w:rsid w:val="00767AFA"/>
    <w:rsid w:val="00771325"/>
    <w:rsid w:val="00775089"/>
    <w:rsid w:val="007767C6"/>
    <w:rsid w:val="0078342B"/>
    <w:rsid w:val="00783563"/>
    <w:rsid w:val="00792BA6"/>
    <w:rsid w:val="00794B9F"/>
    <w:rsid w:val="007A46CE"/>
    <w:rsid w:val="007B061F"/>
    <w:rsid w:val="007B62B2"/>
    <w:rsid w:val="007C0D46"/>
    <w:rsid w:val="007C24DD"/>
    <w:rsid w:val="007D1C15"/>
    <w:rsid w:val="007D247D"/>
    <w:rsid w:val="007D5548"/>
    <w:rsid w:val="007D6D3F"/>
    <w:rsid w:val="007E00A5"/>
    <w:rsid w:val="007E36F4"/>
    <w:rsid w:val="007E4FCD"/>
    <w:rsid w:val="007F01A8"/>
    <w:rsid w:val="007F761F"/>
    <w:rsid w:val="007F7AA7"/>
    <w:rsid w:val="00800F32"/>
    <w:rsid w:val="008020EF"/>
    <w:rsid w:val="008055BD"/>
    <w:rsid w:val="008144BB"/>
    <w:rsid w:val="00814E00"/>
    <w:rsid w:val="00833EAF"/>
    <w:rsid w:val="00833FFC"/>
    <w:rsid w:val="00854DCA"/>
    <w:rsid w:val="008571A8"/>
    <w:rsid w:val="00857983"/>
    <w:rsid w:val="00861E69"/>
    <w:rsid w:val="0086370E"/>
    <w:rsid w:val="00867F9A"/>
    <w:rsid w:val="00870BF4"/>
    <w:rsid w:val="0087246F"/>
    <w:rsid w:val="00872F5A"/>
    <w:rsid w:val="008767D5"/>
    <w:rsid w:val="00876844"/>
    <w:rsid w:val="00884B38"/>
    <w:rsid w:val="00885C21"/>
    <w:rsid w:val="00890BE6"/>
    <w:rsid w:val="008B3890"/>
    <w:rsid w:val="008B6010"/>
    <w:rsid w:val="008B6A1F"/>
    <w:rsid w:val="008C0248"/>
    <w:rsid w:val="008C7131"/>
    <w:rsid w:val="008E256D"/>
    <w:rsid w:val="008E7E95"/>
    <w:rsid w:val="008F064D"/>
    <w:rsid w:val="008F5171"/>
    <w:rsid w:val="008F6FBF"/>
    <w:rsid w:val="00904C96"/>
    <w:rsid w:val="0091492B"/>
    <w:rsid w:val="00917B83"/>
    <w:rsid w:val="00922DF4"/>
    <w:rsid w:val="0092489D"/>
    <w:rsid w:val="00941D09"/>
    <w:rsid w:val="009442A7"/>
    <w:rsid w:val="00961A99"/>
    <w:rsid w:val="00962A49"/>
    <w:rsid w:val="00963810"/>
    <w:rsid w:val="00963A6B"/>
    <w:rsid w:val="00967136"/>
    <w:rsid w:val="0097145D"/>
    <w:rsid w:val="009723CA"/>
    <w:rsid w:val="00982CED"/>
    <w:rsid w:val="00986EBC"/>
    <w:rsid w:val="00990C3C"/>
    <w:rsid w:val="00992F69"/>
    <w:rsid w:val="00993007"/>
    <w:rsid w:val="009A1941"/>
    <w:rsid w:val="009B6068"/>
    <w:rsid w:val="009B645B"/>
    <w:rsid w:val="009C611D"/>
    <w:rsid w:val="009D1091"/>
    <w:rsid w:val="009E0F79"/>
    <w:rsid w:val="009F0209"/>
    <w:rsid w:val="00A00C56"/>
    <w:rsid w:val="00A056B6"/>
    <w:rsid w:val="00A057CC"/>
    <w:rsid w:val="00A163A4"/>
    <w:rsid w:val="00A17FE1"/>
    <w:rsid w:val="00A2360B"/>
    <w:rsid w:val="00A31055"/>
    <w:rsid w:val="00A36C0B"/>
    <w:rsid w:val="00A370DA"/>
    <w:rsid w:val="00A41893"/>
    <w:rsid w:val="00A421DD"/>
    <w:rsid w:val="00A51E29"/>
    <w:rsid w:val="00A62723"/>
    <w:rsid w:val="00A85ADE"/>
    <w:rsid w:val="00A927A4"/>
    <w:rsid w:val="00A94E58"/>
    <w:rsid w:val="00AA5E81"/>
    <w:rsid w:val="00AA64A9"/>
    <w:rsid w:val="00AB071E"/>
    <w:rsid w:val="00AB2D9C"/>
    <w:rsid w:val="00AC29C8"/>
    <w:rsid w:val="00AC62AD"/>
    <w:rsid w:val="00AD1C7C"/>
    <w:rsid w:val="00AD3296"/>
    <w:rsid w:val="00AD4498"/>
    <w:rsid w:val="00AE171C"/>
    <w:rsid w:val="00AE1880"/>
    <w:rsid w:val="00AE33E8"/>
    <w:rsid w:val="00AE386D"/>
    <w:rsid w:val="00AE5323"/>
    <w:rsid w:val="00AE683E"/>
    <w:rsid w:val="00AF301F"/>
    <w:rsid w:val="00AF69E5"/>
    <w:rsid w:val="00B074EF"/>
    <w:rsid w:val="00B10EDD"/>
    <w:rsid w:val="00B11D43"/>
    <w:rsid w:val="00B31BA5"/>
    <w:rsid w:val="00B33BC8"/>
    <w:rsid w:val="00B34A38"/>
    <w:rsid w:val="00B3694E"/>
    <w:rsid w:val="00B37169"/>
    <w:rsid w:val="00B4097E"/>
    <w:rsid w:val="00B43234"/>
    <w:rsid w:val="00B51EF7"/>
    <w:rsid w:val="00B62F22"/>
    <w:rsid w:val="00B64B6D"/>
    <w:rsid w:val="00B66A92"/>
    <w:rsid w:val="00B74599"/>
    <w:rsid w:val="00B77F00"/>
    <w:rsid w:val="00B8510F"/>
    <w:rsid w:val="00B928C7"/>
    <w:rsid w:val="00B96134"/>
    <w:rsid w:val="00BA0D2E"/>
    <w:rsid w:val="00BA3E3A"/>
    <w:rsid w:val="00BA604E"/>
    <w:rsid w:val="00BA6503"/>
    <w:rsid w:val="00BB6AC3"/>
    <w:rsid w:val="00BC280E"/>
    <w:rsid w:val="00BC3624"/>
    <w:rsid w:val="00BC39DB"/>
    <w:rsid w:val="00BC7CC5"/>
    <w:rsid w:val="00BD10F2"/>
    <w:rsid w:val="00BD179A"/>
    <w:rsid w:val="00BD1DDA"/>
    <w:rsid w:val="00BD48A6"/>
    <w:rsid w:val="00BE30D8"/>
    <w:rsid w:val="00BF0EA2"/>
    <w:rsid w:val="00BF289C"/>
    <w:rsid w:val="00BF3AC5"/>
    <w:rsid w:val="00BF536F"/>
    <w:rsid w:val="00BF6DBD"/>
    <w:rsid w:val="00BF73AB"/>
    <w:rsid w:val="00C03BF5"/>
    <w:rsid w:val="00C03EDF"/>
    <w:rsid w:val="00C046C7"/>
    <w:rsid w:val="00C13B24"/>
    <w:rsid w:val="00C14CE3"/>
    <w:rsid w:val="00C31723"/>
    <w:rsid w:val="00C42595"/>
    <w:rsid w:val="00C4389D"/>
    <w:rsid w:val="00C43F3D"/>
    <w:rsid w:val="00C46B75"/>
    <w:rsid w:val="00C47514"/>
    <w:rsid w:val="00C535A9"/>
    <w:rsid w:val="00C60B35"/>
    <w:rsid w:val="00C620ED"/>
    <w:rsid w:val="00C67A5C"/>
    <w:rsid w:val="00C71AC1"/>
    <w:rsid w:val="00C74E84"/>
    <w:rsid w:val="00C75AF4"/>
    <w:rsid w:val="00C77F65"/>
    <w:rsid w:val="00C84E32"/>
    <w:rsid w:val="00C90231"/>
    <w:rsid w:val="00C92FCE"/>
    <w:rsid w:val="00C97AF4"/>
    <w:rsid w:val="00CA07A5"/>
    <w:rsid w:val="00CA3570"/>
    <w:rsid w:val="00CA3F35"/>
    <w:rsid w:val="00CA4E06"/>
    <w:rsid w:val="00CA4EE5"/>
    <w:rsid w:val="00CB0087"/>
    <w:rsid w:val="00CB06C6"/>
    <w:rsid w:val="00CB34C2"/>
    <w:rsid w:val="00CC207C"/>
    <w:rsid w:val="00CC2116"/>
    <w:rsid w:val="00CD2ED7"/>
    <w:rsid w:val="00CD4685"/>
    <w:rsid w:val="00CD59A6"/>
    <w:rsid w:val="00CD5F63"/>
    <w:rsid w:val="00CD73FF"/>
    <w:rsid w:val="00CE6465"/>
    <w:rsid w:val="00CE64F7"/>
    <w:rsid w:val="00CF3C9F"/>
    <w:rsid w:val="00CF5200"/>
    <w:rsid w:val="00D00BC3"/>
    <w:rsid w:val="00D05746"/>
    <w:rsid w:val="00D12B30"/>
    <w:rsid w:val="00D17B01"/>
    <w:rsid w:val="00D206C6"/>
    <w:rsid w:val="00D25697"/>
    <w:rsid w:val="00D26341"/>
    <w:rsid w:val="00D31E9F"/>
    <w:rsid w:val="00D33E3A"/>
    <w:rsid w:val="00D34050"/>
    <w:rsid w:val="00D41538"/>
    <w:rsid w:val="00D5315B"/>
    <w:rsid w:val="00D54157"/>
    <w:rsid w:val="00D560B7"/>
    <w:rsid w:val="00D57290"/>
    <w:rsid w:val="00D644AC"/>
    <w:rsid w:val="00D654AB"/>
    <w:rsid w:val="00D70B50"/>
    <w:rsid w:val="00D71252"/>
    <w:rsid w:val="00D7260A"/>
    <w:rsid w:val="00D8252D"/>
    <w:rsid w:val="00D8371B"/>
    <w:rsid w:val="00D92016"/>
    <w:rsid w:val="00DA66FE"/>
    <w:rsid w:val="00DB2FC9"/>
    <w:rsid w:val="00DB4430"/>
    <w:rsid w:val="00DB5A83"/>
    <w:rsid w:val="00DB69E7"/>
    <w:rsid w:val="00DD694A"/>
    <w:rsid w:val="00DE6D04"/>
    <w:rsid w:val="00DE7959"/>
    <w:rsid w:val="00DF5F72"/>
    <w:rsid w:val="00E016C8"/>
    <w:rsid w:val="00E02093"/>
    <w:rsid w:val="00E04B42"/>
    <w:rsid w:val="00E04C60"/>
    <w:rsid w:val="00E05B4E"/>
    <w:rsid w:val="00E115EA"/>
    <w:rsid w:val="00E127CF"/>
    <w:rsid w:val="00E1425A"/>
    <w:rsid w:val="00E17B58"/>
    <w:rsid w:val="00E203FB"/>
    <w:rsid w:val="00E24672"/>
    <w:rsid w:val="00E33B5B"/>
    <w:rsid w:val="00E437CC"/>
    <w:rsid w:val="00E474C9"/>
    <w:rsid w:val="00E55B79"/>
    <w:rsid w:val="00E572F3"/>
    <w:rsid w:val="00E61ECB"/>
    <w:rsid w:val="00E77977"/>
    <w:rsid w:val="00E83583"/>
    <w:rsid w:val="00E855EB"/>
    <w:rsid w:val="00E91187"/>
    <w:rsid w:val="00EB7066"/>
    <w:rsid w:val="00EC3F36"/>
    <w:rsid w:val="00ED24A6"/>
    <w:rsid w:val="00EF0841"/>
    <w:rsid w:val="00EF1876"/>
    <w:rsid w:val="00EF2261"/>
    <w:rsid w:val="00EF4C64"/>
    <w:rsid w:val="00EF4FD3"/>
    <w:rsid w:val="00EF7A57"/>
    <w:rsid w:val="00F00BBE"/>
    <w:rsid w:val="00F00E55"/>
    <w:rsid w:val="00F0343B"/>
    <w:rsid w:val="00F040D2"/>
    <w:rsid w:val="00F23794"/>
    <w:rsid w:val="00F241D8"/>
    <w:rsid w:val="00F24942"/>
    <w:rsid w:val="00F34E62"/>
    <w:rsid w:val="00F43C78"/>
    <w:rsid w:val="00F53162"/>
    <w:rsid w:val="00F603F7"/>
    <w:rsid w:val="00F615CD"/>
    <w:rsid w:val="00F75398"/>
    <w:rsid w:val="00F771AD"/>
    <w:rsid w:val="00F91459"/>
    <w:rsid w:val="00F9157C"/>
    <w:rsid w:val="00F93610"/>
    <w:rsid w:val="00F95856"/>
    <w:rsid w:val="00F962B7"/>
    <w:rsid w:val="00F9736C"/>
    <w:rsid w:val="00FA12E7"/>
    <w:rsid w:val="00FA181C"/>
    <w:rsid w:val="00FA27D5"/>
    <w:rsid w:val="00FA4407"/>
    <w:rsid w:val="00FA55F6"/>
    <w:rsid w:val="00FB083E"/>
    <w:rsid w:val="00FB19C2"/>
    <w:rsid w:val="00FB41CF"/>
    <w:rsid w:val="00FD07D4"/>
    <w:rsid w:val="00FD17B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7"/>
  </w:style>
  <w:style w:type="paragraph" w:styleId="1">
    <w:name w:val="heading 1"/>
    <w:basedOn w:val="a"/>
    <w:link w:val="10"/>
    <w:uiPriority w:val="9"/>
    <w:qFormat/>
    <w:rsid w:val="00833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560B7"/>
    <w:pPr>
      <w:keepNext/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0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2A49"/>
    <w:pPr>
      <w:ind w:left="720"/>
      <w:contextualSpacing/>
    </w:pPr>
  </w:style>
  <w:style w:type="table" w:styleId="a4">
    <w:name w:val="Table Grid"/>
    <w:basedOn w:val="a1"/>
    <w:uiPriority w:val="59"/>
    <w:rsid w:val="0042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D560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560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2742"/>
    <w:rPr>
      <w:color w:val="0000FF"/>
      <w:u w:val="single"/>
    </w:rPr>
  </w:style>
  <w:style w:type="character" w:customStyle="1" w:styleId="a8">
    <w:name w:val="Основной текст_"/>
    <w:link w:val="11"/>
    <w:rsid w:val="0072685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726851"/>
    <w:pPr>
      <w:shd w:val="clear" w:color="auto" w:fill="FFFFFF"/>
      <w:spacing w:before="180" w:after="0" w:line="274" w:lineRule="exact"/>
      <w:ind w:hanging="440"/>
    </w:pPr>
    <w:rPr>
      <w:sz w:val="23"/>
      <w:szCs w:val="23"/>
    </w:rPr>
  </w:style>
  <w:style w:type="paragraph" w:styleId="a9">
    <w:name w:val="No Spacing"/>
    <w:qFormat/>
    <w:rsid w:val="00726851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2">
    <w:name w:val="Заголовок №1_"/>
    <w:link w:val="13"/>
    <w:rsid w:val="00726851"/>
    <w:rPr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726851"/>
    <w:pPr>
      <w:shd w:val="clear" w:color="auto" w:fill="FFFFFF"/>
      <w:spacing w:after="120" w:line="0" w:lineRule="atLeast"/>
      <w:outlineLvl w:val="0"/>
    </w:pPr>
    <w:rPr>
      <w:sz w:val="32"/>
      <w:szCs w:val="32"/>
    </w:rPr>
  </w:style>
  <w:style w:type="character" w:customStyle="1" w:styleId="21">
    <w:name w:val="Заголовок №2_"/>
    <w:link w:val="22"/>
    <w:rsid w:val="00726851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6851"/>
    <w:pPr>
      <w:shd w:val="clear" w:color="auto" w:fill="FFFFFF"/>
      <w:spacing w:before="120" w:after="0" w:line="322" w:lineRule="exact"/>
      <w:outlineLvl w:val="1"/>
    </w:pPr>
    <w:rPr>
      <w:sz w:val="27"/>
      <w:szCs w:val="27"/>
    </w:rPr>
  </w:style>
  <w:style w:type="character" w:customStyle="1" w:styleId="7">
    <w:name w:val="Основной текст (7)_"/>
    <w:link w:val="70"/>
    <w:rsid w:val="00726851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6851"/>
    <w:pPr>
      <w:shd w:val="clear" w:color="auto" w:fill="FFFFFF"/>
      <w:spacing w:before="720" w:after="0" w:line="322" w:lineRule="exact"/>
      <w:ind w:hanging="320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72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6851"/>
  </w:style>
  <w:style w:type="paragraph" w:styleId="ac">
    <w:name w:val="footer"/>
    <w:basedOn w:val="a"/>
    <w:link w:val="ad"/>
    <w:uiPriority w:val="99"/>
    <w:unhideWhenUsed/>
    <w:rsid w:val="00726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6851"/>
  </w:style>
  <w:style w:type="character" w:customStyle="1" w:styleId="40">
    <w:name w:val="Заголовок 4 Знак"/>
    <w:basedOn w:val="a0"/>
    <w:link w:val="4"/>
    <w:uiPriority w:val="9"/>
    <w:semiHidden/>
    <w:rsid w:val="00833FF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e">
    <w:name w:val="Normal (Web)"/>
    <w:basedOn w:val="a"/>
    <w:uiPriority w:val="99"/>
    <w:unhideWhenUsed/>
    <w:rsid w:val="008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833FF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833FFC"/>
  </w:style>
  <w:style w:type="paragraph" w:styleId="af0">
    <w:name w:val="Balloon Text"/>
    <w:basedOn w:val="a"/>
    <w:link w:val="af1"/>
    <w:uiPriority w:val="99"/>
    <w:semiHidden/>
    <w:unhideWhenUsed/>
    <w:rsid w:val="0083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3FFC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"/>
    <w:link w:val="af3"/>
    <w:rsid w:val="00833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Основной Знак"/>
    <w:link w:val="af2"/>
    <w:rsid w:val="00833FF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33FFC"/>
    <w:rPr>
      <w:color w:val="000000"/>
      <w:w w:val="100"/>
    </w:rPr>
  </w:style>
  <w:style w:type="character" w:styleId="af4">
    <w:name w:val="Strong"/>
    <w:basedOn w:val="a0"/>
    <w:uiPriority w:val="22"/>
    <w:qFormat/>
    <w:rsid w:val="00833FFC"/>
    <w:rPr>
      <w:b/>
      <w:bCs/>
    </w:rPr>
  </w:style>
  <w:style w:type="character" w:styleId="af5">
    <w:name w:val="Emphasis"/>
    <w:basedOn w:val="a0"/>
    <w:uiPriority w:val="20"/>
    <w:qFormat/>
    <w:rsid w:val="00833FFC"/>
    <w:rPr>
      <w:i/>
      <w:iCs/>
    </w:rPr>
  </w:style>
  <w:style w:type="paragraph" w:customStyle="1" w:styleId="af6">
    <w:name w:val="Знак Знак Знак Знак"/>
    <w:basedOn w:val="a"/>
    <w:rsid w:val="00833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unhideWhenUsed/>
    <w:rsid w:val="00833FF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833FFC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33FFC"/>
    <w:rPr>
      <w:vertAlign w:val="superscript"/>
    </w:rPr>
  </w:style>
  <w:style w:type="paragraph" w:customStyle="1" w:styleId="ConsPlusNormal">
    <w:name w:val="ConsPlusNormal"/>
    <w:rsid w:val="00833F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">
    <w:name w:val="c1"/>
    <w:rsid w:val="00833FFC"/>
  </w:style>
  <w:style w:type="paragraph" w:customStyle="1" w:styleId="jscommentslistenhover">
    <w:name w:val="js_comments_listenhover"/>
    <w:basedOn w:val="a"/>
    <w:rsid w:val="008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833FFC"/>
  </w:style>
  <w:style w:type="paragraph" w:customStyle="1" w:styleId="Style4">
    <w:name w:val="Style4"/>
    <w:basedOn w:val="a"/>
    <w:rsid w:val="00833FF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833FFC"/>
    <w:rPr>
      <w:rFonts w:ascii="Times New Roman" w:hAnsi="Times New Roman" w:cs="Times New Roman" w:hint="default"/>
      <w:sz w:val="18"/>
      <w:szCs w:val="18"/>
    </w:rPr>
  </w:style>
  <w:style w:type="paragraph" w:customStyle="1" w:styleId="Zag3">
    <w:name w:val="Zag_3"/>
    <w:basedOn w:val="a"/>
    <w:uiPriority w:val="99"/>
    <w:rsid w:val="00833F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sourcetag">
    <w:name w:val="source__tag"/>
    <w:basedOn w:val="a"/>
    <w:rsid w:val="008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s">
    <w:name w:val="authors"/>
    <w:basedOn w:val="a0"/>
    <w:rsid w:val="00833FFC"/>
  </w:style>
  <w:style w:type="paragraph" w:customStyle="1" w:styleId="bookinfo">
    <w:name w:val="book_info"/>
    <w:basedOn w:val="a"/>
    <w:rsid w:val="0083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link">
    <w:name w:val="Span_link"/>
    <w:basedOn w:val="a0"/>
    <w:rsid w:val="00B66A92"/>
    <w:rPr>
      <w:color w:val="008200"/>
    </w:rPr>
  </w:style>
  <w:style w:type="paragraph" w:customStyle="1" w:styleId="Thtable-thead-th">
    <w:name w:val="Th_table-thead-th"/>
    <w:basedOn w:val="a"/>
    <w:rsid w:val="00B66A92"/>
    <w:pPr>
      <w:spacing w:after="0" w:line="292" w:lineRule="atLeast"/>
    </w:pPr>
    <w:rPr>
      <w:rFonts w:ascii="Arial" w:eastAsia="Arial" w:hAnsi="Arial" w:cs="Arial"/>
      <w:b/>
      <w:bCs/>
      <w:color w:val="C40E0E"/>
      <w:sz w:val="18"/>
      <w:szCs w:val="18"/>
      <w:lang w:eastAsia="ru-RU"/>
    </w:rPr>
  </w:style>
  <w:style w:type="paragraph" w:customStyle="1" w:styleId="Tdtable-td">
    <w:name w:val="Td_table-td"/>
    <w:basedOn w:val="a"/>
    <w:rsid w:val="00B66A92"/>
    <w:pPr>
      <w:spacing w:after="0" w:line="292" w:lineRule="atLeast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w">
    <w:name w:val="w"/>
    <w:basedOn w:val="a0"/>
    <w:rsid w:val="00211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4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reestr.ru/" TargetMode="External"/><Relationship Id="rId18" Type="http://schemas.openxmlformats.org/officeDocument/2006/relationships/hyperlink" Target="https://fincult.info/prepodavanie/base/nachalnoe-osnovnoe-i-srednee-obshchee-obrazovanie/10743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fgosreestr.ru/" TargetMode="External"/><Relationship Id="rId34" Type="http://schemas.openxmlformats.org/officeDocument/2006/relationships/hyperlink" Target="https://prosv.ru/news/show/1000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fgosreestr.ru/" TargetMode="External"/><Relationship Id="rId17" Type="http://schemas.openxmlformats.org/officeDocument/2006/relationships/hyperlink" Target="http://skiv.instrao.ru/support/demonstratsionnye-materialya/" TargetMode="External"/><Relationship Id="rId25" Type="http://schemas.openxmlformats.org/officeDocument/2006/relationships/hyperlink" Target="https://lk-fisoko.obrnadzor.gov.ru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support/demonstratsionnye-materialya/" TargetMode="External"/><Relationship Id="rId20" Type="http://schemas.openxmlformats.org/officeDocument/2006/relationships/hyperlink" Target="http://skiv.instrao.ru/support/demonstratsionnye-materialya/" TargetMode="External"/><Relationship Id="rId29" Type="http://schemas.openxmlformats.org/officeDocument/2006/relationships/hyperlink" Target="https://urok.1sep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gosreestr.ru/" TargetMode="External"/><Relationship Id="rId24" Type="http://schemas.openxmlformats.org/officeDocument/2006/relationships/hyperlink" Target="http://fip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kiv.instrao.ru/support/demonstratsionnye-materialya/" TargetMode="External"/><Relationship Id="rId23" Type="http://schemas.openxmlformats.org/officeDocument/2006/relationships/hyperlink" Target="http://www.centeroko.ru/" TargetMode="External"/><Relationship Id="rId28" Type="http://schemas.openxmlformats.org/officeDocument/2006/relationships/hyperlink" Target="https://rosuchebnik.ru/metodicheskaja-pomosch/nachalnoe-obrazovanie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fgosreestr.ru/" TargetMode="External"/><Relationship Id="rId19" Type="http://schemas.openxmlformats.org/officeDocument/2006/relationships/hyperlink" Target="http://skiv.instrao.ru/support/demonstratsionnye-materialya/" TargetMode="External"/><Relationship Id="rId31" Type="http://schemas.openxmlformats.org/officeDocument/2006/relationships/hyperlink" Target="https://education.yandex.ru/hom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s://iro51.ru/napravlenie-deyatelnosti/metodicheskie-materialy-po-obucheniyu.html" TargetMode="External"/><Relationship Id="rId22" Type="http://schemas.openxmlformats.org/officeDocument/2006/relationships/hyperlink" Target="https://fioco.ru/ru/osoko" TargetMode="External"/><Relationship Id="rId27" Type="http://schemas.openxmlformats.org/officeDocument/2006/relationships/hyperlink" Target="https://lecta.rosuchebnik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quizizz.com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edu.gov.ru/document/9906056a57059c4266eaa78bff1f0bbe/" TargetMode="External"/><Relationship Id="rId2" Type="http://schemas.openxmlformats.org/officeDocument/2006/relationships/hyperlink" Target="https://docs.edu.gov.ru/document/bac5f1cd420a477b847e931322e90762/" TargetMode="External"/><Relationship Id="rId1" Type="http://schemas.openxmlformats.org/officeDocument/2006/relationships/hyperlink" Target="https://docs.edu.gov.ru/document/54daf271f2cc70fc543d88114fa83250/" TargetMode="External"/><Relationship Id="rId5" Type="http://schemas.openxmlformats.org/officeDocument/2006/relationships/hyperlink" Target="https://docs.edu.gov.ru/document/%20c4d7feb359d9563f114aea8106c9a2aa/" TargetMode="External"/><Relationship Id="rId4" Type="http://schemas.openxmlformats.org/officeDocument/2006/relationships/hyperlink" Target="https://docs.edu.gov.ru/document/11cfc73e7df5f99beeadf58f363bf9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161D-EEF1-4A20-9D07-2EC1141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23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Шухат И.Н.</dc:creator>
  <cp:lastModifiedBy>Наталия Линченко</cp:lastModifiedBy>
  <cp:revision>75</cp:revision>
  <cp:lastPrinted>2018-05-22T12:55:00Z</cp:lastPrinted>
  <dcterms:created xsi:type="dcterms:W3CDTF">2019-05-22T09:32:00Z</dcterms:created>
  <dcterms:modified xsi:type="dcterms:W3CDTF">2021-06-25T12:08:00Z</dcterms:modified>
</cp:coreProperties>
</file>