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27" w:rsidRPr="00E049E2" w:rsidRDefault="00D91827" w:rsidP="00D9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D91827" w:rsidRPr="00E049E2" w:rsidRDefault="00D91827" w:rsidP="00D9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D91827" w:rsidRPr="00E049E2" w:rsidRDefault="00D91827" w:rsidP="00D9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1827" w:rsidRPr="00E049E2" w:rsidRDefault="00D91827" w:rsidP="00D9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</w:t>
      </w:r>
    </w:p>
    <w:p w:rsidR="00D91827" w:rsidRPr="00E049E2" w:rsidRDefault="00D91827" w:rsidP="00D9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заседания №2 Учебно-методического объединения учителей русского языка и литературы Мурманской области</w:t>
      </w:r>
    </w:p>
    <w:p w:rsidR="00D91827" w:rsidRPr="00E049E2" w:rsidRDefault="00D91827" w:rsidP="00D9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27.11.2015</w:t>
      </w:r>
    </w:p>
    <w:p w:rsidR="00D91827" w:rsidRPr="00E049E2" w:rsidRDefault="00D91827" w:rsidP="00D9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списку 26 членов УМО</w:t>
      </w: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заседании присутствовали 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</w:p>
    <w:p w:rsidR="00D91827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27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ПОВЕСТКА ДНЯ:</w:t>
      </w: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827" w:rsidRDefault="00D91827" w:rsidP="00D918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49E2">
        <w:rPr>
          <w:rFonts w:ascii="Times New Roman" w:hAnsi="Times New Roman"/>
          <w:color w:val="000000"/>
          <w:sz w:val="24"/>
          <w:szCs w:val="24"/>
        </w:rPr>
        <w:t xml:space="preserve">1. Специфика преподавания предметов с учетом требований ФГОС в контексте повышения качества филологического образования. </w:t>
      </w: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1827" w:rsidRDefault="00D91827" w:rsidP="00D918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49E2">
        <w:rPr>
          <w:rFonts w:ascii="Times New Roman" w:hAnsi="Times New Roman"/>
          <w:color w:val="000000"/>
          <w:sz w:val="24"/>
          <w:szCs w:val="24"/>
        </w:rPr>
        <w:t xml:space="preserve">2. Подготовка к государственной аттестации выпускников: ознакомление с нормативно-правовой базой </w:t>
      </w:r>
      <w:proofErr w:type="gramStart"/>
      <w:r w:rsidRPr="00E049E2">
        <w:rPr>
          <w:rFonts w:ascii="Times New Roman" w:hAnsi="Times New Roman"/>
          <w:color w:val="000000"/>
          <w:sz w:val="24"/>
          <w:szCs w:val="24"/>
        </w:rPr>
        <w:t>ОГЭ,ЕГЭ</w:t>
      </w:r>
      <w:proofErr w:type="gramEnd"/>
      <w:r w:rsidRPr="00E049E2">
        <w:rPr>
          <w:rFonts w:ascii="Times New Roman" w:hAnsi="Times New Roman"/>
          <w:color w:val="000000"/>
          <w:sz w:val="24"/>
          <w:szCs w:val="24"/>
        </w:rPr>
        <w:t>, изменения в КИМ; формирование УУД при подготовке выпускников к итоговой к итоговой аттестации.</w:t>
      </w: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1827" w:rsidRDefault="00D91827" w:rsidP="00D918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49E2">
        <w:rPr>
          <w:rFonts w:ascii="Times New Roman" w:hAnsi="Times New Roman"/>
          <w:color w:val="000000"/>
          <w:sz w:val="24"/>
          <w:szCs w:val="24"/>
        </w:rPr>
        <w:t>3. Формирование УУД при подготовке выпускников к итоговому сочинению.</w:t>
      </w: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hAnsi="Times New Roman"/>
          <w:color w:val="000000"/>
          <w:sz w:val="24"/>
          <w:szCs w:val="24"/>
        </w:rPr>
        <w:t xml:space="preserve">4. Консультация по методике подготовки к ЕГЭ, ОГЭ по русскому языку. Общие вопросы. </w:t>
      </w:r>
    </w:p>
    <w:p w:rsidR="00D91827" w:rsidRPr="00E049E2" w:rsidRDefault="00D91827" w:rsidP="00D91827">
      <w:pPr>
        <w:pStyle w:val="a3"/>
        <w:rPr>
          <w:color w:val="000000"/>
          <w:sz w:val="27"/>
          <w:szCs w:val="27"/>
        </w:rPr>
      </w:pP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>СЛУШАЛИ: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 xml:space="preserve">1. Специфика преподавания предметов с учетом требований ФГОС в контексте повышения качества филологического </w:t>
      </w:r>
      <w:proofErr w:type="gramStart"/>
      <w:r w:rsidRPr="00E049E2">
        <w:rPr>
          <w:color w:val="000000"/>
        </w:rPr>
        <w:t>образования  (</w:t>
      </w:r>
      <w:proofErr w:type="gramEnd"/>
      <w:r w:rsidRPr="00E049E2">
        <w:rPr>
          <w:color w:val="000000"/>
        </w:rPr>
        <w:t>Курченко М.В.)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 xml:space="preserve">2. Подготовка к государственной аттестации выпускников: ознакомление с нормативно-правовой базой </w:t>
      </w:r>
      <w:proofErr w:type="gramStart"/>
      <w:r w:rsidRPr="00E049E2">
        <w:rPr>
          <w:color w:val="000000"/>
        </w:rPr>
        <w:t>ОГЭ,ЕГЭ</w:t>
      </w:r>
      <w:proofErr w:type="gramEnd"/>
      <w:r w:rsidRPr="00E049E2">
        <w:rPr>
          <w:color w:val="000000"/>
        </w:rPr>
        <w:t>, изменения в КИМ; формирование УУД при подготовке выпускников к итоговой к итоговой аттестации (</w:t>
      </w:r>
      <w:proofErr w:type="spellStart"/>
      <w:r w:rsidRPr="00E049E2">
        <w:rPr>
          <w:color w:val="000000"/>
        </w:rPr>
        <w:t>Ромасюкова</w:t>
      </w:r>
      <w:proofErr w:type="spellEnd"/>
      <w:r w:rsidRPr="00E049E2">
        <w:rPr>
          <w:color w:val="000000"/>
        </w:rPr>
        <w:t xml:space="preserve"> Ю.В.)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 xml:space="preserve">3. Формирование УУД при подготовке выпускников к итоговому сочинению (к.ф.н. </w:t>
      </w:r>
      <w:proofErr w:type="spellStart"/>
      <w:r w:rsidRPr="00E049E2">
        <w:rPr>
          <w:color w:val="000000"/>
        </w:rPr>
        <w:t>Ротаряну</w:t>
      </w:r>
      <w:proofErr w:type="spellEnd"/>
      <w:r w:rsidRPr="00E049E2">
        <w:rPr>
          <w:color w:val="000000"/>
        </w:rPr>
        <w:t xml:space="preserve"> </w:t>
      </w:r>
      <w:proofErr w:type="spellStart"/>
      <w:proofErr w:type="gramStart"/>
      <w:r w:rsidRPr="00E049E2">
        <w:rPr>
          <w:color w:val="000000"/>
        </w:rPr>
        <w:t>Л.А.,Игонина</w:t>
      </w:r>
      <w:proofErr w:type="spellEnd"/>
      <w:proofErr w:type="gramEnd"/>
      <w:r w:rsidRPr="00E049E2">
        <w:rPr>
          <w:color w:val="000000"/>
        </w:rPr>
        <w:t xml:space="preserve"> О.А., </w:t>
      </w:r>
      <w:proofErr w:type="spellStart"/>
      <w:r w:rsidRPr="00E049E2">
        <w:rPr>
          <w:color w:val="000000"/>
        </w:rPr>
        <w:t>Насадюк</w:t>
      </w:r>
      <w:proofErr w:type="spellEnd"/>
      <w:r w:rsidRPr="00E049E2">
        <w:rPr>
          <w:color w:val="000000"/>
        </w:rPr>
        <w:t xml:space="preserve"> Е.А.)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>4. Консультация по методике подготовки к ЕГЭ, ОГЭ по русскому языку. Общие вопросы (члены УМО)</w:t>
      </w:r>
    </w:p>
    <w:p w:rsidR="00D91827" w:rsidRPr="00E049E2" w:rsidRDefault="00D91827" w:rsidP="00D91827">
      <w:pPr>
        <w:pStyle w:val="a3"/>
        <w:rPr>
          <w:color w:val="000000"/>
        </w:rPr>
      </w:pPr>
    </w:p>
    <w:p w:rsidR="00D91827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>ПОСТАНОВИЛИ: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>1. Опираться в педагогической деятельности на базовые документы ФГОС (приказ Министерства образования и науки РФ от 17.12. 2010 №1897; Примерная программа основного общего образования. Русский язык (стандарты второго поколения); Примерная программа основного общего образования. Литература (стандарты второго поколения)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lastRenderedPageBreak/>
        <w:t>2. Принять к сведению информацию о современных методах и приёмах в обучении русскому языку и литературе при подготовке к ГИА 9 и 11 классов.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>3. Принять к сведению нормативно-правовые документы, регламентирующие проведение ЕГЭ и ОГЭ, изменения в КИМ.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>4. Принять к сведению Методические рекомендации по подготовке и проведению итогового сочинения для образовательных организаций, реализующих образовательные программы среднего общего образования (http://www. fipi.ru/ege-i-gve-11/</w:t>
      </w:r>
      <w:proofErr w:type="spellStart"/>
      <w:r w:rsidRPr="00E049E2">
        <w:rPr>
          <w:color w:val="000000"/>
        </w:rPr>
        <w:t>itogovoe-sochinenie</w:t>
      </w:r>
      <w:proofErr w:type="spellEnd"/>
      <w:r w:rsidRPr="00E049E2">
        <w:rPr>
          <w:color w:val="000000"/>
        </w:rPr>
        <w:t>)</w:t>
      </w:r>
    </w:p>
    <w:p w:rsidR="00D91827" w:rsidRPr="00E049E2" w:rsidRDefault="00D91827" w:rsidP="00D91827">
      <w:pPr>
        <w:pStyle w:val="a3"/>
        <w:rPr>
          <w:color w:val="000000"/>
        </w:rPr>
      </w:pPr>
      <w:r w:rsidRPr="00E049E2">
        <w:rPr>
          <w:color w:val="000000"/>
        </w:rPr>
        <w:t>5. Рекомендовать обсудить все заслушанные на заседании УМО вопросы на заседаниях муниципальных, городских, школьных МО.</w:t>
      </w:r>
    </w:p>
    <w:p w:rsidR="00D91827" w:rsidRPr="00E049E2" w:rsidRDefault="00D91827" w:rsidP="00D91827">
      <w:pPr>
        <w:pStyle w:val="a3"/>
        <w:rPr>
          <w:color w:val="000000"/>
        </w:rPr>
      </w:pP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                                  Курченко М. В.</w:t>
      </w:r>
    </w:p>
    <w:p w:rsidR="00D91827" w:rsidRPr="00E049E2" w:rsidRDefault="00D91827" w:rsidP="00D91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                                        Васильева И. Ц.</w:t>
      </w:r>
    </w:p>
    <w:p w:rsidR="0040320C" w:rsidRDefault="0040320C">
      <w:bookmarkStart w:id="0" w:name="_GoBack"/>
      <w:bookmarkEnd w:id="0"/>
    </w:p>
    <w:sectPr w:rsidR="0040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3A"/>
    <w:rsid w:val="0040320C"/>
    <w:rsid w:val="00D6213A"/>
    <w:rsid w:val="00D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0BA7-E014-462A-A049-61DD516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2017-03-22T09:34:00Z</dcterms:created>
  <dcterms:modified xsi:type="dcterms:W3CDTF">2017-03-22T09:34:00Z</dcterms:modified>
</cp:coreProperties>
</file>