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DC" w:rsidRDefault="007D128F" w:rsidP="00FC7199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Методические рекомендации по проведению уроков,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посвященных 120-летию со дня рождения С.А. Есенина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E8035E" w:rsidRDefault="00E8035E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035E">
        <w:rPr>
          <w:color w:val="000000"/>
          <w:sz w:val="28"/>
          <w:szCs w:val="28"/>
        </w:rPr>
        <w:t xml:space="preserve">Методические рекомендации адресованы учителям русского языка и литературы общеобразовательных организаций </w:t>
      </w:r>
      <w:r>
        <w:rPr>
          <w:color w:val="000000"/>
          <w:sz w:val="28"/>
          <w:szCs w:val="28"/>
        </w:rPr>
        <w:t xml:space="preserve">Мурманской области </w:t>
      </w:r>
      <w:r w:rsidRPr="00E8035E">
        <w:rPr>
          <w:color w:val="000000"/>
          <w:sz w:val="28"/>
          <w:szCs w:val="28"/>
        </w:rPr>
        <w:t>с целью оказания им помощи в подготовке и проведении темат</w:t>
      </w:r>
      <w:r>
        <w:rPr>
          <w:color w:val="000000"/>
          <w:sz w:val="28"/>
          <w:szCs w:val="28"/>
        </w:rPr>
        <w:t>ического урока, посвященного 120-</w:t>
      </w:r>
      <w:r w:rsidRPr="00E8035E">
        <w:rPr>
          <w:color w:val="000000"/>
          <w:sz w:val="28"/>
          <w:szCs w:val="28"/>
        </w:rPr>
        <w:t>лети</w:t>
      </w:r>
      <w:r>
        <w:rPr>
          <w:color w:val="000000"/>
          <w:sz w:val="28"/>
          <w:szCs w:val="28"/>
        </w:rPr>
        <w:t>я</w:t>
      </w:r>
      <w:r w:rsidRPr="00E8035E">
        <w:rPr>
          <w:color w:val="000000"/>
          <w:sz w:val="28"/>
          <w:szCs w:val="28"/>
        </w:rPr>
        <w:t xml:space="preserve"> со дня рождения </w:t>
      </w:r>
      <w:r>
        <w:rPr>
          <w:color w:val="000000"/>
          <w:sz w:val="28"/>
          <w:szCs w:val="28"/>
        </w:rPr>
        <w:t>Сергея Александровича Есенина</w:t>
      </w:r>
      <w:r w:rsidRPr="00E8035E">
        <w:rPr>
          <w:color w:val="000000"/>
          <w:sz w:val="28"/>
          <w:szCs w:val="28"/>
        </w:rPr>
        <w:t>.</w:t>
      </w:r>
    </w:p>
    <w:p w:rsidR="007D128F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определении содержания и структуры тематических уроков, посвященных 120-летию со дня рождения С.А. Есенина, необходимо учитывать возрастные особенности и познавательные потребности школьников. </w:t>
      </w:r>
      <w:r w:rsidR="00995DE9">
        <w:rPr>
          <w:color w:val="000000"/>
          <w:sz w:val="28"/>
          <w:szCs w:val="28"/>
        </w:rPr>
        <w:t>Учитывая, что с отдельными произведениями о природе С.А. Есенина учащиеся уже знакомились в начальной школе</w:t>
      </w:r>
      <w:r>
        <w:rPr>
          <w:color w:val="000000"/>
          <w:sz w:val="28"/>
          <w:szCs w:val="28"/>
        </w:rPr>
        <w:t>, тематические уроки в</w:t>
      </w:r>
      <w:r>
        <w:rPr>
          <w:rStyle w:val="apple-converted-space"/>
          <w:color w:val="000000"/>
          <w:sz w:val="28"/>
          <w:szCs w:val="28"/>
        </w:rPr>
        <w:t> </w:t>
      </w:r>
      <w:r w:rsidRPr="00D96BDC">
        <w:rPr>
          <w:rStyle w:val="s6"/>
          <w:b/>
          <w:bCs/>
          <w:iCs/>
          <w:color w:val="000000"/>
          <w:sz w:val="28"/>
          <w:szCs w:val="28"/>
        </w:rPr>
        <w:t>5-6-х классах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могут представлять собой учебные занятия, посвященные </w:t>
      </w:r>
      <w:r w:rsidR="00995DE9">
        <w:rPr>
          <w:color w:val="000000"/>
          <w:sz w:val="28"/>
          <w:szCs w:val="28"/>
        </w:rPr>
        <w:t>формированию более целостного представления об образе русской природы в поэзии</w:t>
      </w:r>
      <w:r>
        <w:rPr>
          <w:color w:val="000000"/>
          <w:sz w:val="28"/>
          <w:szCs w:val="28"/>
        </w:rPr>
        <w:t xml:space="preserve"> </w:t>
      </w:r>
      <w:r w:rsidR="0007109B">
        <w:rPr>
          <w:color w:val="000000"/>
          <w:sz w:val="28"/>
          <w:szCs w:val="28"/>
        </w:rPr>
        <w:t>С.А. Есенина.</w:t>
      </w:r>
      <w:r>
        <w:rPr>
          <w:color w:val="000000"/>
          <w:sz w:val="28"/>
          <w:szCs w:val="28"/>
        </w:rPr>
        <w:t xml:space="preserve"> </w:t>
      </w:r>
      <w:r w:rsidR="00995DE9">
        <w:rPr>
          <w:color w:val="000000"/>
          <w:sz w:val="28"/>
          <w:szCs w:val="28"/>
        </w:rPr>
        <w:t>Также и</w:t>
      </w:r>
      <w:r w:rsidR="0007109B">
        <w:rPr>
          <w:color w:val="000000"/>
          <w:sz w:val="28"/>
          <w:szCs w:val="28"/>
        </w:rPr>
        <w:t>нтересн</w:t>
      </w:r>
      <w:r w:rsidR="00995DE9">
        <w:rPr>
          <w:color w:val="000000"/>
          <w:sz w:val="28"/>
          <w:szCs w:val="28"/>
        </w:rPr>
        <w:t>ой</w:t>
      </w:r>
      <w:r w:rsidR="0007109B">
        <w:rPr>
          <w:color w:val="000000"/>
          <w:sz w:val="28"/>
          <w:szCs w:val="28"/>
        </w:rPr>
        <w:t xml:space="preserve"> для </w:t>
      </w:r>
      <w:proofErr w:type="gramStart"/>
      <w:r w:rsidR="0007109B">
        <w:rPr>
          <w:color w:val="000000"/>
          <w:sz w:val="28"/>
          <w:szCs w:val="28"/>
        </w:rPr>
        <w:t xml:space="preserve">учащихся </w:t>
      </w:r>
      <w:r>
        <w:rPr>
          <w:color w:val="000000"/>
          <w:sz w:val="28"/>
          <w:szCs w:val="28"/>
        </w:rPr>
        <w:t xml:space="preserve"> </w:t>
      </w:r>
      <w:r w:rsidR="0007109B">
        <w:rPr>
          <w:color w:val="000000"/>
          <w:sz w:val="28"/>
          <w:szCs w:val="28"/>
        </w:rPr>
        <w:t>будет</w:t>
      </w:r>
      <w:proofErr w:type="gramEnd"/>
      <w:r w:rsidR="0007109B">
        <w:rPr>
          <w:color w:val="000000"/>
          <w:sz w:val="28"/>
          <w:szCs w:val="28"/>
        </w:rPr>
        <w:t xml:space="preserve"> виртуальная </w:t>
      </w:r>
      <w:r>
        <w:rPr>
          <w:color w:val="000000"/>
          <w:sz w:val="28"/>
          <w:szCs w:val="28"/>
        </w:rPr>
        <w:t>экскурси</w:t>
      </w:r>
      <w:r w:rsidR="0007109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995DE9">
        <w:rPr>
          <w:color w:val="000000"/>
          <w:sz w:val="28"/>
          <w:szCs w:val="28"/>
        </w:rPr>
        <w:t xml:space="preserve">в </w:t>
      </w:r>
      <w:r w:rsidR="00995DE9" w:rsidRPr="00995DE9">
        <w:rPr>
          <w:color w:val="000000"/>
          <w:sz w:val="28"/>
          <w:szCs w:val="28"/>
        </w:rPr>
        <w:t>Государственный музей-заповедник С.А. Есенина</w:t>
      </w:r>
      <w:r w:rsidR="00995DE9">
        <w:rPr>
          <w:color w:val="000000"/>
          <w:sz w:val="28"/>
          <w:szCs w:val="28"/>
        </w:rPr>
        <w:t xml:space="preserve"> (</w:t>
      </w:r>
      <w:hyperlink r:id="rId4" w:history="1">
        <w:r w:rsidR="00995DE9" w:rsidRPr="0029545C">
          <w:rPr>
            <w:rStyle w:val="a3"/>
            <w:sz w:val="28"/>
            <w:szCs w:val="28"/>
          </w:rPr>
          <w:t>http://www.museum-esenin.ru</w:t>
        </w:r>
      </w:hyperlink>
      <w:r w:rsidR="00995DE9">
        <w:rPr>
          <w:color w:val="000000"/>
          <w:sz w:val="28"/>
          <w:szCs w:val="28"/>
        </w:rPr>
        <w:t xml:space="preserve"> )</w:t>
      </w:r>
      <w:r>
        <w:rPr>
          <w:color w:val="000000"/>
          <w:sz w:val="28"/>
          <w:szCs w:val="28"/>
        </w:rPr>
        <w:t xml:space="preserve">. </w:t>
      </w:r>
      <w:r w:rsidR="00995DE9">
        <w:rPr>
          <w:color w:val="000000"/>
          <w:sz w:val="28"/>
          <w:szCs w:val="28"/>
        </w:rPr>
        <w:t xml:space="preserve">Полученные впечатления могут лечь в основу конкурса сочинений-миниатюр «На родине С.А. Есенина». </w:t>
      </w:r>
      <w:r w:rsidR="00D96BDC">
        <w:rPr>
          <w:color w:val="000000"/>
          <w:sz w:val="28"/>
          <w:szCs w:val="28"/>
        </w:rPr>
        <w:t>Также п</w:t>
      </w:r>
      <w:r>
        <w:rPr>
          <w:color w:val="000000"/>
          <w:sz w:val="28"/>
          <w:szCs w:val="28"/>
        </w:rPr>
        <w:t xml:space="preserve">редставляется </w:t>
      </w:r>
      <w:r w:rsidR="00D96BDC">
        <w:rPr>
          <w:color w:val="000000"/>
          <w:sz w:val="28"/>
          <w:szCs w:val="28"/>
        </w:rPr>
        <w:t>необходимым</w:t>
      </w:r>
      <w:r>
        <w:rPr>
          <w:color w:val="000000"/>
          <w:sz w:val="28"/>
          <w:szCs w:val="28"/>
        </w:rPr>
        <w:t xml:space="preserve"> создание условий для развития творческих способностей обучающихся. В рамках проведения тематических уроков может быть организована выставка рисунков, проведен конкурс чтецов и т. п.</w:t>
      </w:r>
    </w:p>
    <w:p w:rsidR="00986397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 тематических уроков для обучающихся</w:t>
      </w:r>
      <w:r>
        <w:rPr>
          <w:rStyle w:val="apple-converted-space"/>
          <w:color w:val="000000"/>
          <w:sz w:val="28"/>
          <w:szCs w:val="28"/>
        </w:rPr>
        <w:t> </w:t>
      </w:r>
      <w:r w:rsidRPr="00D96BDC">
        <w:rPr>
          <w:rStyle w:val="s6"/>
          <w:b/>
          <w:bCs/>
          <w:iCs/>
          <w:color w:val="000000"/>
          <w:sz w:val="28"/>
          <w:szCs w:val="28"/>
        </w:rPr>
        <w:t>7-8-х классов</w:t>
      </w:r>
      <w:r w:rsidR="008F1472">
        <w:rPr>
          <w:rStyle w:val="s6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учебная деятельность школьников (в том числе внеурочная), связанная с осмыслением идейно-</w:t>
      </w:r>
      <w:bookmarkStart w:id="0" w:name="_GoBack"/>
      <w:bookmarkEnd w:id="0"/>
      <w:r>
        <w:rPr>
          <w:color w:val="000000"/>
          <w:sz w:val="28"/>
          <w:szCs w:val="28"/>
        </w:rPr>
        <w:t xml:space="preserve">содержательных и художественно-эстетических особенностей творчества С.А. Есенина. </w:t>
      </w:r>
      <w:r w:rsidR="00995DE9">
        <w:rPr>
          <w:color w:val="000000"/>
          <w:sz w:val="28"/>
          <w:szCs w:val="28"/>
        </w:rPr>
        <w:t xml:space="preserve"> Особенно </w:t>
      </w:r>
      <w:r w:rsidR="00D96BDC">
        <w:rPr>
          <w:color w:val="000000"/>
          <w:sz w:val="28"/>
          <w:szCs w:val="28"/>
        </w:rPr>
        <w:t>значим</w:t>
      </w:r>
      <w:r w:rsidR="00995DE9">
        <w:rPr>
          <w:color w:val="000000"/>
          <w:sz w:val="28"/>
          <w:szCs w:val="28"/>
        </w:rPr>
        <w:t xml:space="preserve"> </w:t>
      </w:r>
      <w:r w:rsidR="00D96BDC">
        <w:rPr>
          <w:color w:val="000000"/>
          <w:sz w:val="28"/>
          <w:szCs w:val="28"/>
        </w:rPr>
        <w:t xml:space="preserve">в этом смысле </w:t>
      </w:r>
      <w:r w:rsidR="00995DE9">
        <w:rPr>
          <w:color w:val="000000"/>
          <w:sz w:val="28"/>
          <w:szCs w:val="28"/>
        </w:rPr>
        <w:t xml:space="preserve">потенциал </w:t>
      </w:r>
      <w:proofErr w:type="spellStart"/>
      <w:r w:rsidR="00995DE9">
        <w:rPr>
          <w:color w:val="000000"/>
          <w:sz w:val="28"/>
          <w:szCs w:val="28"/>
        </w:rPr>
        <w:t>межпредметных</w:t>
      </w:r>
      <w:proofErr w:type="spellEnd"/>
      <w:r w:rsidR="00995DE9">
        <w:rPr>
          <w:color w:val="000000"/>
          <w:sz w:val="28"/>
          <w:szCs w:val="28"/>
        </w:rPr>
        <w:t xml:space="preserve"> связей русского языка и литературы </w:t>
      </w:r>
      <w:r w:rsidR="00995DE9" w:rsidRPr="00995DE9">
        <w:rPr>
          <w:color w:val="000000"/>
          <w:sz w:val="28"/>
          <w:szCs w:val="28"/>
        </w:rPr>
        <w:t xml:space="preserve">как учебных дисциплин, ориентированных на работу с языком и текстом. </w:t>
      </w:r>
      <w:r w:rsidR="00986397">
        <w:rPr>
          <w:color w:val="000000"/>
          <w:sz w:val="28"/>
          <w:szCs w:val="28"/>
        </w:rPr>
        <w:t>Возможно использование</w:t>
      </w:r>
      <w:r w:rsidR="00995DE9" w:rsidRPr="00995DE9">
        <w:rPr>
          <w:color w:val="000000"/>
          <w:sz w:val="28"/>
          <w:szCs w:val="28"/>
        </w:rPr>
        <w:t xml:space="preserve"> фрагмент</w:t>
      </w:r>
      <w:r w:rsidR="00986397">
        <w:rPr>
          <w:color w:val="000000"/>
          <w:sz w:val="28"/>
          <w:szCs w:val="28"/>
        </w:rPr>
        <w:t>ов</w:t>
      </w:r>
      <w:r w:rsidR="00995DE9" w:rsidRPr="00995DE9">
        <w:rPr>
          <w:color w:val="000000"/>
          <w:sz w:val="28"/>
          <w:szCs w:val="28"/>
        </w:rPr>
        <w:t xml:space="preserve"> произведений </w:t>
      </w:r>
      <w:r w:rsidR="00986397">
        <w:rPr>
          <w:color w:val="000000"/>
          <w:sz w:val="28"/>
          <w:szCs w:val="28"/>
        </w:rPr>
        <w:t xml:space="preserve">С.А. Есенина </w:t>
      </w:r>
      <w:r w:rsidR="00995DE9" w:rsidRPr="00995DE9">
        <w:rPr>
          <w:color w:val="000000"/>
          <w:sz w:val="28"/>
          <w:szCs w:val="28"/>
        </w:rPr>
        <w:t>в качестве дидактического материала при изучении и повторении различных разделов</w:t>
      </w:r>
      <w:r w:rsidR="00986397">
        <w:rPr>
          <w:color w:val="000000"/>
          <w:sz w:val="28"/>
          <w:szCs w:val="28"/>
        </w:rPr>
        <w:t xml:space="preserve"> учебного предмета «Русский язык»: «Многозначные слова», «Средства </w:t>
      </w:r>
      <w:r w:rsidR="00986397">
        <w:rPr>
          <w:color w:val="000000"/>
          <w:sz w:val="28"/>
          <w:szCs w:val="28"/>
        </w:rPr>
        <w:lastRenderedPageBreak/>
        <w:t>выразительности», «Синонимы» и др</w:t>
      </w:r>
      <w:r w:rsidR="00995DE9" w:rsidRPr="00995DE9">
        <w:rPr>
          <w:color w:val="000000"/>
          <w:sz w:val="28"/>
          <w:szCs w:val="28"/>
        </w:rPr>
        <w:t xml:space="preserve">. </w:t>
      </w:r>
      <w:r w:rsidR="00986397">
        <w:rPr>
          <w:color w:val="000000"/>
          <w:sz w:val="28"/>
          <w:szCs w:val="28"/>
        </w:rPr>
        <w:t xml:space="preserve">Отметим, что при подборе </w:t>
      </w:r>
      <w:r w:rsidR="00995DE9" w:rsidRPr="00995DE9">
        <w:rPr>
          <w:color w:val="000000"/>
          <w:sz w:val="28"/>
          <w:szCs w:val="28"/>
        </w:rPr>
        <w:t>дидактическ</w:t>
      </w:r>
      <w:r w:rsidR="00986397">
        <w:rPr>
          <w:color w:val="000000"/>
          <w:sz w:val="28"/>
          <w:szCs w:val="28"/>
        </w:rPr>
        <w:t>ого</w:t>
      </w:r>
      <w:r w:rsidR="00995DE9" w:rsidRPr="00995DE9">
        <w:rPr>
          <w:color w:val="000000"/>
          <w:sz w:val="28"/>
          <w:szCs w:val="28"/>
        </w:rPr>
        <w:t xml:space="preserve"> материал</w:t>
      </w:r>
      <w:r w:rsidR="00986397">
        <w:rPr>
          <w:color w:val="000000"/>
          <w:sz w:val="28"/>
          <w:szCs w:val="28"/>
        </w:rPr>
        <w:t>а с учетом конкретных задач обучения целесообразно использовать</w:t>
      </w:r>
      <w:r w:rsidR="00995DE9" w:rsidRPr="00995DE9">
        <w:rPr>
          <w:color w:val="000000"/>
          <w:sz w:val="28"/>
          <w:szCs w:val="28"/>
        </w:rPr>
        <w:t xml:space="preserve"> электронный ресурс «Национальный корпус русского языка» (http://www.ruscorpora.ru). Национальный корпус русского языка - информационно-справочная система, которая основана на собрании текстов на русском языке в электронной форме и содержит особую дополнительную информацию о языковых свойствах входящих в него текстов. </w:t>
      </w:r>
      <w:r w:rsidR="00986397">
        <w:rPr>
          <w:color w:val="000000"/>
          <w:sz w:val="28"/>
          <w:szCs w:val="28"/>
        </w:rPr>
        <w:t xml:space="preserve">«Поэтический корпус» НКРЯ содержит оцифрованные тексты произведений С.А. Есенина, а удобная поисковая система позволит подобрать фрагменты с учетом методических запросов учителя: содержащие определенные лексемы, словоформы, грамматические формы, лексико-семантические группы. </w:t>
      </w:r>
      <w:r w:rsidR="00995DE9" w:rsidRPr="00995DE9">
        <w:rPr>
          <w:color w:val="000000"/>
          <w:sz w:val="28"/>
          <w:szCs w:val="28"/>
        </w:rPr>
        <w:t>Наблюдения за особенностями функционирования слова или словоформы в различных фрагментах  позвол</w:t>
      </w:r>
      <w:r w:rsidR="00986397">
        <w:rPr>
          <w:color w:val="000000"/>
          <w:sz w:val="28"/>
          <w:szCs w:val="28"/>
        </w:rPr>
        <w:t>и</w:t>
      </w:r>
      <w:r w:rsidR="00995DE9" w:rsidRPr="00995DE9">
        <w:rPr>
          <w:color w:val="000000"/>
          <w:sz w:val="28"/>
          <w:szCs w:val="28"/>
        </w:rPr>
        <w:t xml:space="preserve">т </w:t>
      </w:r>
      <w:r w:rsidR="00986397">
        <w:rPr>
          <w:color w:val="000000"/>
          <w:sz w:val="28"/>
          <w:szCs w:val="28"/>
        </w:rPr>
        <w:t xml:space="preserve">подчеркнуть эстетическую функцию языковой единицы, её роль в создании образа, сформируют у учащихся представления об </w:t>
      </w:r>
      <w:proofErr w:type="spellStart"/>
      <w:r w:rsidR="00986397">
        <w:rPr>
          <w:color w:val="000000"/>
          <w:sz w:val="28"/>
          <w:szCs w:val="28"/>
        </w:rPr>
        <w:t>идиостиле</w:t>
      </w:r>
      <w:proofErr w:type="spellEnd"/>
      <w:r w:rsidR="00986397">
        <w:rPr>
          <w:color w:val="000000"/>
          <w:sz w:val="28"/>
          <w:szCs w:val="28"/>
        </w:rPr>
        <w:t xml:space="preserve"> С.А. Есенина</w:t>
      </w:r>
      <w:r w:rsidR="00995DE9" w:rsidRPr="00995DE9">
        <w:rPr>
          <w:color w:val="000000"/>
          <w:sz w:val="28"/>
          <w:szCs w:val="28"/>
        </w:rPr>
        <w:t xml:space="preserve">. </w:t>
      </w:r>
    </w:p>
    <w:p w:rsidR="007D128F" w:rsidRDefault="00D96BDC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</w:t>
      </w:r>
      <w:r w:rsidRPr="00D96BDC">
        <w:rPr>
          <w:color w:val="000000"/>
          <w:sz w:val="28"/>
          <w:szCs w:val="28"/>
        </w:rPr>
        <w:t>актуальн</w:t>
      </w:r>
      <w:r>
        <w:rPr>
          <w:color w:val="000000"/>
          <w:sz w:val="28"/>
          <w:szCs w:val="28"/>
        </w:rPr>
        <w:t>а</w:t>
      </w:r>
      <w:r w:rsidRPr="00D96BDC">
        <w:rPr>
          <w:color w:val="000000"/>
          <w:sz w:val="28"/>
          <w:szCs w:val="28"/>
        </w:rPr>
        <w:t xml:space="preserve"> интегр</w:t>
      </w:r>
      <w:r>
        <w:rPr>
          <w:color w:val="000000"/>
          <w:sz w:val="28"/>
          <w:szCs w:val="28"/>
        </w:rPr>
        <w:t xml:space="preserve">ация таких дисциплин, как </w:t>
      </w:r>
      <w:r w:rsidRPr="00D96BDC">
        <w:rPr>
          <w:color w:val="000000"/>
          <w:sz w:val="28"/>
          <w:szCs w:val="28"/>
        </w:rPr>
        <w:t xml:space="preserve">литература и </w:t>
      </w:r>
      <w:r>
        <w:rPr>
          <w:color w:val="000000"/>
          <w:sz w:val="28"/>
          <w:szCs w:val="28"/>
        </w:rPr>
        <w:t>история</w:t>
      </w:r>
      <w:r w:rsidRPr="00D96BDC">
        <w:rPr>
          <w:color w:val="000000"/>
          <w:sz w:val="28"/>
          <w:szCs w:val="28"/>
        </w:rPr>
        <w:t>, литература и иностранный язык, литература и музыка.</w:t>
      </w:r>
      <w:r>
        <w:rPr>
          <w:color w:val="000000"/>
          <w:sz w:val="28"/>
          <w:szCs w:val="28"/>
        </w:rPr>
        <w:t xml:space="preserve"> В</w:t>
      </w:r>
      <w:r w:rsidR="007D128F">
        <w:rPr>
          <w:color w:val="000000"/>
          <w:sz w:val="28"/>
          <w:szCs w:val="28"/>
        </w:rPr>
        <w:t xml:space="preserve"> качестве возможных форм проведения тематических уроков следует рассматривать уроки-концерты, уроки-путешествия,</w:t>
      </w:r>
      <w:r w:rsidR="00995DE9" w:rsidRPr="00995DE9">
        <w:rPr>
          <w:color w:val="000000"/>
          <w:sz w:val="28"/>
          <w:szCs w:val="28"/>
        </w:rPr>
        <w:t xml:space="preserve"> </w:t>
      </w:r>
      <w:r w:rsidR="00995DE9">
        <w:rPr>
          <w:color w:val="000000"/>
          <w:sz w:val="28"/>
          <w:szCs w:val="28"/>
        </w:rPr>
        <w:t xml:space="preserve">литературные гостиные и т. д. </w:t>
      </w:r>
      <w:r w:rsidR="007D128F">
        <w:rPr>
          <w:color w:val="000000"/>
          <w:sz w:val="28"/>
          <w:szCs w:val="28"/>
        </w:rPr>
        <w:t xml:space="preserve"> Важно, чтобы содержание и структура образовательного пространства способствовали осознанию школьниками нравственного, патриотического, культурно-эстетического потенциала поэзии С.А. Есенина.</w:t>
      </w:r>
    </w:p>
    <w:p w:rsidR="007D128F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уроки в</w:t>
      </w:r>
      <w:r>
        <w:rPr>
          <w:rStyle w:val="apple-converted-space"/>
          <w:color w:val="000000"/>
          <w:sz w:val="28"/>
          <w:szCs w:val="28"/>
        </w:rPr>
        <w:t> </w:t>
      </w:r>
      <w:r w:rsidRPr="00D96BDC">
        <w:rPr>
          <w:rStyle w:val="s6"/>
          <w:b/>
          <w:bCs/>
          <w:iCs/>
          <w:color w:val="000000"/>
          <w:sz w:val="28"/>
          <w:szCs w:val="28"/>
        </w:rPr>
        <w:t>9-11-х классах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могут включать элементы исследовательской, в том числе проектной, деятельности обучающихся и быть посвящены изучению своеобразия художественных образов, выявлению особенностей поэтического языка лирики С.А. Есенина, определению основных направлений сопоставления идейно-тематического содержания его стихотворений с определенными произведениями русской и мировой литературы.</w:t>
      </w:r>
    </w:p>
    <w:p w:rsidR="008F1472" w:rsidRDefault="008F1472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8F147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Обращаем внимание на возможности, предоставляемые Интернет-ресурсом </w:t>
      </w:r>
      <w:proofErr w:type="spellStart"/>
      <w:r>
        <w:rPr>
          <w:color w:val="000000"/>
          <w:sz w:val="28"/>
          <w:szCs w:val="28"/>
        </w:rPr>
        <w:t>КиберЛенинка</w:t>
      </w:r>
      <w:proofErr w:type="spellEnd"/>
      <w:r>
        <w:rPr>
          <w:color w:val="000000"/>
          <w:sz w:val="28"/>
          <w:szCs w:val="28"/>
        </w:rPr>
        <w:t xml:space="preserve">, которые могут быть использованы для организации самостоятельной (в том числе проектной и исследовательской) деятельности учащихся. </w:t>
      </w:r>
      <w:r w:rsidRPr="008F1472">
        <w:rPr>
          <w:color w:val="000000"/>
          <w:sz w:val="28"/>
          <w:szCs w:val="28"/>
        </w:rPr>
        <w:t xml:space="preserve"> </w:t>
      </w:r>
      <w:proofErr w:type="spellStart"/>
      <w:r w:rsidRPr="008F1472">
        <w:rPr>
          <w:color w:val="000000"/>
          <w:sz w:val="28"/>
          <w:szCs w:val="28"/>
        </w:rPr>
        <w:t>КиберЛенинка</w:t>
      </w:r>
      <w:proofErr w:type="spellEnd"/>
      <w:r w:rsidRPr="008F14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8F1472">
        <w:rPr>
          <w:color w:val="000000"/>
          <w:sz w:val="28"/>
          <w:szCs w:val="28"/>
        </w:rPr>
        <w:t>это научная электронная библиотека открытого доступа (</w:t>
      </w:r>
      <w:proofErr w:type="spellStart"/>
      <w:r w:rsidRPr="008F1472">
        <w:rPr>
          <w:color w:val="000000"/>
          <w:sz w:val="28"/>
          <w:szCs w:val="28"/>
        </w:rPr>
        <w:t>Open</w:t>
      </w:r>
      <w:proofErr w:type="spellEnd"/>
      <w:r w:rsidRPr="008F1472">
        <w:rPr>
          <w:color w:val="000000"/>
          <w:sz w:val="28"/>
          <w:szCs w:val="28"/>
        </w:rPr>
        <w:t xml:space="preserve"> </w:t>
      </w:r>
      <w:proofErr w:type="spellStart"/>
      <w:r w:rsidRPr="008F1472">
        <w:rPr>
          <w:color w:val="000000"/>
          <w:sz w:val="28"/>
          <w:szCs w:val="28"/>
        </w:rPr>
        <w:t>Access</w:t>
      </w:r>
      <w:proofErr w:type="spellEnd"/>
      <w:r w:rsidRPr="008F1472">
        <w:rPr>
          <w:color w:val="000000"/>
          <w:sz w:val="28"/>
          <w:szCs w:val="28"/>
        </w:rPr>
        <w:t xml:space="preserve">), основными задачами которой является популяризация науки и научной деятельности, развитие междисциплинарных исследований. </w:t>
      </w:r>
      <w:r>
        <w:rPr>
          <w:color w:val="000000"/>
          <w:sz w:val="28"/>
          <w:szCs w:val="28"/>
        </w:rPr>
        <w:t>Удобная поисковая система позволят быстро найти научные публикации последних лет, посвященные творчеству С.А. Есенина. Приведем в качестве примера некоторые из наиболее актуальных публикаций:</w:t>
      </w:r>
    </w:p>
    <w:p w:rsidR="008F1472" w:rsidRPr="008F1472" w:rsidRDefault="008F1472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F147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алиева</w:t>
      </w:r>
      <w:proofErr w:type="spellEnd"/>
      <w:r w:rsidRPr="008F1472">
        <w:rPr>
          <w:color w:val="000000"/>
          <w:sz w:val="28"/>
          <w:szCs w:val="28"/>
        </w:rPr>
        <w:t xml:space="preserve"> М.А. </w:t>
      </w:r>
      <w:r>
        <w:rPr>
          <w:color w:val="000000"/>
          <w:sz w:val="28"/>
          <w:szCs w:val="28"/>
        </w:rPr>
        <w:t>О</w:t>
      </w:r>
      <w:r w:rsidRPr="008F1472">
        <w:rPr>
          <w:color w:val="000000"/>
          <w:sz w:val="28"/>
          <w:szCs w:val="28"/>
        </w:rPr>
        <w:t xml:space="preserve">БРАЗ КОРАБЕЛЬНЫЙ В ПОЭМЕ С. ЕСЕНИНА «ПУГАЧЕВ» </w:t>
      </w:r>
      <w:r>
        <w:rPr>
          <w:color w:val="000000"/>
          <w:sz w:val="28"/>
          <w:szCs w:val="28"/>
        </w:rPr>
        <w:t>(</w:t>
      </w:r>
      <w:r w:rsidRPr="008F1472">
        <w:rPr>
          <w:color w:val="000000"/>
          <w:sz w:val="28"/>
          <w:szCs w:val="28"/>
        </w:rPr>
        <w:t>Казанский педагогический журнал № 5 (106) / 2014</w:t>
      </w:r>
      <w:r>
        <w:rPr>
          <w:color w:val="000000"/>
          <w:sz w:val="28"/>
          <w:szCs w:val="28"/>
        </w:rPr>
        <w:t xml:space="preserve"> </w:t>
      </w:r>
      <w:hyperlink r:id="rId5" w:history="1">
        <w:r w:rsidRPr="008F1472">
          <w:rPr>
            <w:rStyle w:val="a3"/>
            <w:sz w:val="28"/>
            <w:szCs w:val="28"/>
          </w:rPr>
          <w:t>http://cyberleninka.ru/article/n/obraz-korabelnyy-v-poeme-s-esenina-pugachev</w:t>
        </w:r>
      </w:hyperlink>
      <w:r>
        <w:rPr>
          <w:color w:val="000000"/>
          <w:sz w:val="28"/>
          <w:szCs w:val="28"/>
        </w:rPr>
        <w:t>)</w:t>
      </w:r>
      <w:r w:rsidRPr="008F1472">
        <w:rPr>
          <w:color w:val="000000"/>
          <w:sz w:val="28"/>
          <w:szCs w:val="28"/>
        </w:rPr>
        <w:t xml:space="preserve"> </w:t>
      </w:r>
    </w:p>
    <w:p w:rsidR="008F1472" w:rsidRPr="008F1472" w:rsidRDefault="008F1472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1472">
        <w:rPr>
          <w:color w:val="000000"/>
          <w:sz w:val="28"/>
          <w:szCs w:val="28"/>
        </w:rPr>
        <w:t>Михаленко Н</w:t>
      </w:r>
      <w:r>
        <w:rPr>
          <w:color w:val="000000"/>
          <w:sz w:val="28"/>
          <w:szCs w:val="28"/>
        </w:rPr>
        <w:t>.</w:t>
      </w:r>
      <w:r w:rsidRPr="008F14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Pr="008F1472">
        <w:rPr>
          <w:color w:val="000000"/>
          <w:sz w:val="28"/>
          <w:szCs w:val="28"/>
        </w:rPr>
        <w:t xml:space="preserve">  ИКОНОПИСНАЯ ЦВЕТОПИСЬ В БИБЛЕЙСКИХ ПОЭМАХ С. А. ЕСЕНИНА</w:t>
      </w:r>
      <w:r w:rsidR="0007109B">
        <w:rPr>
          <w:color w:val="000000"/>
          <w:sz w:val="28"/>
          <w:szCs w:val="28"/>
        </w:rPr>
        <w:t xml:space="preserve"> </w:t>
      </w:r>
      <w:proofErr w:type="gramStart"/>
      <w:r w:rsidR="0007109B">
        <w:rPr>
          <w:color w:val="000000"/>
          <w:sz w:val="28"/>
          <w:szCs w:val="28"/>
        </w:rPr>
        <w:t xml:space="preserve">( </w:t>
      </w:r>
      <w:r w:rsidRPr="008F1472">
        <w:rPr>
          <w:color w:val="000000"/>
          <w:sz w:val="28"/>
          <w:szCs w:val="28"/>
        </w:rPr>
        <w:t>Проблемы</w:t>
      </w:r>
      <w:proofErr w:type="gramEnd"/>
      <w:r w:rsidRPr="008F1472">
        <w:rPr>
          <w:color w:val="000000"/>
          <w:sz w:val="28"/>
          <w:szCs w:val="28"/>
        </w:rPr>
        <w:t xml:space="preserve"> исторической поэтики</w:t>
      </w:r>
      <w:r w:rsidR="0007109B">
        <w:rPr>
          <w:color w:val="000000"/>
          <w:sz w:val="28"/>
          <w:szCs w:val="28"/>
        </w:rPr>
        <w:t>, в</w:t>
      </w:r>
      <w:r w:rsidRPr="008F1472">
        <w:rPr>
          <w:color w:val="000000"/>
          <w:sz w:val="28"/>
          <w:szCs w:val="28"/>
        </w:rPr>
        <w:t>ыпуск 12 / 2014</w:t>
      </w:r>
      <w:r w:rsidR="0007109B">
        <w:rPr>
          <w:color w:val="000000"/>
          <w:sz w:val="28"/>
          <w:szCs w:val="28"/>
        </w:rPr>
        <w:t xml:space="preserve">, </w:t>
      </w:r>
      <w:hyperlink r:id="rId6" w:anchor="ixzz3zZDX4Hxc" w:history="1">
        <w:r w:rsidRPr="008F1472">
          <w:rPr>
            <w:rStyle w:val="a3"/>
            <w:sz w:val="28"/>
            <w:szCs w:val="28"/>
          </w:rPr>
          <w:t>http://cyberleninka.ru/article/n/ikonopisnaya-tsvetopis-v-bibleyskih-poemah-s-a-esenina#ixzz3zZDX4Hxc</w:t>
        </w:r>
      </w:hyperlink>
      <w:r w:rsidRPr="008F1472">
        <w:rPr>
          <w:color w:val="000000"/>
          <w:sz w:val="28"/>
          <w:szCs w:val="28"/>
        </w:rPr>
        <w:t xml:space="preserve"> </w:t>
      </w:r>
      <w:r w:rsidR="0007109B">
        <w:rPr>
          <w:color w:val="000000"/>
          <w:sz w:val="28"/>
          <w:szCs w:val="28"/>
        </w:rPr>
        <w:t>)</w:t>
      </w:r>
    </w:p>
    <w:p w:rsidR="008F1472" w:rsidRPr="008F1472" w:rsidRDefault="008F1472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1472">
        <w:rPr>
          <w:color w:val="000000"/>
          <w:sz w:val="28"/>
          <w:szCs w:val="28"/>
        </w:rPr>
        <w:t>Хило Е</w:t>
      </w:r>
      <w:r w:rsidR="0007109B">
        <w:rPr>
          <w:color w:val="000000"/>
          <w:sz w:val="28"/>
          <w:szCs w:val="28"/>
        </w:rPr>
        <w:t>.</w:t>
      </w:r>
      <w:r w:rsidRPr="008F1472">
        <w:rPr>
          <w:color w:val="000000"/>
          <w:sz w:val="28"/>
          <w:szCs w:val="28"/>
        </w:rPr>
        <w:t>С</w:t>
      </w:r>
      <w:r w:rsidR="0007109B">
        <w:rPr>
          <w:color w:val="000000"/>
          <w:sz w:val="28"/>
          <w:szCs w:val="28"/>
        </w:rPr>
        <w:t>.</w:t>
      </w:r>
      <w:r w:rsidRPr="008F1472">
        <w:rPr>
          <w:color w:val="000000"/>
          <w:sz w:val="28"/>
          <w:szCs w:val="28"/>
        </w:rPr>
        <w:t xml:space="preserve"> ВОСПРИЯТИЕ НАСЛЕДИЯ С.А. ЕСЕНИНА В ГЕРМАНИИ: ПЕРЕВОДЫ И ИХ ИЗДАНИЯ</w:t>
      </w:r>
      <w:r w:rsidR="0007109B">
        <w:rPr>
          <w:color w:val="000000"/>
          <w:sz w:val="28"/>
          <w:szCs w:val="28"/>
        </w:rPr>
        <w:t xml:space="preserve"> (</w:t>
      </w:r>
      <w:r w:rsidRPr="008F1472">
        <w:rPr>
          <w:color w:val="000000"/>
          <w:sz w:val="28"/>
          <w:szCs w:val="28"/>
        </w:rPr>
        <w:t>Журнал</w:t>
      </w:r>
      <w:r w:rsidR="0007109B">
        <w:rPr>
          <w:color w:val="000000"/>
          <w:sz w:val="28"/>
          <w:szCs w:val="28"/>
        </w:rPr>
        <w:t xml:space="preserve"> «</w:t>
      </w:r>
      <w:r w:rsidRPr="008F1472">
        <w:rPr>
          <w:color w:val="000000"/>
          <w:sz w:val="28"/>
          <w:szCs w:val="28"/>
        </w:rPr>
        <w:t>Вестник Томского государственного университета</w:t>
      </w:r>
      <w:r w:rsidR="0007109B">
        <w:rPr>
          <w:color w:val="000000"/>
          <w:sz w:val="28"/>
          <w:szCs w:val="28"/>
        </w:rPr>
        <w:t>», в</w:t>
      </w:r>
      <w:r w:rsidRPr="008F1472">
        <w:rPr>
          <w:color w:val="000000"/>
          <w:sz w:val="28"/>
          <w:szCs w:val="28"/>
        </w:rPr>
        <w:t xml:space="preserve">ыпуск № 367 / 2013 </w:t>
      </w:r>
      <w:hyperlink r:id="rId7" w:history="1">
        <w:proofErr w:type="gramStart"/>
        <w:r w:rsidRPr="008F1472">
          <w:rPr>
            <w:rStyle w:val="a3"/>
            <w:sz w:val="28"/>
            <w:szCs w:val="28"/>
          </w:rPr>
          <w:t>http://cyberleninka.ru/article/n/vospriyatie-naslediya-s-a-esenina-v-germanii-perevody-i-ih-izdaniya</w:t>
        </w:r>
      </w:hyperlink>
      <w:r w:rsidRPr="008F1472">
        <w:rPr>
          <w:color w:val="000000"/>
          <w:sz w:val="28"/>
          <w:szCs w:val="28"/>
        </w:rPr>
        <w:t xml:space="preserve"> </w:t>
      </w:r>
      <w:r w:rsidR="0007109B">
        <w:rPr>
          <w:color w:val="000000"/>
          <w:sz w:val="28"/>
          <w:szCs w:val="28"/>
        </w:rPr>
        <w:t>)</w:t>
      </w:r>
      <w:proofErr w:type="gramEnd"/>
      <w:r w:rsidR="00630DF0">
        <w:rPr>
          <w:color w:val="000000"/>
          <w:sz w:val="28"/>
          <w:szCs w:val="28"/>
        </w:rPr>
        <w:t xml:space="preserve">. </w:t>
      </w:r>
      <w:r w:rsidRPr="008F1472">
        <w:rPr>
          <w:color w:val="000000"/>
          <w:sz w:val="28"/>
          <w:szCs w:val="28"/>
        </w:rPr>
        <w:t xml:space="preserve"> </w:t>
      </w:r>
    </w:p>
    <w:p w:rsidR="008F1472" w:rsidRDefault="0007109B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познавательного проекта учащимся мо</w:t>
      </w:r>
      <w:r w:rsidR="00D96BDC">
        <w:rPr>
          <w:color w:val="000000"/>
          <w:sz w:val="28"/>
          <w:szCs w:val="28"/>
        </w:rPr>
        <w:t>гу</w:t>
      </w:r>
      <w:r>
        <w:rPr>
          <w:color w:val="000000"/>
          <w:sz w:val="28"/>
          <w:szCs w:val="28"/>
        </w:rPr>
        <w:t>т быть дан</w:t>
      </w:r>
      <w:r w:rsidR="00D96BD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D96BDC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проектн</w:t>
      </w:r>
      <w:r w:rsidR="00D96BDC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задани</w:t>
      </w:r>
      <w:r w:rsidR="00D96BDC">
        <w:rPr>
          <w:color w:val="000000"/>
          <w:sz w:val="28"/>
          <w:szCs w:val="28"/>
        </w:rPr>
        <w:t>я: «</w:t>
      </w:r>
      <w:r>
        <w:rPr>
          <w:color w:val="000000"/>
          <w:sz w:val="28"/>
          <w:szCs w:val="28"/>
        </w:rPr>
        <w:t>Составьте библиографию, отражающую аспекты изучения творчества С.А. Есенина в современной филологии</w:t>
      </w:r>
      <w:r w:rsidR="00D96BDC">
        <w:rPr>
          <w:color w:val="000000"/>
          <w:sz w:val="28"/>
          <w:szCs w:val="28"/>
        </w:rPr>
        <w:t>», «П</w:t>
      </w:r>
      <w:r>
        <w:rPr>
          <w:color w:val="000000"/>
          <w:sz w:val="28"/>
          <w:szCs w:val="28"/>
        </w:rPr>
        <w:t xml:space="preserve">одготовьте сообщения на тему «Восприятие творчества С.А. Есенина за рубежом», «Поэзия С.А. Есенина и изобразительное искусство», «Произведения С.А. Есенина и </w:t>
      </w:r>
      <w:proofErr w:type="spellStart"/>
      <w:r>
        <w:rPr>
          <w:color w:val="000000"/>
          <w:sz w:val="28"/>
          <w:szCs w:val="28"/>
        </w:rPr>
        <w:t>интертекст</w:t>
      </w:r>
      <w:proofErr w:type="spellEnd"/>
      <w:r>
        <w:rPr>
          <w:color w:val="000000"/>
          <w:sz w:val="28"/>
          <w:szCs w:val="28"/>
        </w:rPr>
        <w:t xml:space="preserve">» и </w:t>
      </w:r>
      <w:r w:rsidR="00D96BDC">
        <w:rPr>
          <w:color w:val="000000"/>
          <w:sz w:val="28"/>
          <w:szCs w:val="28"/>
        </w:rPr>
        <w:t>т.п</w:t>
      </w:r>
      <w:r>
        <w:rPr>
          <w:color w:val="000000"/>
          <w:sz w:val="28"/>
          <w:szCs w:val="28"/>
        </w:rPr>
        <w:t>.</w:t>
      </w:r>
      <w:r w:rsidR="00D96BDC">
        <w:rPr>
          <w:color w:val="000000"/>
          <w:sz w:val="28"/>
          <w:szCs w:val="28"/>
        </w:rPr>
        <w:t>»</w:t>
      </w:r>
    </w:p>
    <w:p w:rsidR="007D128F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Ниже представлены</w:t>
      </w:r>
      <w:r w:rsidR="008F14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краткий рекомендательный список литературы и перечень Интернет-источников, которые могут быть использованы при </w:t>
      </w:r>
      <w:r>
        <w:rPr>
          <w:color w:val="000000"/>
          <w:sz w:val="28"/>
          <w:szCs w:val="28"/>
        </w:rPr>
        <w:lastRenderedPageBreak/>
        <w:t>подготовке и проведении тематических уроков, посвященных 120-летию со дня рождения С.А. Есенина.</w:t>
      </w:r>
    </w:p>
    <w:p w:rsidR="007D128F" w:rsidRDefault="007D128F" w:rsidP="00FC7199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Список литературы</w:t>
      </w:r>
    </w:p>
    <w:p w:rsidR="007D128F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Воронова, О.Е. Сергей Есенин и русская духовная культура. – Рязань, 2002.</w:t>
      </w:r>
    </w:p>
    <w:p w:rsidR="007D128F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Летопись жизни и творчества С.А. Есенина. – М., 2009.</w:t>
      </w:r>
    </w:p>
    <w:p w:rsidR="007D128F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Воронова, О.Е. Духовный путь Есенина: Религиозно-философские и эстетические искания. – Рязань, 1997.</w:t>
      </w:r>
    </w:p>
    <w:p w:rsidR="007D128F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Куняев</w:t>
      </w:r>
      <w:proofErr w:type="spellEnd"/>
      <w:r>
        <w:rPr>
          <w:color w:val="000000"/>
          <w:sz w:val="28"/>
          <w:szCs w:val="28"/>
        </w:rPr>
        <w:t xml:space="preserve">, Ст. Ю. Сергей Есенин / </w:t>
      </w:r>
      <w:proofErr w:type="spellStart"/>
      <w:r>
        <w:rPr>
          <w:color w:val="000000"/>
          <w:sz w:val="28"/>
          <w:szCs w:val="28"/>
        </w:rPr>
        <w:t>Ст.Ю.Куняев</w:t>
      </w:r>
      <w:proofErr w:type="spellEnd"/>
      <w:r>
        <w:rPr>
          <w:color w:val="000000"/>
          <w:sz w:val="28"/>
          <w:szCs w:val="28"/>
        </w:rPr>
        <w:t xml:space="preserve">, С.C. </w:t>
      </w:r>
      <w:proofErr w:type="spellStart"/>
      <w:r>
        <w:rPr>
          <w:color w:val="000000"/>
          <w:sz w:val="28"/>
          <w:szCs w:val="28"/>
        </w:rPr>
        <w:t>Куняев</w:t>
      </w:r>
      <w:proofErr w:type="spellEnd"/>
      <w:r>
        <w:rPr>
          <w:color w:val="000000"/>
          <w:sz w:val="28"/>
          <w:szCs w:val="28"/>
        </w:rPr>
        <w:t>. – М., 2005.</w:t>
      </w:r>
    </w:p>
    <w:p w:rsidR="007D128F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Прокушев</w:t>
      </w:r>
      <w:proofErr w:type="spellEnd"/>
      <w:r>
        <w:rPr>
          <w:color w:val="000000"/>
          <w:sz w:val="28"/>
          <w:szCs w:val="28"/>
        </w:rPr>
        <w:t>, Ю. Сергей Есенин. – М., 1987.</w:t>
      </w:r>
    </w:p>
    <w:p w:rsidR="007D128F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6.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Марченко, А. Поэтический мир Есенина. – М., 1999.</w:t>
      </w:r>
    </w:p>
    <w:p w:rsidR="007D128F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7.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Шубникова-Гусева,</w:t>
      </w:r>
      <w:r>
        <w:rPr>
          <w:rStyle w:val="s11"/>
          <w:color w:val="000000"/>
          <w:sz w:val="22"/>
          <w:szCs w:val="22"/>
        </w:rPr>
        <w:t> </w:t>
      </w:r>
      <w:r>
        <w:rPr>
          <w:rStyle w:val="s2"/>
          <w:color w:val="000000"/>
          <w:sz w:val="28"/>
          <w:szCs w:val="28"/>
        </w:rPr>
        <w:t>Н.И. Творчество С.А. Есенина в школе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2"/>
          <w:color w:val="000000"/>
          <w:sz w:val="28"/>
          <w:szCs w:val="28"/>
        </w:rPr>
        <w:t>// Литература в школе.– 2004. – № 2.</w:t>
      </w:r>
    </w:p>
    <w:p w:rsidR="007D128F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Style w:val="s4"/>
          <w:color w:val="000000"/>
          <w:sz w:val="28"/>
          <w:szCs w:val="28"/>
        </w:rPr>
        <w:t>8.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proofErr w:type="gramEnd"/>
      <w:r>
        <w:rPr>
          <w:rStyle w:val="s4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Шубникова-Гусева,</w:t>
      </w:r>
      <w:r>
        <w:rPr>
          <w:rStyle w:val="s11"/>
          <w:color w:val="000000"/>
          <w:sz w:val="22"/>
          <w:szCs w:val="22"/>
        </w:rPr>
        <w:t> </w:t>
      </w:r>
      <w:r>
        <w:rPr>
          <w:rStyle w:val="s2"/>
          <w:color w:val="000000"/>
          <w:sz w:val="28"/>
          <w:szCs w:val="28"/>
        </w:rPr>
        <w:t>Н.И. С.А. Есенин в жизни и творчестве: учеб. пособие для школ, гимназий, лицеев и колледжей. – М., 2011.</w:t>
      </w:r>
    </w:p>
    <w:p w:rsidR="007D128F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9.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Есенин, С.А. Полное собрание сочинений: в 7 т.  – М., 2002.</w:t>
      </w:r>
    </w:p>
    <w:p w:rsidR="007D128F" w:rsidRDefault="007D128F" w:rsidP="00FC7199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10.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Юсов, Н.Г. Известный и неизвестный Есенин. – М., 2012.</w:t>
      </w:r>
    </w:p>
    <w:p w:rsidR="007D128F" w:rsidRDefault="007D128F" w:rsidP="00FC7199">
      <w:pPr>
        <w:pStyle w:val="p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Интернет-ресурсы</w:t>
      </w:r>
    </w:p>
    <w:p w:rsidR="007D128F" w:rsidRDefault="007D128F" w:rsidP="00FC7199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Сергей Есенин –</w:t>
      </w:r>
      <w:r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>
          <w:rPr>
            <w:rStyle w:val="s10"/>
            <w:color w:val="0000FF"/>
            <w:sz w:val="28"/>
            <w:szCs w:val="28"/>
            <w:u w:val="single"/>
          </w:rPr>
          <w:t>http://esenin.su</w:t>
        </w:r>
      </w:hyperlink>
      <w:r>
        <w:rPr>
          <w:rStyle w:val="s11"/>
          <w:color w:val="000000"/>
          <w:sz w:val="22"/>
          <w:szCs w:val="22"/>
        </w:rPr>
        <w:t>.</w:t>
      </w:r>
    </w:p>
    <w:p w:rsidR="007D128F" w:rsidRDefault="007D128F" w:rsidP="00FC7199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Сергей Есенин –</w:t>
      </w:r>
      <w:r>
        <w:rPr>
          <w:rStyle w:val="apple-converted-space"/>
          <w:color w:val="000000"/>
          <w:sz w:val="28"/>
          <w:szCs w:val="28"/>
        </w:rPr>
        <w:t> </w:t>
      </w:r>
      <w:hyperlink r:id="rId9" w:tgtFrame="_blank" w:history="1">
        <w:r>
          <w:rPr>
            <w:rStyle w:val="s10"/>
            <w:color w:val="0000FF"/>
            <w:sz w:val="28"/>
            <w:szCs w:val="28"/>
            <w:u w:val="single"/>
          </w:rPr>
          <w:t>http://esenin-s.ucoz.ru</w:t>
        </w:r>
      </w:hyperlink>
      <w:r>
        <w:rPr>
          <w:rStyle w:val="s11"/>
          <w:color w:val="000000"/>
          <w:sz w:val="22"/>
          <w:szCs w:val="22"/>
        </w:rPr>
        <w:t>.</w:t>
      </w:r>
    </w:p>
    <w:p w:rsidR="007D128F" w:rsidRDefault="007D128F" w:rsidP="00FC7199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Сергей Александрович Есенин –</w:t>
      </w:r>
      <w:r>
        <w:rPr>
          <w:rStyle w:val="apple-converted-space"/>
          <w:color w:val="000000"/>
          <w:sz w:val="28"/>
          <w:szCs w:val="28"/>
        </w:rPr>
        <w:t> </w:t>
      </w:r>
      <w:hyperlink r:id="rId10" w:tgtFrame="_blank" w:history="1">
        <w:r>
          <w:rPr>
            <w:rStyle w:val="s10"/>
            <w:color w:val="0000FF"/>
            <w:sz w:val="28"/>
            <w:szCs w:val="28"/>
            <w:u w:val="single"/>
          </w:rPr>
          <w:t>http://www.sesenin.ru</w:t>
        </w:r>
      </w:hyperlink>
      <w:r>
        <w:rPr>
          <w:rStyle w:val="s11"/>
          <w:color w:val="000000"/>
          <w:sz w:val="22"/>
          <w:szCs w:val="22"/>
        </w:rPr>
        <w:t>.</w:t>
      </w:r>
    </w:p>
    <w:p w:rsidR="007D128F" w:rsidRDefault="007D128F" w:rsidP="00FC7199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Электронное научное издание «Сергей Есенин» –</w:t>
      </w:r>
      <w:r>
        <w:rPr>
          <w:rStyle w:val="apple-converted-space"/>
          <w:color w:val="000000"/>
          <w:sz w:val="28"/>
          <w:szCs w:val="28"/>
        </w:rPr>
        <w:t> </w:t>
      </w:r>
      <w:hyperlink r:id="rId11" w:tgtFrame="_blank" w:history="1">
        <w:r>
          <w:rPr>
            <w:rStyle w:val="s10"/>
            <w:color w:val="0000FF"/>
            <w:sz w:val="28"/>
            <w:szCs w:val="28"/>
            <w:u w:val="single"/>
          </w:rPr>
          <w:t>http://feb-web.ru</w:t>
        </w:r>
      </w:hyperlink>
      <w:r>
        <w:rPr>
          <w:rStyle w:val="s11"/>
          <w:color w:val="000000"/>
          <w:sz w:val="22"/>
          <w:szCs w:val="22"/>
        </w:rPr>
        <w:t>.</w:t>
      </w:r>
    </w:p>
    <w:p w:rsidR="007D128F" w:rsidRDefault="007D128F" w:rsidP="00FC7199">
      <w:pPr>
        <w:pStyle w:val="p2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Государственный музей-заповедник С.А. Есенина–</w:t>
      </w:r>
      <w:hyperlink r:id="rId12" w:tgtFrame="_blank" w:history="1">
        <w:r>
          <w:rPr>
            <w:rStyle w:val="s10"/>
            <w:color w:val="0000FF"/>
            <w:sz w:val="28"/>
            <w:szCs w:val="28"/>
            <w:u w:val="single"/>
          </w:rPr>
          <w:t>http://www.museum-esenin.ru</w:t>
        </w:r>
      </w:hyperlink>
      <w:r>
        <w:rPr>
          <w:rStyle w:val="s11"/>
          <w:color w:val="000000"/>
          <w:sz w:val="22"/>
          <w:szCs w:val="22"/>
        </w:rPr>
        <w:t>.</w:t>
      </w:r>
    </w:p>
    <w:p w:rsidR="007D128F" w:rsidRDefault="007D128F" w:rsidP="00FC7199">
      <w:pPr>
        <w:spacing w:after="0" w:line="360" w:lineRule="auto"/>
        <w:ind w:firstLine="709"/>
      </w:pPr>
    </w:p>
    <w:p w:rsidR="007D128F" w:rsidRDefault="007D128F" w:rsidP="00FC7199">
      <w:pPr>
        <w:spacing w:after="0" w:line="360" w:lineRule="auto"/>
        <w:ind w:firstLine="709"/>
      </w:pPr>
    </w:p>
    <w:p w:rsidR="007D128F" w:rsidRDefault="007D128F" w:rsidP="00FC7199">
      <w:pPr>
        <w:spacing w:after="0" w:line="360" w:lineRule="auto"/>
        <w:ind w:firstLine="709"/>
      </w:pPr>
    </w:p>
    <w:sectPr w:rsidR="007D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DD"/>
    <w:rsid w:val="0007109B"/>
    <w:rsid w:val="000762DD"/>
    <w:rsid w:val="00422C38"/>
    <w:rsid w:val="00630DF0"/>
    <w:rsid w:val="007D128F"/>
    <w:rsid w:val="008F1472"/>
    <w:rsid w:val="00986397"/>
    <w:rsid w:val="00995DE9"/>
    <w:rsid w:val="00B64015"/>
    <w:rsid w:val="00D96BDC"/>
    <w:rsid w:val="00E8035E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B09F2-2883-42F0-AE0D-28B2E407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28F"/>
    <w:rPr>
      <w:color w:val="0000FF" w:themeColor="hyperlink"/>
      <w:u w:val="single"/>
    </w:rPr>
  </w:style>
  <w:style w:type="paragraph" w:customStyle="1" w:styleId="p5">
    <w:name w:val="p5"/>
    <w:basedOn w:val="a"/>
    <w:rsid w:val="007D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128F"/>
  </w:style>
  <w:style w:type="character" w:customStyle="1" w:styleId="apple-converted-space">
    <w:name w:val="apple-converted-space"/>
    <w:basedOn w:val="a0"/>
    <w:rsid w:val="007D128F"/>
  </w:style>
  <w:style w:type="paragraph" w:customStyle="1" w:styleId="p4">
    <w:name w:val="p4"/>
    <w:basedOn w:val="a"/>
    <w:rsid w:val="007D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D128F"/>
  </w:style>
  <w:style w:type="character" w:customStyle="1" w:styleId="s4">
    <w:name w:val="s4"/>
    <w:basedOn w:val="a0"/>
    <w:rsid w:val="007D128F"/>
  </w:style>
  <w:style w:type="character" w:customStyle="1" w:styleId="s2">
    <w:name w:val="s2"/>
    <w:basedOn w:val="a0"/>
    <w:rsid w:val="007D128F"/>
  </w:style>
  <w:style w:type="character" w:customStyle="1" w:styleId="s11">
    <w:name w:val="s11"/>
    <w:basedOn w:val="a0"/>
    <w:rsid w:val="007D128F"/>
  </w:style>
  <w:style w:type="paragraph" w:customStyle="1" w:styleId="p20">
    <w:name w:val="p20"/>
    <w:basedOn w:val="a"/>
    <w:rsid w:val="007D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7D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esenin.su%26ts%3D1454905493%26uid%3D3895459601441896760&amp;sign=ca2045d2fc5b09f6811fbd0e57c04ebb&amp;keyno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yberleninka.ru/article/n/vospriyatie-naslediya-s-a-esenina-v-germanii-perevody-i-ih-izdaniya" TargetMode="External"/><Relationship Id="rId12" Type="http://schemas.openxmlformats.org/officeDocument/2006/relationships/hyperlink" Target="http://clck.yandex.ru/redir/dv/*data=url%3Dhttp%253A%252F%252Fwww.museum-esenin.ru%26ts%3D1454905493%26uid%3D3895459601441896760&amp;sign=236c33038cf0b8e6eb8571004f2486bc&amp;keyn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yberleninka.ru/article/n/ikonopisnaya-tsvetopis-v-bibleyskih-poemah-s-a-esenina" TargetMode="External"/><Relationship Id="rId11" Type="http://schemas.openxmlformats.org/officeDocument/2006/relationships/hyperlink" Target="http://clck.yandex.ru/redir/dv/*data=url%3Dhttp%253A%252F%252Ffeb-web.ru%26ts%3D1454905493%26uid%3D3895459601441896760&amp;sign=68c6575953da9e9a0b2216cbceb92a48&amp;keyno=1" TargetMode="External"/><Relationship Id="rId5" Type="http://schemas.openxmlformats.org/officeDocument/2006/relationships/hyperlink" Target="http://cyberleninka.ru/article/n/obraz-korabelnyy-v-poeme-s-esenina-pugachev" TargetMode="External"/><Relationship Id="rId10" Type="http://schemas.openxmlformats.org/officeDocument/2006/relationships/hyperlink" Target="http://clck.yandex.ru/redir/dv/*data=url%3Dhttp%253A%252F%252Fwww.sesenin.ru%26ts%3D1454905493%26uid%3D3895459601441896760&amp;sign=2709cbdb14904ec611ddb130881af789&amp;keyno=1" TargetMode="External"/><Relationship Id="rId4" Type="http://schemas.openxmlformats.org/officeDocument/2006/relationships/hyperlink" Target="http://www.museum-esenin.ru" TargetMode="External"/><Relationship Id="rId9" Type="http://schemas.openxmlformats.org/officeDocument/2006/relationships/hyperlink" Target="http://clck.yandex.ru/redir/dv/*data=url%3Dhttp%253A%252F%252Fesenin-s.ucoz.ru%26ts%3D1454905493%26uid%3D3895459601441896760&amp;sign=bf511817be77ebd08b32e0faa1c5e4cf&amp;keyn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Мама</cp:lastModifiedBy>
  <cp:revision>2</cp:revision>
  <dcterms:created xsi:type="dcterms:W3CDTF">2016-02-08T10:50:00Z</dcterms:created>
  <dcterms:modified xsi:type="dcterms:W3CDTF">2016-02-08T10:50:00Z</dcterms:modified>
</cp:coreProperties>
</file>