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28B5" w14:textId="77777777" w:rsidR="002E5DB1" w:rsidRPr="005D31A8" w:rsidRDefault="002E5DB1" w:rsidP="002E5DB1">
      <w:pPr>
        <w:widowControl w:val="0"/>
        <w:tabs>
          <w:tab w:val="left" w:pos="851"/>
        </w:tabs>
        <w:jc w:val="center"/>
        <w:rPr>
          <w:rFonts w:eastAsia="Calibri"/>
          <w:b/>
        </w:rPr>
      </w:pPr>
      <w:r w:rsidRPr="005D31A8">
        <w:rPr>
          <w:rFonts w:eastAsia="Calibri"/>
          <w:b/>
        </w:rPr>
        <w:t>МИНИСТЕРСТВО ОБРАЗОВАНИЯ И НАУКИ МУРМАНСКОЙ ОБЛАСТИ</w:t>
      </w:r>
    </w:p>
    <w:p w14:paraId="0B3E7ED3" w14:textId="77777777" w:rsidR="002E5DB1" w:rsidRPr="002E5DB1" w:rsidRDefault="002E5DB1" w:rsidP="002E5DB1">
      <w:pPr>
        <w:widowControl w:val="0"/>
        <w:tabs>
          <w:tab w:val="left" w:pos="851"/>
        </w:tabs>
        <w:jc w:val="center"/>
        <w:rPr>
          <w:rFonts w:eastAsia="Calibri"/>
          <w:b/>
          <w:sz w:val="16"/>
          <w:szCs w:val="16"/>
        </w:rPr>
      </w:pPr>
    </w:p>
    <w:p w14:paraId="77941AAC" w14:textId="77777777" w:rsidR="002E5DB1" w:rsidRPr="005D31A8" w:rsidRDefault="002E5DB1" w:rsidP="002E5DB1">
      <w:pPr>
        <w:widowControl w:val="0"/>
        <w:tabs>
          <w:tab w:val="left" w:pos="851"/>
        </w:tabs>
        <w:jc w:val="center"/>
        <w:rPr>
          <w:rFonts w:eastAsia="Calibri"/>
          <w:b/>
        </w:rPr>
      </w:pPr>
      <w:r w:rsidRPr="005D31A8">
        <w:rPr>
          <w:rFonts w:eastAsia="Calibri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14:paraId="07D03744" w14:textId="77777777" w:rsidR="002E5DB1" w:rsidRPr="005D31A8" w:rsidRDefault="002E5DB1" w:rsidP="002E5DB1">
      <w:pPr>
        <w:jc w:val="center"/>
      </w:pPr>
      <w:r w:rsidRPr="005D31A8">
        <w:rPr>
          <w:rFonts w:eastAsia="Calibri"/>
          <w:b/>
        </w:rPr>
        <w:t>(ГАУДПО МО «ИРО»)</w:t>
      </w:r>
    </w:p>
    <w:p w14:paraId="59E4EC11" w14:textId="77777777" w:rsidR="002E5DB1" w:rsidRDefault="002E5DB1" w:rsidP="002E5DB1">
      <w:pPr>
        <w:tabs>
          <w:tab w:val="left" w:pos="2985"/>
        </w:tabs>
        <w:contextualSpacing/>
        <w:jc w:val="center"/>
        <w:rPr>
          <w:b/>
          <w:sz w:val="16"/>
          <w:szCs w:val="16"/>
        </w:rPr>
      </w:pPr>
    </w:p>
    <w:p w14:paraId="3E412324" w14:textId="77777777" w:rsidR="002E5DB1" w:rsidRDefault="002E5DB1" w:rsidP="002E5DB1">
      <w:pPr>
        <w:tabs>
          <w:tab w:val="left" w:pos="2985"/>
        </w:tabs>
        <w:contextualSpacing/>
        <w:jc w:val="center"/>
        <w:rPr>
          <w:b/>
          <w:sz w:val="16"/>
          <w:szCs w:val="16"/>
        </w:rPr>
      </w:pPr>
    </w:p>
    <w:p w14:paraId="63EDE32F" w14:textId="77777777" w:rsidR="002E5DB1" w:rsidRPr="00DB3719" w:rsidRDefault="002E5DB1" w:rsidP="002E5DB1">
      <w:pPr>
        <w:tabs>
          <w:tab w:val="left" w:pos="2985"/>
        </w:tabs>
        <w:contextualSpacing/>
        <w:jc w:val="center"/>
        <w:rPr>
          <w:b/>
          <w:sz w:val="16"/>
          <w:szCs w:val="16"/>
        </w:rPr>
      </w:pPr>
    </w:p>
    <w:p w14:paraId="38316A60" w14:textId="77777777" w:rsidR="002E5DB1" w:rsidRDefault="002E5DB1" w:rsidP="002E5DB1">
      <w:pPr>
        <w:tabs>
          <w:tab w:val="left" w:pos="2985"/>
        </w:tabs>
        <w:contextualSpacing/>
        <w:jc w:val="center"/>
        <w:rPr>
          <w:b/>
          <w:sz w:val="28"/>
          <w:szCs w:val="28"/>
        </w:rPr>
      </w:pPr>
      <w:r w:rsidRPr="005D3E71">
        <w:rPr>
          <w:b/>
          <w:sz w:val="28"/>
          <w:szCs w:val="28"/>
        </w:rPr>
        <w:t xml:space="preserve">Методический анализ результатов регионального этапа </w:t>
      </w:r>
    </w:p>
    <w:p w14:paraId="5ACAB8B8" w14:textId="3954A294" w:rsidR="002E5DB1" w:rsidRDefault="002E5DB1" w:rsidP="002E5DB1">
      <w:pPr>
        <w:tabs>
          <w:tab w:val="left" w:pos="2985"/>
        </w:tabs>
        <w:contextualSpacing/>
        <w:jc w:val="center"/>
        <w:rPr>
          <w:b/>
          <w:sz w:val="28"/>
          <w:szCs w:val="28"/>
        </w:rPr>
      </w:pPr>
      <w:r w:rsidRPr="005D3E71">
        <w:rPr>
          <w:b/>
          <w:sz w:val="28"/>
          <w:szCs w:val="28"/>
        </w:rPr>
        <w:t xml:space="preserve">Всероссийской олимпиады школьников </w:t>
      </w:r>
      <w:r w:rsidRPr="001663F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  <w:r w:rsidRPr="001663FD">
        <w:rPr>
          <w:b/>
          <w:sz w:val="28"/>
          <w:szCs w:val="28"/>
        </w:rPr>
        <w:t xml:space="preserve"> </w:t>
      </w:r>
    </w:p>
    <w:p w14:paraId="2E1D4E80" w14:textId="77777777" w:rsidR="002E5DB1" w:rsidRPr="001663FD" w:rsidRDefault="002E5DB1" w:rsidP="002E5DB1">
      <w:pPr>
        <w:tabs>
          <w:tab w:val="left" w:pos="298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2022/2023 учебном году</w:t>
      </w:r>
    </w:p>
    <w:p w14:paraId="5C43A0D2" w14:textId="77777777" w:rsidR="002E5DB1" w:rsidRDefault="002E5DB1" w:rsidP="00CE650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5AB7B876" w14:textId="5BAB238F" w:rsidR="00410C14" w:rsidRPr="006D3D30" w:rsidRDefault="00410C14" w:rsidP="00130E90">
      <w:pPr>
        <w:pStyle w:val="21"/>
        <w:spacing w:line="360" w:lineRule="auto"/>
        <w:rPr>
          <w:b/>
          <w:color w:val="000000"/>
          <w:spacing w:val="0"/>
          <w:sz w:val="28"/>
          <w:szCs w:val="28"/>
        </w:rPr>
      </w:pPr>
      <w:r w:rsidRPr="00CF701B">
        <w:rPr>
          <w:b/>
          <w:color w:val="000000"/>
          <w:spacing w:val="0"/>
          <w:sz w:val="28"/>
          <w:szCs w:val="28"/>
        </w:rPr>
        <w:t xml:space="preserve">1. Характеристика участников регионального этапа Всероссийской олимпиады школьников по технологии (по параллелям, муниципалитетам </w:t>
      </w:r>
      <w:r w:rsidR="00DA295F">
        <w:rPr>
          <w:b/>
          <w:color w:val="000000"/>
          <w:spacing w:val="0"/>
          <w:sz w:val="28"/>
          <w:szCs w:val="28"/>
        </w:rPr>
        <w:t>в сравнении с 202</w:t>
      </w:r>
      <w:r w:rsidR="007A12F3">
        <w:rPr>
          <w:b/>
          <w:color w:val="000000"/>
          <w:spacing w:val="0"/>
          <w:sz w:val="28"/>
          <w:szCs w:val="28"/>
        </w:rPr>
        <w:t>2</w:t>
      </w:r>
      <w:r w:rsidRPr="006D3D30">
        <w:rPr>
          <w:b/>
          <w:color w:val="000000"/>
          <w:spacing w:val="0"/>
          <w:sz w:val="28"/>
          <w:szCs w:val="28"/>
        </w:rPr>
        <w:t xml:space="preserve"> годом)</w:t>
      </w:r>
    </w:p>
    <w:p w14:paraId="08084800" w14:textId="72AE829E" w:rsidR="00C74F5F" w:rsidRDefault="00DA295F" w:rsidP="00130E90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CF701B">
        <w:rPr>
          <w:color w:val="000000"/>
          <w:spacing w:val="0"/>
          <w:sz w:val="28"/>
          <w:szCs w:val="28"/>
        </w:rPr>
        <w:t>Олимпиада п</w:t>
      </w:r>
      <w:r>
        <w:rPr>
          <w:color w:val="000000"/>
          <w:spacing w:val="0"/>
          <w:sz w:val="28"/>
          <w:szCs w:val="28"/>
        </w:rPr>
        <w:t>о технологии проводи</w:t>
      </w:r>
      <w:r w:rsidR="007A12F3">
        <w:rPr>
          <w:color w:val="000000"/>
          <w:spacing w:val="0"/>
          <w:sz w:val="28"/>
          <w:szCs w:val="28"/>
        </w:rPr>
        <w:t>лась в текущем году</w:t>
      </w:r>
      <w:r>
        <w:rPr>
          <w:color w:val="000000"/>
          <w:spacing w:val="0"/>
          <w:sz w:val="28"/>
          <w:szCs w:val="28"/>
        </w:rPr>
        <w:t xml:space="preserve"> </w:t>
      </w:r>
      <w:r w:rsidR="009965BD">
        <w:rPr>
          <w:color w:val="000000"/>
          <w:spacing w:val="0"/>
          <w:sz w:val="28"/>
          <w:szCs w:val="28"/>
        </w:rPr>
        <w:t>по четырем</w:t>
      </w:r>
      <w:r>
        <w:rPr>
          <w:color w:val="000000"/>
          <w:spacing w:val="0"/>
          <w:sz w:val="28"/>
          <w:szCs w:val="28"/>
        </w:rPr>
        <w:t xml:space="preserve"> направлени</w:t>
      </w:r>
      <w:r w:rsidR="009965BD">
        <w:rPr>
          <w:color w:val="000000"/>
          <w:spacing w:val="0"/>
          <w:sz w:val="28"/>
          <w:szCs w:val="28"/>
        </w:rPr>
        <w:t>ям</w:t>
      </w:r>
      <w:r w:rsidRPr="00CF701B">
        <w:rPr>
          <w:color w:val="000000"/>
          <w:spacing w:val="0"/>
          <w:sz w:val="28"/>
          <w:szCs w:val="28"/>
        </w:rPr>
        <w:t>: «Культура дома</w:t>
      </w:r>
      <w:r>
        <w:rPr>
          <w:color w:val="000000"/>
          <w:spacing w:val="0"/>
          <w:sz w:val="28"/>
          <w:szCs w:val="28"/>
        </w:rPr>
        <w:t>, дизайн и технологии</w:t>
      </w:r>
      <w:r w:rsidRPr="00CF701B">
        <w:rPr>
          <w:color w:val="000000"/>
          <w:spacing w:val="0"/>
          <w:sz w:val="28"/>
          <w:szCs w:val="28"/>
        </w:rPr>
        <w:t xml:space="preserve">» </w:t>
      </w:r>
      <w:r w:rsidR="00FD7660">
        <w:rPr>
          <w:color w:val="000000"/>
          <w:spacing w:val="0"/>
          <w:sz w:val="28"/>
          <w:szCs w:val="28"/>
        </w:rPr>
        <w:t xml:space="preserve">(далее </w:t>
      </w:r>
      <w:r w:rsidR="007A12F3">
        <w:rPr>
          <w:color w:val="000000"/>
          <w:spacing w:val="0"/>
          <w:sz w:val="28"/>
          <w:szCs w:val="28"/>
        </w:rPr>
        <w:t>КД</w:t>
      </w:r>
      <w:r w:rsidR="00FD7660">
        <w:rPr>
          <w:color w:val="000000"/>
          <w:spacing w:val="0"/>
          <w:sz w:val="28"/>
          <w:szCs w:val="28"/>
        </w:rPr>
        <w:t>)</w:t>
      </w:r>
      <w:r w:rsidR="007A12F3">
        <w:rPr>
          <w:color w:val="000000"/>
          <w:spacing w:val="0"/>
          <w:sz w:val="28"/>
          <w:szCs w:val="28"/>
        </w:rPr>
        <w:t>,</w:t>
      </w:r>
      <w:r w:rsidRPr="00CF701B">
        <w:rPr>
          <w:color w:val="000000"/>
          <w:spacing w:val="0"/>
          <w:sz w:val="28"/>
          <w:szCs w:val="28"/>
        </w:rPr>
        <w:t xml:space="preserve"> «Техника</w:t>
      </w:r>
      <w:r>
        <w:rPr>
          <w:color w:val="000000"/>
          <w:spacing w:val="0"/>
          <w:sz w:val="28"/>
          <w:szCs w:val="28"/>
        </w:rPr>
        <w:t>, технологии</w:t>
      </w:r>
      <w:r w:rsidRPr="00CF701B">
        <w:rPr>
          <w:color w:val="000000"/>
          <w:spacing w:val="0"/>
          <w:sz w:val="28"/>
          <w:szCs w:val="28"/>
        </w:rPr>
        <w:t xml:space="preserve"> и техническое творчество»</w:t>
      </w:r>
      <w:r w:rsidR="00FD7660">
        <w:rPr>
          <w:color w:val="000000"/>
          <w:spacing w:val="0"/>
          <w:sz w:val="28"/>
          <w:szCs w:val="28"/>
        </w:rPr>
        <w:t xml:space="preserve"> (далее ТТ)</w:t>
      </w:r>
      <w:r w:rsidR="007A12F3">
        <w:rPr>
          <w:color w:val="000000"/>
          <w:spacing w:val="0"/>
          <w:sz w:val="28"/>
          <w:szCs w:val="28"/>
        </w:rPr>
        <w:t>, «Робототехника» (далее РТ) и «Информационная безопасность» (далее ИБ)</w:t>
      </w:r>
      <w:r>
        <w:rPr>
          <w:color w:val="000000"/>
          <w:spacing w:val="0"/>
          <w:sz w:val="28"/>
          <w:szCs w:val="28"/>
        </w:rPr>
        <w:t>.</w:t>
      </w:r>
      <w:r w:rsidR="000C65BC">
        <w:rPr>
          <w:color w:val="000000"/>
          <w:spacing w:val="0"/>
          <w:sz w:val="28"/>
          <w:szCs w:val="28"/>
        </w:rPr>
        <w:t xml:space="preserve"> </w:t>
      </w:r>
      <w:r w:rsidR="007A12F3">
        <w:rPr>
          <w:color w:val="000000"/>
          <w:spacing w:val="0"/>
          <w:sz w:val="28"/>
          <w:szCs w:val="28"/>
        </w:rPr>
        <w:t xml:space="preserve">Два последних направления были введены впервые. Если по направлению </w:t>
      </w:r>
      <w:r w:rsidR="00D3733C">
        <w:rPr>
          <w:color w:val="000000"/>
          <w:spacing w:val="0"/>
          <w:sz w:val="28"/>
          <w:szCs w:val="28"/>
        </w:rPr>
        <w:t>«И</w:t>
      </w:r>
      <w:r w:rsidR="007A12F3">
        <w:rPr>
          <w:color w:val="000000"/>
          <w:spacing w:val="0"/>
          <w:sz w:val="28"/>
          <w:szCs w:val="28"/>
        </w:rPr>
        <w:t>нформационн</w:t>
      </w:r>
      <w:r w:rsidR="00D3733C">
        <w:rPr>
          <w:color w:val="000000"/>
          <w:spacing w:val="0"/>
          <w:sz w:val="28"/>
          <w:szCs w:val="28"/>
        </w:rPr>
        <w:t>ая</w:t>
      </w:r>
      <w:r w:rsidR="007A12F3">
        <w:rPr>
          <w:color w:val="000000"/>
          <w:spacing w:val="0"/>
          <w:sz w:val="28"/>
          <w:szCs w:val="28"/>
        </w:rPr>
        <w:t xml:space="preserve"> безопасност</w:t>
      </w:r>
      <w:r w:rsidR="00D3733C">
        <w:rPr>
          <w:color w:val="000000"/>
          <w:spacing w:val="0"/>
          <w:sz w:val="28"/>
          <w:szCs w:val="28"/>
        </w:rPr>
        <w:t>ь»</w:t>
      </w:r>
      <w:r w:rsidR="007A12F3">
        <w:rPr>
          <w:color w:val="000000"/>
          <w:spacing w:val="0"/>
          <w:sz w:val="28"/>
          <w:szCs w:val="28"/>
        </w:rPr>
        <w:t xml:space="preserve"> в олимпиаде приняли участие школьники</w:t>
      </w:r>
      <w:r w:rsidR="00D3733C">
        <w:rPr>
          <w:color w:val="000000"/>
          <w:spacing w:val="0"/>
          <w:sz w:val="28"/>
          <w:szCs w:val="28"/>
        </w:rPr>
        <w:t xml:space="preserve"> Мурманской области</w:t>
      </w:r>
      <w:r w:rsidR="007A12F3">
        <w:rPr>
          <w:color w:val="000000"/>
          <w:spacing w:val="0"/>
          <w:sz w:val="28"/>
          <w:szCs w:val="28"/>
        </w:rPr>
        <w:t>, то участников</w:t>
      </w:r>
      <w:r w:rsidR="00D3733C">
        <w:rPr>
          <w:color w:val="000000"/>
          <w:spacing w:val="0"/>
          <w:sz w:val="28"/>
          <w:szCs w:val="28"/>
        </w:rPr>
        <w:t xml:space="preserve"> по направлению «Р</w:t>
      </w:r>
      <w:r w:rsidR="007A12F3">
        <w:rPr>
          <w:color w:val="000000"/>
          <w:spacing w:val="0"/>
          <w:sz w:val="28"/>
          <w:szCs w:val="28"/>
        </w:rPr>
        <w:t>обототехник</w:t>
      </w:r>
      <w:r w:rsidR="00D3733C">
        <w:rPr>
          <w:color w:val="000000"/>
          <w:spacing w:val="0"/>
          <w:sz w:val="28"/>
          <w:szCs w:val="28"/>
        </w:rPr>
        <w:t>а»</w:t>
      </w:r>
      <w:r w:rsidR="007A12F3">
        <w:rPr>
          <w:color w:val="000000"/>
          <w:spacing w:val="0"/>
          <w:sz w:val="28"/>
          <w:szCs w:val="28"/>
        </w:rPr>
        <w:t xml:space="preserve"> не было. </w:t>
      </w:r>
      <w:r w:rsidR="009D0F00">
        <w:rPr>
          <w:color w:val="000000"/>
          <w:spacing w:val="0"/>
          <w:sz w:val="28"/>
          <w:szCs w:val="28"/>
        </w:rPr>
        <w:t>В олимпиаде принял</w:t>
      </w:r>
      <w:r w:rsidR="00130E90">
        <w:rPr>
          <w:color w:val="000000"/>
          <w:spacing w:val="0"/>
          <w:sz w:val="28"/>
          <w:szCs w:val="28"/>
        </w:rPr>
        <w:t>и</w:t>
      </w:r>
      <w:r w:rsidR="009D0F00">
        <w:rPr>
          <w:color w:val="000000"/>
          <w:spacing w:val="0"/>
          <w:sz w:val="28"/>
          <w:szCs w:val="28"/>
        </w:rPr>
        <w:t xml:space="preserve"> участие </w:t>
      </w:r>
      <w:r w:rsidR="007A12F3">
        <w:rPr>
          <w:color w:val="000000"/>
          <w:spacing w:val="0"/>
          <w:sz w:val="28"/>
          <w:szCs w:val="28"/>
        </w:rPr>
        <w:t>25</w:t>
      </w:r>
      <w:r>
        <w:rPr>
          <w:color w:val="000000"/>
          <w:spacing w:val="0"/>
          <w:sz w:val="28"/>
          <w:szCs w:val="28"/>
        </w:rPr>
        <w:t xml:space="preserve"> учащихся</w:t>
      </w:r>
      <w:r w:rsidR="00130E90">
        <w:rPr>
          <w:color w:val="000000"/>
          <w:spacing w:val="0"/>
          <w:sz w:val="28"/>
          <w:szCs w:val="28"/>
        </w:rPr>
        <w:t xml:space="preserve"> 9</w:t>
      </w:r>
      <w:r w:rsidR="00D3733C">
        <w:rPr>
          <w:color w:val="000000"/>
          <w:spacing w:val="0"/>
          <w:sz w:val="28"/>
          <w:szCs w:val="28"/>
        </w:rPr>
        <w:t>–11 классов</w:t>
      </w:r>
      <w:r>
        <w:rPr>
          <w:color w:val="000000"/>
          <w:spacing w:val="0"/>
          <w:sz w:val="28"/>
          <w:szCs w:val="28"/>
        </w:rPr>
        <w:t>.</w:t>
      </w:r>
      <w:r w:rsidR="004647C9">
        <w:rPr>
          <w:color w:val="000000"/>
          <w:spacing w:val="0"/>
          <w:sz w:val="28"/>
          <w:szCs w:val="28"/>
        </w:rPr>
        <w:t xml:space="preserve"> Один из участников в возрастной параллели 9 классов являлся обучающимся 8 класса, что свидетельствует о мотивации участника к</w:t>
      </w:r>
      <w:r w:rsidR="00130E90">
        <w:rPr>
          <w:color w:val="000000"/>
          <w:spacing w:val="0"/>
          <w:sz w:val="28"/>
          <w:szCs w:val="28"/>
        </w:rPr>
        <w:t>  </w:t>
      </w:r>
      <w:r w:rsidR="004647C9">
        <w:rPr>
          <w:color w:val="000000"/>
          <w:spacing w:val="0"/>
          <w:sz w:val="28"/>
          <w:szCs w:val="28"/>
        </w:rPr>
        <w:t xml:space="preserve">участию </w:t>
      </w:r>
      <w:r w:rsidR="00BA1A19">
        <w:rPr>
          <w:color w:val="000000"/>
          <w:spacing w:val="0"/>
          <w:sz w:val="28"/>
          <w:szCs w:val="28"/>
        </w:rPr>
        <w:t xml:space="preserve">в олимпиаде </w:t>
      </w:r>
      <w:r w:rsidR="004647C9">
        <w:rPr>
          <w:color w:val="000000"/>
          <w:spacing w:val="0"/>
          <w:sz w:val="28"/>
          <w:szCs w:val="28"/>
        </w:rPr>
        <w:t>по технологии.</w:t>
      </w:r>
      <w:r>
        <w:rPr>
          <w:color w:val="000000"/>
          <w:spacing w:val="0"/>
          <w:sz w:val="28"/>
          <w:szCs w:val="28"/>
        </w:rPr>
        <w:t xml:space="preserve"> </w:t>
      </w:r>
      <w:r w:rsidR="001120C8">
        <w:rPr>
          <w:color w:val="000000"/>
          <w:spacing w:val="0"/>
          <w:sz w:val="28"/>
          <w:szCs w:val="28"/>
        </w:rPr>
        <w:t xml:space="preserve">Участники представляли 10 </w:t>
      </w:r>
      <w:r w:rsidR="001120C8">
        <w:rPr>
          <w:bCs/>
          <w:color w:val="000000"/>
          <w:spacing w:val="0"/>
          <w:sz w:val="28"/>
          <w:szCs w:val="28"/>
        </w:rPr>
        <w:t xml:space="preserve">муниципальных образований </w:t>
      </w:r>
      <w:r w:rsidR="001120C8" w:rsidRPr="006D3D30">
        <w:rPr>
          <w:color w:val="000000"/>
          <w:spacing w:val="0"/>
          <w:sz w:val="28"/>
          <w:szCs w:val="28"/>
        </w:rPr>
        <w:t>Мурманской области.</w:t>
      </w:r>
      <w:r w:rsidR="001120C8">
        <w:rPr>
          <w:color w:val="000000"/>
          <w:spacing w:val="0"/>
          <w:sz w:val="28"/>
          <w:szCs w:val="28"/>
        </w:rPr>
        <w:t xml:space="preserve"> </w:t>
      </w:r>
      <w:r w:rsidR="00C74F5F" w:rsidRPr="006D3D30">
        <w:rPr>
          <w:color w:val="000000"/>
          <w:spacing w:val="0"/>
          <w:sz w:val="28"/>
          <w:szCs w:val="28"/>
        </w:rPr>
        <w:t xml:space="preserve">В таблице 1 </w:t>
      </w:r>
      <w:r w:rsidR="00C74F5F">
        <w:rPr>
          <w:color w:val="000000"/>
          <w:spacing w:val="0"/>
          <w:sz w:val="28"/>
          <w:szCs w:val="28"/>
        </w:rPr>
        <w:t>приведены</w:t>
      </w:r>
      <w:r w:rsidR="00C74F5F" w:rsidRPr="006D3D30">
        <w:rPr>
          <w:color w:val="000000"/>
          <w:spacing w:val="0"/>
          <w:sz w:val="28"/>
          <w:szCs w:val="28"/>
        </w:rPr>
        <w:t xml:space="preserve"> данные об участниках олимпиады по технологии в</w:t>
      </w:r>
      <w:r w:rsidR="00C74F5F">
        <w:rPr>
          <w:color w:val="000000"/>
          <w:spacing w:val="0"/>
          <w:sz w:val="28"/>
          <w:szCs w:val="28"/>
        </w:rPr>
        <w:t xml:space="preserve"> 2021/</w:t>
      </w:r>
      <w:r w:rsidR="00130E90">
        <w:rPr>
          <w:color w:val="000000"/>
          <w:spacing w:val="0"/>
          <w:sz w:val="28"/>
          <w:szCs w:val="28"/>
        </w:rPr>
        <w:t>20</w:t>
      </w:r>
      <w:r w:rsidR="00C74F5F">
        <w:rPr>
          <w:color w:val="000000"/>
          <w:spacing w:val="0"/>
          <w:sz w:val="28"/>
          <w:szCs w:val="28"/>
        </w:rPr>
        <w:t>22 и 2022/</w:t>
      </w:r>
      <w:r w:rsidR="00130E90">
        <w:rPr>
          <w:color w:val="000000"/>
          <w:spacing w:val="0"/>
          <w:sz w:val="28"/>
          <w:szCs w:val="28"/>
        </w:rPr>
        <w:t>20</w:t>
      </w:r>
      <w:r w:rsidR="00C74F5F">
        <w:rPr>
          <w:color w:val="000000"/>
          <w:spacing w:val="0"/>
          <w:sz w:val="28"/>
          <w:szCs w:val="28"/>
        </w:rPr>
        <w:t>23 учебн</w:t>
      </w:r>
      <w:r w:rsidR="00130E90">
        <w:rPr>
          <w:color w:val="000000"/>
          <w:spacing w:val="0"/>
          <w:sz w:val="28"/>
          <w:szCs w:val="28"/>
        </w:rPr>
        <w:t>ых</w:t>
      </w:r>
      <w:r w:rsidR="00C74F5F">
        <w:rPr>
          <w:color w:val="000000"/>
          <w:spacing w:val="0"/>
          <w:sz w:val="28"/>
          <w:szCs w:val="28"/>
        </w:rPr>
        <w:t xml:space="preserve"> год</w:t>
      </w:r>
      <w:r w:rsidR="00130E90">
        <w:rPr>
          <w:color w:val="000000"/>
          <w:spacing w:val="0"/>
          <w:sz w:val="28"/>
          <w:szCs w:val="28"/>
        </w:rPr>
        <w:t>ах</w:t>
      </w:r>
      <w:r w:rsidR="00C74F5F">
        <w:rPr>
          <w:color w:val="000000"/>
          <w:spacing w:val="0"/>
          <w:sz w:val="28"/>
          <w:szCs w:val="28"/>
        </w:rPr>
        <w:t xml:space="preserve">. </w:t>
      </w:r>
    </w:p>
    <w:p w14:paraId="0D120FE7" w14:textId="77777777" w:rsidR="00C74F5F" w:rsidRPr="00130E90" w:rsidRDefault="00C74F5F" w:rsidP="00C74F5F">
      <w:pPr>
        <w:pStyle w:val="21"/>
        <w:ind w:firstLine="567"/>
        <w:jc w:val="right"/>
        <w:rPr>
          <w:i/>
          <w:color w:val="000000"/>
          <w:spacing w:val="0"/>
          <w:sz w:val="28"/>
          <w:szCs w:val="28"/>
        </w:rPr>
      </w:pPr>
      <w:r w:rsidRPr="00130E90">
        <w:rPr>
          <w:i/>
          <w:color w:val="000000"/>
          <w:spacing w:val="0"/>
          <w:sz w:val="28"/>
          <w:szCs w:val="28"/>
        </w:rPr>
        <w:t>Таблица 1.</w:t>
      </w:r>
    </w:p>
    <w:p w14:paraId="74E620DD" w14:textId="77777777" w:rsidR="00130E90" w:rsidRDefault="00C74F5F" w:rsidP="00130E90">
      <w:pPr>
        <w:pStyle w:val="21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130E90">
        <w:rPr>
          <w:b/>
          <w:color w:val="000000"/>
          <w:spacing w:val="0"/>
          <w:sz w:val="28"/>
          <w:szCs w:val="28"/>
        </w:rPr>
        <w:t xml:space="preserve">Распределение участников олимпиады по технологии </w:t>
      </w:r>
    </w:p>
    <w:p w14:paraId="08F8CC1D" w14:textId="2534C7EA" w:rsidR="00C74F5F" w:rsidRDefault="00C74F5F" w:rsidP="00130E90">
      <w:pPr>
        <w:pStyle w:val="21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130E90">
        <w:rPr>
          <w:b/>
          <w:color w:val="000000"/>
          <w:spacing w:val="0"/>
          <w:sz w:val="28"/>
          <w:szCs w:val="28"/>
        </w:rPr>
        <w:t>по муниципальным образованиям Мурманской области</w:t>
      </w:r>
    </w:p>
    <w:p w14:paraId="59ECDCF2" w14:textId="77777777" w:rsidR="00130E90" w:rsidRPr="00130E90" w:rsidRDefault="00130E90" w:rsidP="00130E90">
      <w:pPr>
        <w:pStyle w:val="21"/>
        <w:ind w:firstLine="0"/>
        <w:jc w:val="center"/>
        <w:rPr>
          <w:b/>
          <w:color w:val="000000"/>
          <w:spacing w:val="0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1992"/>
        <w:gridCol w:w="494"/>
        <w:gridCol w:w="496"/>
        <w:gridCol w:w="496"/>
        <w:gridCol w:w="497"/>
        <w:gridCol w:w="496"/>
        <w:gridCol w:w="496"/>
        <w:gridCol w:w="487"/>
        <w:gridCol w:w="487"/>
        <w:gridCol w:w="487"/>
        <w:gridCol w:w="495"/>
        <w:gridCol w:w="495"/>
        <w:gridCol w:w="495"/>
        <w:gridCol w:w="600"/>
        <w:gridCol w:w="708"/>
      </w:tblGrid>
      <w:tr w:rsidR="00C74F5F" w:rsidRPr="00130E90" w14:paraId="35829618" w14:textId="77777777" w:rsidTr="002E5DB1">
        <w:trPr>
          <w:trHeight w:val="296"/>
        </w:trPr>
        <w:tc>
          <w:tcPr>
            <w:tcW w:w="418" w:type="dxa"/>
            <w:vMerge w:val="restart"/>
            <w:vAlign w:val="center"/>
          </w:tcPr>
          <w:p w14:paraId="4BBB3B0B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№</w:t>
            </w:r>
          </w:p>
        </w:tc>
        <w:tc>
          <w:tcPr>
            <w:tcW w:w="1992" w:type="dxa"/>
            <w:vMerge w:val="restart"/>
            <w:vAlign w:val="center"/>
          </w:tcPr>
          <w:p w14:paraId="68D4EBE9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Муниципалитет</w:t>
            </w:r>
          </w:p>
        </w:tc>
        <w:tc>
          <w:tcPr>
            <w:tcW w:w="2975" w:type="dxa"/>
            <w:gridSpan w:val="6"/>
          </w:tcPr>
          <w:p w14:paraId="4B6B3E75" w14:textId="19495FEC" w:rsidR="00C74F5F" w:rsidRPr="00130E90" w:rsidRDefault="00C74F5F" w:rsidP="00130E90">
            <w:pPr>
              <w:pStyle w:val="21"/>
              <w:ind w:left="-108" w:right="-108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2021/</w:t>
            </w:r>
            <w:r w:rsidR="00130E90">
              <w:rPr>
                <w:bCs/>
                <w:color w:val="000000"/>
                <w:spacing w:val="0"/>
              </w:rPr>
              <w:t>20</w:t>
            </w:r>
            <w:r w:rsidRPr="00130E90">
              <w:rPr>
                <w:bCs/>
                <w:color w:val="000000"/>
                <w:spacing w:val="0"/>
              </w:rPr>
              <w:t>22</w:t>
            </w:r>
          </w:p>
        </w:tc>
        <w:tc>
          <w:tcPr>
            <w:tcW w:w="3546" w:type="dxa"/>
            <w:gridSpan w:val="7"/>
          </w:tcPr>
          <w:p w14:paraId="6C47EF29" w14:textId="53EE6C38" w:rsidR="00C74F5F" w:rsidRPr="00130E90" w:rsidRDefault="00C74F5F" w:rsidP="00130E90">
            <w:pPr>
              <w:pStyle w:val="21"/>
              <w:ind w:left="-108" w:right="-108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2022/</w:t>
            </w:r>
            <w:r w:rsidR="00130E90">
              <w:rPr>
                <w:bCs/>
                <w:color w:val="000000"/>
                <w:spacing w:val="0"/>
              </w:rPr>
              <w:t>20</w:t>
            </w:r>
            <w:r w:rsidRPr="00130E90">
              <w:rPr>
                <w:bCs/>
                <w:color w:val="000000"/>
                <w:spacing w:val="0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 w14:paraId="1EAEDDE0" w14:textId="77777777" w:rsidR="00C74F5F" w:rsidRPr="00130E90" w:rsidRDefault="00C74F5F" w:rsidP="00130E90">
            <w:pPr>
              <w:pStyle w:val="21"/>
              <w:ind w:left="-227" w:right="-108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Всего</w:t>
            </w:r>
          </w:p>
        </w:tc>
      </w:tr>
      <w:tr w:rsidR="00C74F5F" w:rsidRPr="00130E90" w14:paraId="4952A378" w14:textId="77777777" w:rsidTr="002E5DB1">
        <w:trPr>
          <w:trHeight w:val="258"/>
        </w:trPr>
        <w:tc>
          <w:tcPr>
            <w:tcW w:w="418" w:type="dxa"/>
            <w:vMerge/>
          </w:tcPr>
          <w:p w14:paraId="6DC4E7A4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</w:p>
        </w:tc>
        <w:tc>
          <w:tcPr>
            <w:tcW w:w="1992" w:type="dxa"/>
            <w:vMerge/>
          </w:tcPr>
          <w:p w14:paraId="35F75F03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</w:p>
        </w:tc>
        <w:tc>
          <w:tcPr>
            <w:tcW w:w="2975" w:type="dxa"/>
            <w:gridSpan w:val="6"/>
          </w:tcPr>
          <w:p w14:paraId="6E04C73C" w14:textId="77777777" w:rsidR="00C74F5F" w:rsidRPr="00130E90" w:rsidRDefault="00C74F5F" w:rsidP="00130E90">
            <w:pPr>
              <w:pStyle w:val="21"/>
              <w:ind w:left="-108" w:right="-108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Кол-во уч-ся, класс</w:t>
            </w:r>
          </w:p>
        </w:tc>
        <w:tc>
          <w:tcPr>
            <w:tcW w:w="3546" w:type="dxa"/>
            <w:gridSpan w:val="7"/>
          </w:tcPr>
          <w:p w14:paraId="485C3E22" w14:textId="77777777" w:rsidR="00C74F5F" w:rsidRPr="00130E90" w:rsidRDefault="00C74F5F" w:rsidP="00130E90">
            <w:pPr>
              <w:pStyle w:val="21"/>
              <w:ind w:left="-108" w:right="-108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Кол-во уч-ся, класс</w:t>
            </w:r>
          </w:p>
        </w:tc>
        <w:tc>
          <w:tcPr>
            <w:tcW w:w="708" w:type="dxa"/>
            <w:vMerge/>
          </w:tcPr>
          <w:p w14:paraId="15C88994" w14:textId="77777777" w:rsidR="00C74F5F" w:rsidRPr="00130E90" w:rsidRDefault="00C74F5F" w:rsidP="00130E90">
            <w:pPr>
              <w:pStyle w:val="21"/>
              <w:ind w:right="-108" w:firstLine="0"/>
              <w:jc w:val="center"/>
              <w:rPr>
                <w:bCs/>
                <w:color w:val="000000"/>
                <w:spacing w:val="0"/>
              </w:rPr>
            </w:pPr>
          </w:p>
        </w:tc>
      </w:tr>
      <w:tr w:rsidR="00C74F5F" w:rsidRPr="00130E90" w14:paraId="599CE675" w14:textId="77777777" w:rsidTr="002E5DB1">
        <w:tc>
          <w:tcPr>
            <w:tcW w:w="418" w:type="dxa"/>
            <w:vMerge/>
          </w:tcPr>
          <w:p w14:paraId="02560EFC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</w:p>
        </w:tc>
        <w:tc>
          <w:tcPr>
            <w:tcW w:w="1992" w:type="dxa"/>
            <w:vMerge/>
          </w:tcPr>
          <w:p w14:paraId="3A898B9A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</w:p>
        </w:tc>
        <w:tc>
          <w:tcPr>
            <w:tcW w:w="990" w:type="dxa"/>
            <w:gridSpan w:val="2"/>
          </w:tcPr>
          <w:p w14:paraId="49BD5350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(8)9</w:t>
            </w:r>
          </w:p>
        </w:tc>
        <w:tc>
          <w:tcPr>
            <w:tcW w:w="993" w:type="dxa"/>
            <w:gridSpan w:val="2"/>
          </w:tcPr>
          <w:p w14:paraId="7F31EFA9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10</w:t>
            </w:r>
          </w:p>
        </w:tc>
        <w:tc>
          <w:tcPr>
            <w:tcW w:w="992" w:type="dxa"/>
            <w:gridSpan w:val="2"/>
          </w:tcPr>
          <w:p w14:paraId="39C4312A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11</w:t>
            </w:r>
          </w:p>
        </w:tc>
        <w:tc>
          <w:tcPr>
            <w:tcW w:w="1461" w:type="dxa"/>
            <w:gridSpan w:val="3"/>
          </w:tcPr>
          <w:p w14:paraId="369EDB05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(8)9</w:t>
            </w:r>
          </w:p>
        </w:tc>
        <w:tc>
          <w:tcPr>
            <w:tcW w:w="990" w:type="dxa"/>
            <w:gridSpan w:val="2"/>
          </w:tcPr>
          <w:p w14:paraId="07452297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10</w:t>
            </w:r>
          </w:p>
        </w:tc>
        <w:tc>
          <w:tcPr>
            <w:tcW w:w="1095" w:type="dxa"/>
            <w:gridSpan w:val="2"/>
          </w:tcPr>
          <w:p w14:paraId="024CB12F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11</w:t>
            </w:r>
          </w:p>
        </w:tc>
        <w:tc>
          <w:tcPr>
            <w:tcW w:w="708" w:type="dxa"/>
            <w:vMerge/>
          </w:tcPr>
          <w:p w14:paraId="5335FFA3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bCs/>
                <w:color w:val="000000"/>
                <w:spacing w:val="0"/>
              </w:rPr>
            </w:pPr>
          </w:p>
        </w:tc>
      </w:tr>
      <w:tr w:rsidR="00C74F5F" w:rsidRPr="00130E90" w14:paraId="70A096E1" w14:textId="77777777" w:rsidTr="002E5DB1">
        <w:tc>
          <w:tcPr>
            <w:tcW w:w="418" w:type="dxa"/>
            <w:vMerge/>
          </w:tcPr>
          <w:p w14:paraId="734209F7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</w:p>
        </w:tc>
        <w:tc>
          <w:tcPr>
            <w:tcW w:w="1992" w:type="dxa"/>
            <w:vMerge/>
          </w:tcPr>
          <w:p w14:paraId="47854569" w14:textId="77777777" w:rsidR="00C74F5F" w:rsidRPr="00130E90" w:rsidRDefault="00C74F5F" w:rsidP="00130E90">
            <w:pPr>
              <w:pStyle w:val="21"/>
              <w:ind w:firstLine="0"/>
              <w:jc w:val="center"/>
              <w:rPr>
                <w:bCs/>
                <w:color w:val="000000"/>
                <w:spacing w:val="0"/>
              </w:rPr>
            </w:pPr>
          </w:p>
        </w:tc>
        <w:tc>
          <w:tcPr>
            <w:tcW w:w="494" w:type="dxa"/>
          </w:tcPr>
          <w:p w14:paraId="5EC4B093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ДТ</w:t>
            </w:r>
          </w:p>
        </w:tc>
        <w:tc>
          <w:tcPr>
            <w:tcW w:w="496" w:type="dxa"/>
          </w:tcPr>
          <w:p w14:paraId="3AB6D2AA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ТТ</w:t>
            </w:r>
          </w:p>
        </w:tc>
        <w:tc>
          <w:tcPr>
            <w:tcW w:w="496" w:type="dxa"/>
          </w:tcPr>
          <w:p w14:paraId="12BCA6BE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ДТ</w:t>
            </w:r>
          </w:p>
        </w:tc>
        <w:tc>
          <w:tcPr>
            <w:tcW w:w="497" w:type="dxa"/>
          </w:tcPr>
          <w:p w14:paraId="6A557879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ТТ</w:t>
            </w:r>
          </w:p>
        </w:tc>
        <w:tc>
          <w:tcPr>
            <w:tcW w:w="496" w:type="dxa"/>
          </w:tcPr>
          <w:p w14:paraId="6BFBB5A9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ДТ</w:t>
            </w:r>
          </w:p>
        </w:tc>
        <w:tc>
          <w:tcPr>
            <w:tcW w:w="496" w:type="dxa"/>
          </w:tcPr>
          <w:p w14:paraId="32751054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ТТ</w:t>
            </w:r>
          </w:p>
        </w:tc>
        <w:tc>
          <w:tcPr>
            <w:tcW w:w="487" w:type="dxa"/>
          </w:tcPr>
          <w:p w14:paraId="50002AC6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ДТ</w:t>
            </w:r>
          </w:p>
        </w:tc>
        <w:tc>
          <w:tcPr>
            <w:tcW w:w="487" w:type="dxa"/>
          </w:tcPr>
          <w:p w14:paraId="3175D9FA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ТТ</w:t>
            </w:r>
          </w:p>
        </w:tc>
        <w:tc>
          <w:tcPr>
            <w:tcW w:w="487" w:type="dxa"/>
          </w:tcPr>
          <w:p w14:paraId="113822D1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ИБ</w:t>
            </w:r>
          </w:p>
        </w:tc>
        <w:tc>
          <w:tcPr>
            <w:tcW w:w="495" w:type="dxa"/>
          </w:tcPr>
          <w:p w14:paraId="319C5AFB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ДТ</w:t>
            </w:r>
          </w:p>
        </w:tc>
        <w:tc>
          <w:tcPr>
            <w:tcW w:w="495" w:type="dxa"/>
          </w:tcPr>
          <w:p w14:paraId="565B2BB8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ТТ</w:t>
            </w:r>
          </w:p>
        </w:tc>
        <w:tc>
          <w:tcPr>
            <w:tcW w:w="495" w:type="dxa"/>
          </w:tcPr>
          <w:p w14:paraId="02A91833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ДТ</w:t>
            </w:r>
          </w:p>
        </w:tc>
        <w:tc>
          <w:tcPr>
            <w:tcW w:w="600" w:type="dxa"/>
          </w:tcPr>
          <w:p w14:paraId="2C1214A6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  <w:r w:rsidRPr="00130E90">
              <w:rPr>
                <w:bCs/>
                <w:color w:val="000000"/>
                <w:spacing w:val="0"/>
              </w:rPr>
              <w:t>ТТ</w:t>
            </w:r>
          </w:p>
        </w:tc>
        <w:tc>
          <w:tcPr>
            <w:tcW w:w="708" w:type="dxa"/>
            <w:vMerge/>
          </w:tcPr>
          <w:p w14:paraId="4CAF0005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bCs/>
                <w:color w:val="000000"/>
                <w:spacing w:val="0"/>
              </w:rPr>
            </w:pPr>
          </w:p>
        </w:tc>
      </w:tr>
      <w:tr w:rsidR="00C74F5F" w:rsidRPr="00130E90" w14:paraId="717B6DEA" w14:textId="77777777" w:rsidTr="002E5DB1">
        <w:tc>
          <w:tcPr>
            <w:tcW w:w="418" w:type="dxa"/>
          </w:tcPr>
          <w:p w14:paraId="5BC9387D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5188EBE6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г. Мурманск</w:t>
            </w:r>
          </w:p>
        </w:tc>
        <w:tc>
          <w:tcPr>
            <w:tcW w:w="494" w:type="dxa"/>
            <w:vAlign w:val="center"/>
          </w:tcPr>
          <w:p w14:paraId="0CCEC44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734BA21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37963A3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19439B75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51AFA4A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5A4D847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6AE0DB7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4F4F800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3</w:t>
            </w:r>
          </w:p>
        </w:tc>
        <w:tc>
          <w:tcPr>
            <w:tcW w:w="487" w:type="dxa"/>
            <w:vAlign w:val="center"/>
          </w:tcPr>
          <w:p w14:paraId="37F05242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1990782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5" w:type="dxa"/>
            <w:vAlign w:val="center"/>
          </w:tcPr>
          <w:p w14:paraId="565E69A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95" w:type="dxa"/>
            <w:vAlign w:val="center"/>
          </w:tcPr>
          <w:p w14:paraId="7F0709D2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4C10B04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37487348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10</w:t>
            </w:r>
          </w:p>
        </w:tc>
      </w:tr>
      <w:tr w:rsidR="00C74F5F" w:rsidRPr="00130E90" w14:paraId="23732F31" w14:textId="77777777" w:rsidTr="002E5DB1">
        <w:tc>
          <w:tcPr>
            <w:tcW w:w="418" w:type="dxa"/>
          </w:tcPr>
          <w:p w14:paraId="2734A544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29B4F3E7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г. Апатиты</w:t>
            </w:r>
          </w:p>
        </w:tc>
        <w:tc>
          <w:tcPr>
            <w:tcW w:w="494" w:type="dxa"/>
            <w:vAlign w:val="center"/>
          </w:tcPr>
          <w:p w14:paraId="1DFDA25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264A7B2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96" w:type="dxa"/>
            <w:vAlign w:val="center"/>
          </w:tcPr>
          <w:p w14:paraId="1263C8A3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1914C88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4D5E403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33D2F91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3FA9CEA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7069AF76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217D370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5BB5F138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5" w:type="dxa"/>
            <w:vAlign w:val="center"/>
          </w:tcPr>
          <w:p w14:paraId="6DF3E91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95" w:type="dxa"/>
            <w:vAlign w:val="center"/>
          </w:tcPr>
          <w:p w14:paraId="41418825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0A10D23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425DCC4B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9</w:t>
            </w:r>
          </w:p>
        </w:tc>
      </w:tr>
      <w:tr w:rsidR="00C74F5F" w:rsidRPr="00130E90" w14:paraId="22423360" w14:textId="77777777" w:rsidTr="002E5DB1">
        <w:tc>
          <w:tcPr>
            <w:tcW w:w="418" w:type="dxa"/>
          </w:tcPr>
          <w:p w14:paraId="14E62B64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5D1B64D5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г. Кировск</w:t>
            </w:r>
          </w:p>
        </w:tc>
        <w:tc>
          <w:tcPr>
            <w:tcW w:w="494" w:type="dxa"/>
            <w:vAlign w:val="center"/>
          </w:tcPr>
          <w:p w14:paraId="7EF8207C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10031E7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62B4D14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4DCEBD3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0F3E721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69AC17F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0A20A512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21694F73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6019B32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54FC0C0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5" w:type="dxa"/>
            <w:vAlign w:val="center"/>
          </w:tcPr>
          <w:p w14:paraId="64676A32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6E61FCB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40280E28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5BB3F81C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</w:tr>
      <w:tr w:rsidR="00C74F5F" w:rsidRPr="00130E90" w14:paraId="6388F597" w14:textId="77777777" w:rsidTr="002E5DB1">
        <w:tc>
          <w:tcPr>
            <w:tcW w:w="418" w:type="dxa"/>
          </w:tcPr>
          <w:p w14:paraId="60B99E40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4BF8D5D1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г. Мончегорск</w:t>
            </w:r>
          </w:p>
        </w:tc>
        <w:tc>
          <w:tcPr>
            <w:tcW w:w="494" w:type="dxa"/>
            <w:vAlign w:val="center"/>
          </w:tcPr>
          <w:p w14:paraId="242F813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4D7D60C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5DF7139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6AB7DC33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2A8787E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2C74F6D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1E2F6F9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1CD92F5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52F96ED3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461D6F2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723E884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63FF0CD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4A9BA60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503D87A0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</w:tr>
      <w:tr w:rsidR="00C74F5F" w:rsidRPr="00130E90" w14:paraId="5130BBC0" w14:textId="77777777" w:rsidTr="002E5DB1">
        <w:tc>
          <w:tcPr>
            <w:tcW w:w="418" w:type="dxa"/>
          </w:tcPr>
          <w:p w14:paraId="18429459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2391C123" w14:textId="77777777" w:rsid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 xml:space="preserve">ЗАТО </w:t>
            </w:r>
          </w:p>
          <w:p w14:paraId="4D41E2CA" w14:textId="3A6DDBB0" w:rsidR="00C74F5F" w:rsidRPr="00130E90" w:rsidRDefault="00130E90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г. </w:t>
            </w:r>
            <w:r w:rsidR="00C74F5F" w:rsidRPr="00130E90">
              <w:rPr>
                <w:color w:val="000000"/>
                <w:spacing w:val="0"/>
              </w:rPr>
              <w:t>Североморск</w:t>
            </w:r>
          </w:p>
        </w:tc>
        <w:tc>
          <w:tcPr>
            <w:tcW w:w="494" w:type="dxa"/>
            <w:vAlign w:val="center"/>
          </w:tcPr>
          <w:p w14:paraId="73A62BA8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3</w:t>
            </w:r>
          </w:p>
        </w:tc>
        <w:tc>
          <w:tcPr>
            <w:tcW w:w="496" w:type="dxa"/>
            <w:vAlign w:val="center"/>
          </w:tcPr>
          <w:p w14:paraId="48E5C8C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3254B17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762A0CE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463D1956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3101CCF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2D21CA1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87" w:type="dxa"/>
            <w:vAlign w:val="center"/>
          </w:tcPr>
          <w:p w14:paraId="0452DFC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87" w:type="dxa"/>
            <w:vAlign w:val="center"/>
          </w:tcPr>
          <w:p w14:paraId="7A607038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60BE0FC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766F18E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1F1A71A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54875F66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6863A152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7</w:t>
            </w:r>
          </w:p>
        </w:tc>
      </w:tr>
      <w:tr w:rsidR="00C74F5F" w:rsidRPr="00130E90" w14:paraId="799F8415" w14:textId="77777777" w:rsidTr="002E5DB1">
        <w:tc>
          <w:tcPr>
            <w:tcW w:w="418" w:type="dxa"/>
          </w:tcPr>
          <w:p w14:paraId="559FA358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684A44B4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ЗАТО Александровск</w:t>
            </w:r>
          </w:p>
        </w:tc>
        <w:tc>
          <w:tcPr>
            <w:tcW w:w="494" w:type="dxa"/>
            <w:vAlign w:val="center"/>
          </w:tcPr>
          <w:p w14:paraId="043A9026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55B8C4B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2C5F823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67123FE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42298FC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4F7D947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1FB67F6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3741DC1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87" w:type="dxa"/>
            <w:vAlign w:val="center"/>
          </w:tcPr>
          <w:p w14:paraId="74A56A78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08F2711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57E822D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7F8D7C8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71EE380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5AE761CB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3</w:t>
            </w:r>
          </w:p>
        </w:tc>
      </w:tr>
      <w:tr w:rsidR="00C74F5F" w:rsidRPr="00130E90" w14:paraId="334A3DA9" w14:textId="77777777" w:rsidTr="002E5DB1">
        <w:tc>
          <w:tcPr>
            <w:tcW w:w="418" w:type="dxa"/>
          </w:tcPr>
          <w:p w14:paraId="779B0393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10E5189D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ЗАТО Видяево</w:t>
            </w:r>
          </w:p>
        </w:tc>
        <w:tc>
          <w:tcPr>
            <w:tcW w:w="494" w:type="dxa"/>
            <w:vAlign w:val="center"/>
          </w:tcPr>
          <w:p w14:paraId="3FEDFC6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27F8CC3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0EBE464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349BAAE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52F90D5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37822BE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17DC3B6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76E0A90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87" w:type="dxa"/>
            <w:vAlign w:val="center"/>
          </w:tcPr>
          <w:p w14:paraId="23C04E2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5" w:type="dxa"/>
            <w:vAlign w:val="center"/>
          </w:tcPr>
          <w:p w14:paraId="2381F57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4BB2E03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2851C10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63680CB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708" w:type="dxa"/>
          </w:tcPr>
          <w:p w14:paraId="29BC2E55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7</w:t>
            </w:r>
          </w:p>
        </w:tc>
      </w:tr>
      <w:tr w:rsidR="00C74F5F" w:rsidRPr="00130E90" w14:paraId="7234BF9A" w14:textId="77777777" w:rsidTr="002E5DB1">
        <w:tc>
          <w:tcPr>
            <w:tcW w:w="418" w:type="dxa"/>
          </w:tcPr>
          <w:p w14:paraId="422C3A83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35CD7D52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ЗАТО Заозерск</w:t>
            </w:r>
          </w:p>
        </w:tc>
        <w:tc>
          <w:tcPr>
            <w:tcW w:w="494" w:type="dxa"/>
            <w:vAlign w:val="center"/>
          </w:tcPr>
          <w:p w14:paraId="274D827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6391DFB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6E41932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64B7272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61667AF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3387D6C8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7D477EF5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3ADE8812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0616F92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3A61F6A2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5B3F830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2E92D67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600" w:type="dxa"/>
            <w:vAlign w:val="center"/>
          </w:tcPr>
          <w:p w14:paraId="523AB081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309228D2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3</w:t>
            </w:r>
          </w:p>
        </w:tc>
      </w:tr>
      <w:tr w:rsidR="00C74F5F" w:rsidRPr="00130E90" w14:paraId="381325FB" w14:textId="77777777" w:rsidTr="002E5DB1">
        <w:tc>
          <w:tcPr>
            <w:tcW w:w="418" w:type="dxa"/>
          </w:tcPr>
          <w:p w14:paraId="6CA76370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6C9EC07D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г. Кандалакша</w:t>
            </w:r>
          </w:p>
        </w:tc>
        <w:tc>
          <w:tcPr>
            <w:tcW w:w="494" w:type="dxa"/>
            <w:vAlign w:val="center"/>
          </w:tcPr>
          <w:p w14:paraId="214B5E8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6376B9F5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6" w:type="dxa"/>
            <w:vAlign w:val="center"/>
          </w:tcPr>
          <w:p w14:paraId="5CC8E66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223D28E3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1F5649E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4C5E2106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5225B18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0B196E4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69A85D8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7B18E5AC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052FEB5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1A63A21A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7B4E75D7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0C0BB45E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</w:tr>
      <w:tr w:rsidR="00C74F5F" w:rsidRPr="00130E90" w14:paraId="2514BA80" w14:textId="77777777" w:rsidTr="002E5DB1">
        <w:tc>
          <w:tcPr>
            <w:tcW w:w="418" w:type="dxa"/>
          </w:tcPr>
          <w:p w14:paraId="51A4F1FD" w14:textId="77777777" w:rsidR="00C74F5F" w:rsidRPr="00130E90" w:rsidRDefault="00C74F5F" w:rsidP="00130E90">
            <w:pPr>
              <w:pStyle w:val="21"/>
              <w:numPr>
                <w:ilvl w:val="0"/>
                <w:numId w:val="26"/>
              </w:numPr>
              <w:ind w:left="0" w:right="-675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1992" w:type="dxa"/>
          </w:tcPr>
          <w:p w14:paraId="3FE44EA7" w14:textId="77777777" w:rsidR="00C74F5F" w:rsidRPr="00130E90" w:rsidRDefault="00C74F5F" w:rsidP="00130E90">
            <w:pPr>
              <w:pStyle w:val="21"/>
              <w:ind w:left="-42" w:right="-108" w:firstLine="0"/>
              <w:jc w:val="left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г. Оленегорск</w:t>
            </w:r>
          </w:p>
        </w:tc>
        <w:tc>
          <w:tcPr>
            <w:tcW w:w="494" w:type="dxa"/>
            <w:vAlign w:val="center"/>
          </w:tcPr>
          <w:p w14:paraId="34AA2B0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7F421EA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26A009A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7" w:type="dxa"/>
            <w:vAlign w:val="center"/>
          </w:tcPr>
          <w:p w14:paraId="649FED1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6658655F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6" w:type="dxa"/>
            <w:vAlign w:val="center"/>
          </w:tcPr>
          <w:p w14:paraId="6835E6A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76DF234E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695A6AD5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87" w:type="dxa"/>
            <w:vAlign w:val="center"/>
          </w:tcPr>
          <w:p w14:paraId="4CC16530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495" w:type="dxa"/>
            <w:vAlign w:val="center"/>
          </w:tcPr>
          <w:p w14:paraId="3253CD49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53F7441B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495" w:type="dxa"/>
            <w:vAlign w:val="center"/>
          </w:tcPr>
          <w:p w14:paraId="4FFCB0CD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600" w:type="dxa"/>
            <w:vAlign w:val="center"/>
          </w:tcPr>
          <w:p w14:paraId="2C177F04" w14:textId="77777777" w:rsidR="00C74F5F" w:rsidRPr="00130E90" w:rsidRDefault="00C74F5F" w:rsidP="00130E90">
            <w:pPr>
              <w:pStyle w:val="21"/>
              <w:ind w:left="-128" w:right="-156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708" w:type="dxa"/>
          </w:tcPr>
          <w:p w14:paraId="1C708E6D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</w:tr>
      <w:tr w:rsidR="00C74F5F" w:rsidRPr="00130E90" w14:paraId="1752595A" w14:textId="77777777" w:rsidTr="002E5DB1">
        <w:tc>
          <w:tcPr>
            <w:tcW w:w="2410" w:type="dxa"/>
            <w:gridSpan w:val="2"/>
            <w:vMerge w:val="restart"/>
            <w:vAlign w:val="center"/>
          </w:tcPr>
          <w:p w14:paraId="27437E3E" w14:textId="77777777" w:rsidR="00C74F5F" w:rsidRPr="00130E90" w:rsidRDefault="00C74F5F" w:rsidP="00130E90">
            <w:pPr>
              <w:pStyle w:val="21"/>
              <w:ind w:left="-42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Итого:</w:t>
            </w:r>
          </w:p>
        </w:tc>
        <w:tc>
          <w:tcPr>
            <w:tcW w:w="494" w:type="dxa"/>
          </w:tcPr>
          <w:p w14:paraId="634EDDC6" w14:textId="77777777" w:rsidR="00C74F5F" w:rsidRPr="00130E90" w:rsidRDefault="00C74F5F" w:rsidP="00130E9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9</w:t>
            </w:r>
          </w:p>
        </w:tc>
        <w:tc>
          <w:tcPr>
            <w:tcW w:w="496" w:type="dxa"/>
          </w:tcPr>
          <w:p w14:paraId="639ED92F" w14:textId="77777777" w:rsidR="00C74F5F" w:rsidRPr="00130E90" w:rsidRDefault="00C74F5F" w:rsidP="00130E90">
            <w:pPr>
              <w:pStyle w:val="21"/>
              <w:ind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5</w:t>
            </w:r>
          </w:p>
        </w:tc>
        <w:tc>
          <w:tcPr>
            <w:tcW w:w="496" w:type="dxa"/>
          </w:tcPr>
          <w:p w14:paraId="5FFEBB43" w14:textId="77777777" w:rsidR="00C74F5F" w:rsidRPr="00130E90" w:rsidRDefault="00C74F5F" w:rsidP="00130E9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0</w:t>
            </w:r>
          </w:p>
        </w:tc>
        <w:tc>
          <w:tcPr>
            <w:tcW w:w="497" w:type="dxa"/>
          </w:tcPr>
          <w:p w14:paraId="4A62D55A" w14:textId="77777777" w:rsidR="00C74F5F" w:rsidRPr="00130E90" w:rsidRDefault="00C74F5F" w:rsidP="00130E90">
            <w:pPr>
              <w:pStyle w:val="21"/>
              <w:ind w:left="-162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96" w:type="dxa"/>
          </w:tcPr>
          <w:p w14:paraId="4C9FB9A2" w14:textId="77777777" w:rsidR="00C74F5F" w:rsidRPr="00130E90" w:rsidRDefault="00C74F5F" w:rsidP="00130E9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0</w:t>
            </w:r>
          </w:p>
        </w:tc>
        <w:tc>
          <w:tcPr>
            <w:tcW w:w="496" w:type="dxa"/>
          </w:tcPr>
          <w:p w14:paraId="26A150D2" w14:textId="77777777" w:rsidR="00C74F5F" w:rsidRPr="00130E90" w:rsidRDefault="00C74F5F" w:rsidP="00130E90">
            <w:pPr>
              <w:pStyle w:val="21"/>
              <w:ind w:left="-158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3</w:t>
            </w:r>
          </w:p>
        </w:tc>
        <w:tc>
          <w:tcPr>
            <w:tcW w:w="487" w:type="dxa"/>
          </w:tcPr>
          <w:p w14:paraId="15A66162" w14:textId="77777777" w:rsidR="00C74F5F" w:rsidRPr="00130E90" w:rsidRDefault="00C74F5F" w:rsidP="00130E9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5</w:t>
            </w:r>
          </w:p>
        </w:tc>
        <w:tc>
          <w:tcPr>
            <w:tcW w:w="487" w:type="dxa"/>
          </w:tcPr>
          <w:p w14:paraId="2AF29EF4" w14:textId="77777777" w:rsidR="00C74F5F" w:rsidRPr="00130E90" w:rsidRDefault="00C74F5F" w:rsidP="00130E90">
            <w:pPr>
              <w:pStyle w:val="21"/>
              <w:ind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9</w:t>
            </w:r>
          </w:p>
        </w:tc>
        <w:tc>
          <w:tcPr>
            <w:tcW w:w="487" w:type="dxa"/>
          </w:tcPr>
          <w:p w14:paraId="38C8D2E1" w14:textId="77777777" w:rsidR="00C74F5F" w:rsidRPr="00130E90" w:rsidRDefault="00C74F5F" w:rsidP="00130E90">
            <w:pPr>
              <w:pStyle w:val="21"/>
              <w:ind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</w:t>
            </w:r>
          </w:p>
        </w:tc>
        <w:tc>
          <w:tcPr>
            <w:tcW w:w="495" w:type="dxa"/>
          </w:tcPr>
          <w:p w14:paraId="0B4ECC38" w14:textId="77777777" w:rsidR="00C74F5F" w:rsidRPr="00130E90" w:rsidRDefault="00C74F5F" w:rsidP="00130E9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3</w:t>
            </w:r>
          </w:p>
        </w:tc>
        <w:tc>
          <w:tcPr>
            <w:tcW w:w="495" w:type="dxa"/>
          </w:tcPr>
          <w:p w14:paraId="68FD48F2" w14:textId="77777777" w:rsidR="00C74F5F" w:rsidRPr="00130E90" w:rsidRDefault="00C74F5F" w:rsidP="00130E90">
            <w:pPr>
              <w:pStyle w:val="21"/>
              <w:ind w:left="-162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4</w:t>
            </w:r>
          </w:p>
        </w:tc>
        <w:tc>
          <w:tcPr>
            <w:tcW w:w="495" w:type="dxa"/>
          </w:tcPr>
          <w:p w14:paraId="57E46C7D" w14:textId="77777777" w:rsidR="00C74F5F" w:rsidRPr="00130E90" w:rsidRDefault="00C74F5F" w:rsidP="00130E90">
            <w:pPr>
              <w:pStyle w:val="21"/>
              <w:ind w:left="-155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600" w:type="dxa"/>
          </w:tcPr>
          <w:p w14:paraId="7122EBEC" w14:textId="77777777" w:rsidR="00C74F5F" w:rsidRPr="00130E90" w:rsidRDefault="00C74F5F" w:rsidP="00130E90">
            <w:pPr>
              <w:pStyle w:val="21"/>
              <w:ind w:left="-158" w:right="-155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1</w:t>
            </w:r>
          </w:p>
        </w:tc>
        <w:tc>
          <w:tcPr>
            <w:tcW w:w="708" w:type="dxa"/>
            <w:vAlign w:val="center"/>
          </w:tcPr>
          <w:p w14:paraId="63C1A7E1" w14:textId="77777777" w:rsidR="00C74F5F" w:rsidRPr="00130E90" w:rsidRDefault="00C74F5F" w:rsidP="00130E90">
            <w:pPr>
              <w:pStyle w:val="21"/>
              <w:ind w:left="-369" w:right="-414" w:firstLine="0"/>
              <w:jc w:val="center"/>
              <w:rPr>
                <w:color w:val="000000"/>
                <w:spacing w:val="0"/>
              </w:rPr>
            </w:pPr>
          </w:p>
        </w:tc>
      </w:tr>
      <w:tr w:rsidR="00C74F5F" w:rsidRPr="00130E90" w14:paraId="32F71618" w14:textId="77777777" w:rsidTr="002E5DB1">
        <w:tc>
          <w:tcPr>
            <w:tcW w:w="2410" w:type="dxa"/>
            <w:gridSpan w:val="2"/>
            <w:vMerge/>
          </w:tcPr>
          <w:p w14:paraId="4D3A99C7" w14:textId="77777777" w:rsidR="00C74F5F" w:rsidRPr="00130E90" w:rsidRDefault="00C74F5F" w:rsidP="00130E90">
            <w:pPr>
              <w:pStyle w:val="21"/>
              <w:ind w:left="-42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975" w:type="dxa"/>
            <w:gridSpan w:val="6"/>
          </w:tcPr>
          <w:p w14:paraId="5C2A3717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20</w:t>
            </w:r>
          </w:p>
        </w:tc>
        <w:tc>
          <w:tcPr>
            <w:tcW w:w="3546" w:type="dxa"/>
            <w:gridSpan w:val="7"/>
          </w:tcPr>
          <w:p w14:paraId="5A90585A" w14:textId="77777777" w:rsidR="00C74F5F" w:rsidRPr="00130E90" w:rsidRDefault="00C74F5F" w:rsidP="00130E90">
            <w:pPr>
              <w:pStyle w:val="21"/>
              <w:ind w:left="-108" w:right="-156" w:firstLine="0"/>
              <w:jc w:val="center"/>
              <w:rPr>
                <w:color w:val="000000"/>
                <w:spacing w:val="0"/>
              </w:rPr>
            </w:pPr>
            <w:r w:rsidRPr="00130E90">
              <w:rPr>
                <w:color w:val="000000"/>
                <w:spacing w:val="0"/>
              </w:rPr>
              <w:t>25</w:t>
            </w:r>
          </w:p>
        </w:tc>
        <w:tc>
          <w:tcPr>
            <w:tcW w:w="708" w:type="dxa"/>
          </w:tcPr>
          <w:p w14:paraId="6E9A5D38" w14:textId="77777777" w:rsidR="00C74F5F" w:rsidRPr="00130E90" w:rsidRDefault="00C74F5F" w:rsidP="00130E90">
            <w:pPr>
              <w:pStyle w:val="21"/>
              <w:ind w:right="-156" w:firstLine="0"/>
              <w:jc w:val="center"/>
              <w:rPr>
                <w:color w:val="000000"/>
                <w:spacing w:val="0"/>
              </w:rPr>
            </w:pPr>
          </w:p>
        </w:tc>
      </w:tr>
    </w:tbl>
    <w:p w14:paraId="4C176E29" w14:textId="77777777" w:rsidR="00C74F5F" w:rsidRPr="00413BE1" w:rsidRDefault="00C74F5F" w:rsidP="00C74F5F">
      <w:pPr>
        <w:pStyle w:val="21"/>
        <w:spacing w:line="360" w:lineRule="auto"/>
        <w:ind w:firstLine="540"/>
        <w:rPr>
          <w:color w:val="000000"/>
          <w:spacing w:val="0"/>
          <w:sz w:val="16"/>
          <w:szCs w:val="16"/>
        </w:rPr>
      </w:pPr>
    </w:p>
    <w:p w14:paraId="552C5A90" w14:textId="7D0ECCA0" w:rsidR="00410C14" w:rsidRPr="00380030" w:rsidRDefault="00C74F5F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380030">
        <w:rPr>
          <w:color w:val="000000"/>
          <w:spacing w:val="0"/>
          <w:sz w:val="28"/>
          <w:szCs w:val="28"/>
        </w:rPr>
        <w:t xml:space="preserve">В </w:t>
      </w:r>
      <w:r>
        <w:rPr>
          <w:color w:val="000000"/>
          <w:spacing w:val="0"/>
          <w:sz w:val="28"/>
          <w:szCs w:val="28"/>
        </w:rPr>
        <w:t>2022/</w:t>
      </w:r>
      <w:r w:rsidR="00130E90">
        <w:rPr>
          <w:color w:val="000000"/>
          <w:spacing w:val="0"/>
          <w:sz w:val="28"/>
          <w:szCs w:val="28"/>
        </w:rPr>
        <w:t>20</w:t>
      </w:r>
      <w:r>
        <w:rPr>
          <w:color w:val="000000"/>
          <w:spacing w:val="0"/>
          <w:sz w:val="28"/>
          <w:szCs w:val="28"/>
        </w:rPr>
        <w:t xml:space="preserve">23 учебном году </w:t>
      </w:r>
      <w:r w:rsidRPr="00380030">
        <w:rPr>
          <w:color w:val="000000"/>
          <w:spacing w:val="0"/>
          <w:sz w:val="28"/>
          <w:szCs w:val="28"/>
        </w:rPr>
        <w:t xml:space="preserve">большая часть </w:t>
      </w:r>
      <w:r>
        <w:rPr>
          <w:color w:val="000000"/>
          <w:spacing w:val="0"/>
          <w:sz w:val="28"/>
          <w:szCs w:val="28"/>
        </w:rPr>
        <w:t>школьников</w:t>
      </w:r>
      <w:r w:rsidRPr="00380030">
        <w:rPr>
          <w:color w:val="000000"/>
          <w:spacing w:val="0"/>
          <w:sz w:val="28"/>
          <w:szCs w:val="28"/>
        </w:rPr>
        <w:t xml:space="preserve"> представляла общеобразовательные организации </w:t>
      </w:r>
      <w:r>
        <w:rPr>
          <w:color w:val="000000"/>
          <w:spacing w:val="0"/>
          <w:sz w:val="28"/>
          <w:szCs w:val="28"/>
        </w:rPr>
        <w:t>г. Мурманска (28% участников), г. Апатиты (20%</w:t>
      </w:r>
      <w:r w:rsidR="009965BD" w:rsidRPr="009965BD">
        <w:rPr>
          <w:color w:val="000000"/>
          <w:spacing w:val="0"/>
          <w:sz w:val="28"/>
          <w:szCs w:val="28"/>
        </w:rPr>
        <w:t xml:space="preserve"> </w:t>
      </w:r>
      <w:r w:rsidR="009965BD">
        <w:rPr>
          <w:color w:val="000000"/>
          <w:spacing w:val="0"/>
          <w:sz w:val="28"/>
          <w:szCs w:val="28"/>
        </w:rPr>
        <w:t>участников</w:t>
      </w:r>
      <w:r>
        <w:rPr>
          <w:color w:val="000000"/>
          <w:spacing w:val="0"/>
          <w:sz w:val="28"/>
          <w:szCs w:val="28"/>
        </w:rPr>
        <w:t xml:space="preserve">), ЗАТО г. Североморск (16% участников). Системно участниками регионального этапа ВсОШ по технологии являются учащиеся общеобразовательных организаций </w:t>
      </w:r>
      <w:r w:rsidRPr="00380030">
        <w:rPr>
          <w:color w:val="000000"/>
          <w:spacing w:val="0"/>
          <w:sz w:val="28"/>
          <w:szCs w:val="28"/>
        </w:rPr>
        <w:t xml:space="preserve">ЗАТО </w:t>
      </w:r>
      <w:r w:rsidR="009965BD">
        <w:rPr>
          <w:color w:val="000000"/>
          <w:spacing w:val="0"/>
          <w:sz w:val="28"/>
          <w:szCs w:val="28"/>
        </w:rPr>
        <w:t>п</w:t>
      </w:r>
      <w:r w:rsidRPr="00380030">
        <w:rPr>
          <w:color w:val="000000"/>
          <w:spacing w:val="0"/>
          <w:sz w:val="28"/>
          <w:szCs w:val="28"/>
        </w:rPr>
        <w:t xml:space="preserve">. </w:t>
      </w:r>
      <w:r>
        <w:rPr>
          <w:color w:val="000000"/>
          <w:spacing w:val="0"/>
          <w:sz w:val="28"/>
          <w:szCs w:val="28"/>
        </w:rPr>
        <w:t>Видяево, ЗАТО Александровск, ЗАТО г. Заозерск, г. Мончегорск</w:t>
      </w:r>
      <w:r w:rsidR="00F159A9">
        <w:rPr>
          <w:color w:val="000000"/>
          <w:spacing w:val="0"/>
          <w:sz w:val="28"/>
          <w:szCs w:val="28"/>
        </w:rPr>
        <w:t>а</w:t>
      </w:r>
      <w:r w:rsidRPr="00380030">
        <w:rPr>
          <w:color w:val="000000"/>
          <w:spacing w:val="0"/>
          <w:sz w:val="28"/>
          <w:szCs w:val="28"/>
        </w:rPr>
        <w:t xml:space="preserve">. </w:t>
      </w:r>
      <w:r>
        <w:rPr>
          <w:color w:val="000000"/>
          <w:spacing w:val="0"/>
          <w:sz w:val="28"/>
          <w:szCs w:val="28"/>
        </w:rPr>
        <w:t>Участники других муниципалитетов лишь изредка принимают участие в олимпиаде по технологии. Вместе с тем хочется отметить, что по числу учащихся общеобразовательных организаций г.</w:t>
      </w:r>
      <w:r w:rsidR="00F159A9">
        <w:rPr>
          <w:color w:val="000000"/>
          <w:spacing w:val="0"/>
          <w:sz w:val="28"/>
          <w:szCs w:val="28"/>
        </w:rPr>
        <w:t>  </w:t>
      </w:r>
      <w:r>
        <w:rPr>
          <w:color w:val="000000"/>
          <w:spacing w:val="0"/>
          <w:sz w:val="28"/>
          <w:szCs w:val="28"/>
        </w:rPr>
        <w:t>Мурманск в несколько раз превышает все другие муниципалитеты региона, но число участников несоизмеримо меньше. В то же время в ряде муниципальных образований, в которых представлено несколько единиц общеобразовательных организаций (а в ЗАТО г. Видяево только одна), участники ВсОШ по технологии систематически демонстрируют достойные результаты для соревнований на региональном уровне.</w:t>
      </w:r>
    </w:p>
    <w:p w14:paraId="626F283E" w14:textId="27E1176A" w:rsidR="00B701A7" w:rsidRPr="00380030" w:rsidRDefault="00B701A7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380030">
        <w:rPr>
          <w:color w:val="000000"/>
          <w:spacing w:val="0"/>
          <w:sz w:val="28"/>
          <w:szCs w:val="28"/>
        </w:rPr>
        <w:t>В таблице 2 представлено распределение участников олимпиады по</w:t>
      </w:r>
      <w:r w:rsidR="00F159A9">
        <w:rPr>
          <w:color w:val="000000"/>
          <w:spacing w:val="0"/>
          <w:sz w:val="28"/>
          <w:szCs w:val="28"/>
        </w:rPr>
        <w:t>  </w:t>
      </w:r>
      <w:r w:rsidRPr="00380030">
        <w:rPr>
          <w:color w:val="000000"/>
          <w:spacing w:val="0"/>
          <w:sz w:val="28"/>
          <w:szCs w:val="28"/>
        </w:rPr>
        <w:t>общеобразовательным организациям региона</w:t>
      </w:r>
      <w:r w:rsidR="00F159A9">
        <w:rPr>
          <w:color w:val="000000"/>
          <w:spacing w:val="0"/>
          <w:sz w:val="28"/>
          <w:szCs w:val="28"/>
        </w:rPr>
        <w:t>.</w:t>
      </w:r>
    </w:p>
    <w:p w14:paraId="5D67D08D" w14:textId="1C366CE2" w:rsidR="00B701A7" w:rsidRPr="00F159A9" w:rsidRDefault="00B701A7" w:rsidP="00D130F3">
      <w:pPr>
        <w:pStyle w:val="21"/>
        <w:ind w:firstLine="567"/>
        <w:jc w:val="right"/>
        <w:rPr>
          <w:i/>
          <w:color w:val="000000"/>
          <w:spacing w:val="0"/>
          <w:sz w:val="28"/>
          <w:szCs w:val="28"/>
        </w:rPr>
      </w:pPr>
      <w:r w:rsidRPr="00F159A9">
        <w:rPr>
          <w:i/>
          <w:color w:val="000000"/>
          <w:spacing w:val="0"/>
          <w:sz w:val="28"/>
          <w:szCs w:val="28"/>
        </w:rPr>
        <w:t>Таблица 2</w:t>
      </w:r>
      <w:r w:rsidR="00F159A9" w:rsidRPr="00F159A9">
        <w:rPr>
          <w:i/>
          <w:color w:val="000000"/>
          <w:spacing w:val="0"/>
          <w:sz w:val="28"/>
          <w:szCs w:val="28"/>
        </w:rPr>
        <w:t>.</w:t>
      </w:r>
    </w:p>
    <w:p w14:paraId="58BF3E76" w14:textId="77777777" w:rsidR="00F159A9" w:rsidRDefault="00B701A7" w:rsidP="00F159A9">
      <w:pPr>
        <w:pStyle w:val="21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F159A9">
        <w:rPr>
          <w:b/>
          <w:color w:val="000000"/>
          <w:spacing w:val="0"/>
          <w:sz w:val="28"/>
          <w:szCs w:val="28"/>
        </w:rPr>
        <w:t xml:space="preserve">Общеобразовательные организации, представившие участников регионального этапа олимпиады по технологии </w:t>
      </w:r>
    </w:p>
    <w:p w14:paraId="72B89EFD" w14:textId="0A9A33BB" w:rsidR="00B701A7" w:rsidRDefault="00B701A7" w:rsidP="00F159A9">
      <w:pPr>
        <w:pStyle w:val="21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F159A9">
        <w:rPr>
          <w:b/>
          <w:color w:val="000000"/>
          <w:spacing w:val="0"/>
          <w:sz w:val="28"/>
          <w:szCs w:val="28"/>
        </w:rPr>
        <w:t xml:space="preserve">в </w:t>
      </w:r>
      <w:r w:rsidR="00F723AE" w:rsidRPr="00F159A9">
        <w:rPr>
          <w:b/>
          <w:color w:val="000000"/>
          <w:spacing w:val="0"/>
          <w:sz w:val="28"/>
          <w:szCs w:val="28"/>
        </w:rPr>
        <w:t>202</w:t>
      </w:r>
      <w:r w:rsidR="00D14A48" w:rsidRPr="00F159A9">
        <w:rPr>
          <w:b/>
          <w:color w:val="000000"/>
          <w:spacing w:val="0"/>
          <w:sz w:val="28"/>
          <w:szCs w:val="28"/>
        </w:rPr>
        <w:t>1</w:t>
      </w:r>
      <w:r w:rsidRPr="00F159A9">
        <w:rPr>
          <w:b/>
          <w:color w:val="000000"/>
          <w:spacing w:val="0"/>
          <w:sz w:val="28"/>
          <w:szCs w:val="28"/>
        </w:rPr>
        <w:t>/</w:t>
      </w:r>
      <w:r w:rsidR="00F159A9">
        <w:rPr>
          <w:b/>
          <w:color w:val="000000"/>
          <w:spacing w:val="0"/>
          <w:sz w:val="28"/>
          <w:szCs w:val="28"/>
        </w:rPr>
        <w:t>20</w:t>
      </w:r>
      <w:r w:rsidR="00F723AE" w:rsidRPr="00F159A9">
        <w:rPr>
          <w:b/>
          <w:color w:val="000000"/>
          <w:spacing w:val="0"/>
          <w:sz w:val="28"/>
          <w:szCs w:val="28"/>
        </w:rPr>
        <w:t>2</w:t>
      </w:r>
      <w:r w:rsidR="00D14A48" w:rsidRPr="00F159A9">
        <w:rPr>
          <w:b/>
          <w:color w:val="000000"/>
          <w:spacing w:val="0"/>
          <w:sz w:val="28"/>
          <w:szCs w:val="28"/>
        </w:rPr>
        <w:t>2</w:t>
      </w:r>
      <w:r w:rsidR="00F159A9">
        <w:rPr>
          <w:b/>
          <w:color w:val="000000"/>
          <w:spacing w:val="0"/>
          <w:sz w:val="28"/>
          <w:szCs w:val="28"/>
        </w:rPr>
        <w:t xml:space="preserve"> </w:t>
      </w:r>
      <w:r w:rsidRPr="00F159A9">
        <w:rPr>
          <w:b/>
          <w:color w:val="000000"/>
          <w:spacing w:val="0"/>
          <w:sz w:val="28"/>
          <w:szCs w:val="28"/>
        </w:rPr>
        <w:t xml:space="preserve">и </w:t>
      </w:r>
      <w:r w:rsidR="00F723AE" w:rsidRPr="00F159A9">
        <w:rPr>
          <w:b/>
          <w:color w:val="000000"/>
          <w:spacing w:val="0"/>
          <w:sz w:val="28"/>
          <w:szCs w:val="28"/>
        </w:rPr>
        <w:t>202</w:t>
      </w:r>
      <w:r w:rsidR="00D14A48" w:rsidRPr="00F159A9">
        <w:rPr>
          <w:b/>
          <w:color w:val="000000"/>
          <w:spacing w:val="0"/>
          <w:sz w:val="28"/>
          <w:szCs w:val="28"/>
        </w:rPr>
        <w:t>2</w:t>
      </w:r>
      <w:r w:rsidRPr="00F159A9">
        <w:rPr>
          <w:b/>
          <w:color w:val="000000"/>
          <w:spacing w:val="0"/>
          <w:sz w:val="28"/>
          <w:szCs w:val="28"/>
        </w:rPr>
        <w:t>/</w:t>
      </w:r>
      <w:r w:rsidR="00F159A9">
        <w:rPr>
          <w:b/>
          <w:color w:val="000000"/>
          <w:spacing w:val="0"/>
          <w:sz w:val="28"/>
          <w:szCs w:val="28"/>
        </w:rPr>
        <w:t>20</w:t>
      </w:r>
      <w:r w:rsidRPr="00F159A9">
        <w:rPr>
          <w:b/>
          <w:color w:val="000000"/>
          <w:spacing w:val="0"/>
          <w:sz w:val="28"/>
          <w:szCs w:val="28"/>
        </w:rPr>
        <w:t>2</w:t>
      </w:r>
      <w:r w:rsidR="00D14A48" w:rsidRPr="00F159A9">
        <w:rPr>
          <w:b/>
          <w:color w:val="000000"/>
          <w:spacing w:val="0"/>
          <w:sz w:val="28"/>
          <w:szCs w:val="28"/>
        </w:rPr>
        <w:t xml:space="preserve">3 </w:t>
      </w:r>
      <w:r w:rsidRPr="00F159A9">
        <w:rPr>
          <w:b/>
          <w:color w:val="000000"/>
          <w:spacing w:val="0"/>
          <w:sz w:val="28"/>
          <w:szCs w:val="28"/>
        </w:rPr>
        <w:t>уч.</w:t>
      </w:r>
      <w:r w:rsidRPr="00380030">
        <w:rPr>
          <w:color w:val="000000"/>
          <w:spacing w:val="0"/>
          <w:sz w:val="28"/>
          <w:szCs w:val="28"/>
        </w:rPr>
        <w:t xml:space="preserve"> </w:t>
      </w:r>
      <w:r w:rsidRPr="00F159A9">
        <w:rPr>
          <w:b/>
          <w:color w:val="000000"/>
          <w:spacing w:val="0"/>
          <w:sz w:val="28"/>
          <w:szCs w:val="28"/>
        </w:rPr>
        <w:t>г.</w:t>
      </w:r>
    </w:p>
    <w:p w14:paraId="4A12636E" w14:textId="77777777" w:rsidR="00F159A9" w:rsidRPr="00F159A9" w:rsidRDefault="00F159A9" w:rsidP="00D130F3">
      <w:pPr>
        <w:pStyle w:val="21"/>
        <w:ind w:firstLine="0"/>
        <w:jc w:val="center"/>
        <w:rPr>
          <w:b/>
          <w:color w:val="000000"/>
          <w:spacing w:val="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50"/>
        <w:gridCol w:w="558"/>
        <w:gridCol w:w="559"/>
        <w:gridCol w:w="558"/>
        <w:gridCol w:w="582"/>
        <w:gridCol w:w="578"/>
      </w:tblGrid>
      <w:tr w:rsidR="00B701A7" w:rsidRPr="00F159A9" w14:paraId="0BE7C8DA" w14:textId="77777777" w:rsidTr="00235152">
        <w:tc>
          <w:tcPr>
            <w:tcW w:w="6096" w:type="dxa"/>
            <w:vMerge w:val="restart"/>
            <w:vAlign w:val="center"/>
          </w:tcPr>
          <w:p w14:paraId="2FB85416" w14:textId="77777777" w:rsidR="00B701A7" w:rsidRPr="00F159A9" w:rsidRDefault="00B701A7" w:rsidP="00F159A9">
            <w:pPr>
              <w:pStyle w:val="21"/>
              <w:ind w:right="-10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Образовательная организация</w:t>
            </w:r>
          </w:p>
        </w:tc>
        <w:tc>
          <w:tcPr>
            <w:tcW w:w="3685" w:type="dxa"/>
            <w:gridSpan w:val="6"/>
            <w:vAlign w:val="center"/>
          </w:tcPr>
          <w:p w14:paraId="4D7E935A" w14:textId="77777777" w:rsidR="00B701A7" w:rsidRPr="00F159A9" w:rsidRDefault="00B701A7" w:rsidP="00F159A9">
            <w:pPr>
              <w:pStyle w:val="21"/>
              <w:ind w:right="-10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Количество учащихся</w:t>
            </w:r>
          </w:p>
        </w:tc>
      </w:tr>
      <w:tr w:rsidR="00B701A7" w:rsidRPr="00F159A9" w14:paraId="62867FB5" w14:textId="77777777" w:rsidTr="00235152">
        <w:trPr>
          <w:trHeight w:val="234"/>
        </w:trPr>
        <w:tc>
          <w:tcPr>
            <w:tcW w:w="6096" w:type="dxa"/>
            <w:vMerge/>
            <w:vAlign w:val="center"/>
          </w:tcPr>
          <w:p w14:paraId="56110EEA" w14:textId="77777777" w:rsidR="00B701A7" w:rsidRPr="00F159A9" w:rsidRDefault="00B701A7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75F7EE" w14:textId="77777777" w:rsidR="00B701A7" w:rsidRPr="00F159A9" w:rsidRDefault="00B701A7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Всего</w:t>
            </w:r>
          </w:p>
        </w:tc>
        <w:tc>
          <w:tcPr>
            <w:tcW w:w="1117" w:type="dxa"/>
            <w:gridSpan w:val="2"/>
            <w:vAlign w:val="center"/>
          </w:tcPr>
          <w:p w14:paraId="33B545E5" w14:textId="52094293" w:rsidR="00B701A7" w:rsidRPr="00F159A9" w:rsidRDefault="00316C96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202</w:t>
            </w:r>
            <w:r w:rsidR="00D3733C" w:rsidRPr="00F159A9">
              <w:rPr>
                <w:color w:val="000000"/>
                <w:spacing w:val="0"/>
              </w:rPr>
              <w:t>1</w:t>
            </w:r>
            <w:r w:rsidR="00B701A7" w:rsidRPr="00F159A9">
              <w:rPr>
                <w:color w:val="000000"/>
                <w:spacing w:val="0"/>
              </w:rPr>
              <w:t>/</w:t>
            </w:r>
            <w:r w:rsidR="00F159A9">
              <w:rPr>
                <w:color w:val="000000"/>
                <w:spacing w:val="0"/>
              </w:rPr>
              <w:t>20</w:t>
            </w:r>
            <w:r w:rsidR="00B701A7" w:rsidRPr="00F159A9">
              <w:rPr>
                <w:color w:val="000000"/>
                <w:spacing w:val="0"/>
              </w:rPr>
              <w:t>2</w:t>
            </w:r>
            <w:r w:rsidR="00D3733C"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1718" w:type="dxa"/>
            <w:gridSpan w:val="3"/>
            <w:vAlign w:val="center"/>
          </w:tcPr>
          <w:p w14:paraId="4C473343" w14:textId="62CDDDA9" w:rsidR="00B701A7" w:rsidRPr="00F159A9" w:rsidRDefault="00A1606E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202</w:t>
            </w:r>
            <w:r w:rsidR="00D3733C" w:rsidRPr="00F159A9">
              <w:rPr>
                <w:color w:val="000000"/>
                <w:spacing w:val="0"/>
              </w:rPr>
              <w:t>2</w:t>
            </w:r>
            <w:r w:rsidR="00B701A7" w:rsidRPr="00F159A9">
              <w:rPr>
                <w:color w:val="000000"/>
                <w:spacing w:val="0"/>
              </w:rPr>
              <w:t>/</w:t>
            </w:r>
            <w:r w:rsidR="00F159A9">
              <w:rPr>
                <w:color w:val="000000"/>
                <w:spacing w:val="0"/>
              </w:rPr>
              <w:t>20</w:t>
            </w:r>
            <w:r w:rsidR="00B701A7" w:rsidRPr="00F159A9">
              <w:rPr>
                <w:color w:val="000000"/>
                <w:spacing w:val="0"/>
              </w:rPr>
              <w:t>2</w:t>
            </w:r>
            <w:r w:rsidR="00D3733C" w:rsidRPr="00F159A9">
              <w:rPr>
                <w:color w:val="000000"/>
                <w:spacing w:val="0"/>
              </w:rPr>
              <w:t>3</w:t>
            </w:r>
          </w:p>
        </w:tc>
      </w:tr>
      <w:tr w:rsidR="00235152" w:rsidRPr="00F159A9" w14:paraId="35D13F1C" w14:textId="46F747DA" w:rsidTr="00235152">
        <w:trPr>
          <w:trHeight w:val="234"/>
        </w:trPr>
        <w:tc>
          <w:tcPr>
            <w:tcW w:w="6096" w:type="dxa"/>
            <w:vMerge/>
            <w:vAlign w:val="center"/>
          </w:tcPr>
          <w:p w14:paraId="5CDE31F2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850" w:type="dxa"/>
            <w:vMerge/>
            <w:vAlign w:val="center"/>
          </w:tcPr>
          <w:p w14:paraId="532F0008" w14:textId="77777777" w:rsidR="00235152" w:rsidRPr="00F159A9" w:rsidRDefault="00235152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  <w:vAlign w:val="center"/>
          </w:tcPr>
          <w:p w14:paraId="4D211B0E" w14:textId="77777777" w:rsidR="00235152" w:rsidRPr="00F159A9" w:rsidRDefault="00235152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ДТ</w:t>
            </w:r>
          </w:p>
        </w:tc>
        <w:tc>
          <w:tcPr>
            <w:tcW w:w="559" w:type="dxa"/>
            <w:vAlign w:val="center"/>
          </w:tcPr>
          <w:p w14:paraId="0A17D45C" w14:textId="77777777" w:rsidR="00235152" w:rsidRPr="00F159A9" w:rsidRDefault="00235152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ТТ</w:t>
            </w:r>
          </w:p>
        </w:tc>
        <w:tc>
          <w:tcPr>
            <w:tcW w:w="558" w:type="dxa"/>
            <w:vAlign w:val="center"/>
          </w:tcPr>
          <w:p w14:paraId="4F3A92F4" w14:textId="77777777" w:rsidR="00235152" w:rsidRPr="00F159A9" w:rsidRDefault="00235152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ДТ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5248A10" w14:textId="77777777" w:rsidR="00235152" w:rsidRPr="00F159A9" w:rsidRDefault="00235152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ТТ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178C4AA4" w14:textId="60347549" w:rsidR="00235152" w:rsidRPr="00F159A9" w:rsidRDefault="001C5C6B" w:rsidP="00F159A9">
            <w:pPr>
              <w:pStyle w:val="21"/>
              <w:ind w:left="-112" w:right="-138"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ИБ</w:t>
            </w:r>
          </w:p>
        </w:tc>
      </w:tr>
      <w:tr w:rsidR="00235152" w:rsidRPr="00F159A9" w14:paraId="4885538E" w14:textId="75AA41F6" w:rsidTr="00235152">
        <w:tc>
          <w:tcPr>
            <w:tcW w:w="6096" w:type="dxa"/>
          </w:tcPr>
          <w:p w14:paraId="376EF0F6" w14:textId="4D592714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Филиал Ф</w:t>
            </w:r>
            <w:r w:rsidR="001B21FC" w:rsidRPr="00F159A9">
              <w:rPr>
                <w:color w:val="000000"/>
                <w:spacing w:val="0"/>
              </w:rPr>
              <w:t>Г</w:t>
            </w:r>
            <w:r w:rsidRPr="00F159A9">
              <w:rPr>
                <w:color w:val="000000"/>
                <w:spacing w:val="0"/>
              </w:rPr>
              <w:t>КОУ «НВМУ МО РФ» в г. Мурманск</w:t>
            </w:r>
            <w:r w:rsidR="001B21FC" w:rsidRPr="00F159A9">
              <w:rPr>
                <w:color w:val="000000"/>
                <w:spacing w:val="0"/>
              </w:rPr>
              <w:t>е</w:t>
            </w:r>
          </w:p>
        </w:tc>
        <w:tc>
          <w:tcPr>
            <w:tcW w:w="850" w:type="dxa"/>
          </w:tcPr>
          <w:p w14:paraId="361ED466" w14:textId="7657E831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4</w:t>
            </w:r>
          </w:p>
        </w:tc>
        <w:tc>
          <w:tcPr>
            <w:tcW w:w="558" w:type="dxa"/>
          </w:tcPr>
          <w:p w14:paraId="57C72E63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0F4B63EF" w14:textId="7A260BC4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5A4584BD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8023A5A" w14:textId="6E7C0E0C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1FB16E35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02C82EF1" w14:textId="2BD1E8FF" w:rsidTr="00235152">
        <w:tc>
          <w:tcPr>
            <w:tcW w:w="6096" w:type="dxa"/>
          </w:tcPr>
          <w:p w14:paraId="3DE345A7" w14:textId="5FFF9A3C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г. Мурманска «МПЛ»</w:t>
            </w:r>
          </w:p>
        </w:tc>
        <w:tc>
          <w:tcPr>
            <w:tcW w:w="850" w:type="dxa"/>
          </w:tcPr>
          <w:p w14:paraId="52F3F40E" w14:textId="25739C2F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73E69580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70023639" w14:textId="209E5EA2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1FE72A1C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02474254" w14:textId="72524DC1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EE45747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17020391" w14:textId="0E434773" w:rsidTr="00235152">
        <w:tc>
          <w:tcPr>
            <w:tcW w:w="6096" w:type="dxa"/>
          </w:tcPr>
          <w:p w14:paraId="54BD7D4A" w14:textId="3B737CA8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lastRenderedPageBreak/>
              <w:t>МБОУ г. Мурманска «</w:t>
            </w:r>
            <w:r w:rsidR="001C5C6B" w:rsidRPr="00F159A9">
              <w:rPr>
                <w:color w:val="000000"/>
                <w:spacing w:val="0"/>
              </w:rPr>
              <w:t>Гимназия № 6</w:t>
            </w:r>
            <w:r w:rsidRPr="00F159A9">
              <w:rPr>
                <w:color w:val="000000"/>
                <w:spacing w:val="0"/>
              </w:rPr>
              <w:t>»</w:t>
            </w:r>
          </w:p>
        </w:tc>
        <w:tc>
          <w:tcPr>
            <w:tcW w:w="850" w:type="dxa"/>
          </w:tcPr>
          <w:p w14:paraId="047C5108" w14:textId="5F3B7EA1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558" w:type="dxa"/>
          </w:tcPr>
          <w:p w14:paraId="303D40E0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38EEA838" w14:textId="750FDCB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36B833D4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53A90A6E" w14:textId="6AC6DF36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578" w:type="dxa"/>
          </w:tcPr>
          <w:p w14:paraId="4618C9B0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71604B19" w14:textId="77777777" w:rsidTr="00235152">
        <w:tc>
          <w:tcPr>
            <w:tcW w:w="6096" w:type="dxa"/>
          </w:tcPr>
          <w:p w14:paraId="5E1D532D" w14:textId="0803458B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г. Мурманска «Лицей № 2»</w:t>
            </w:r>
          </w:p>
        </w:tc>
        <w:tc>
          <w:tcPr>
            <w:tcW w:w="850" w:type="dxa"/>
          </w:tcPr>
          <w:p w14:paraId="260CDA03" w14:textId="0875D23D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561477CF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6A452E6B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7B12A020" w14:textId="008F8E69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1495E2FD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5531C506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462FE61E" w14:textId="0CB9711B" w:rsidTr="00235152">
        <w:tc>
          <w:tcPr>
            <w:tcW w:w="6096" w:type="dxa"/>
          </w:tcPr>
          <w:p w14:paraId="79A04259" w14:textId="77777777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г. Мурманска «Гимназия № 10»</w:t>
            </w:r>
          </w:p>
        </w:tc>
        <w:tc>
          <w:tcPr>
            <w:tcW w:w="850" w:type="dxa"/>
          </w:tcPr>
          <w:p w14:paraId="141E4632" w14:textId="2B0F2948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558" w:type="dxa"/>
          </w:tcPr>
          <w:p w14:paraId="6877BB5C" w14:textId="76A12D36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9" w:type="dxa"/>
          </w:tcPr>
          <w:p w14:paraId="545BB866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5DBE042F" w14:textId="4567A19C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5DB364D3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4134D56D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22D92664" w14:textId="6CDA759B" w:rsidTr="00235152">
        <w:tc>
          <w:tcPr>
            <w:tcW w:w="6096" w:type="dxa"/>
          </w:tcPr>
          <w:p w14:paraId="4C8DAEAC" w14:textId="77777777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ЗАТО г. Североморск «Лицей № 1»</w:t>
            </w:r>
          </w:p>
        </w:tc>
        <w:tc>
          <w:tcPr>
            <w:tcW w:w="850" w:type="dxa"/>
          </w:tcPr>
          <w:p w14:paraId="7272E887" w14:textId="7FAF6EB1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558" w:type="dxa"/>
          </w:tcPr>
          <w:p w14:paraId="3D4F8066" w14:textId="205071F2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9" w:type="dxa"/>
          </w:tcPr>
          <w:p w14:paraId="2DFD9E8D" w14:textId="747D1DAF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75B8445C" w14:textId="35F0B6CC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39238604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13DEAFFA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5650D3B2" w14:textId="036D38EF" w:rsidTr="00235152">
        <w:tc>
          <w:tcPr>
            <w:tcW w:w="6096" w:type="dxa"/>
          </w:tcPr>
          <w:p w14:paraId="7FA2831F" w14:textId="792FDD9A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ЗАТО г. Североморск «СОШ № 1</w:t>
            </w:r>
            <w:r w:rsidR="001C5C6B" w:rsidRPr="00F159A9">
              <w:rPr>
                <w:color w:val="000000"/>
                <w:spacing w:val="0"/>
              </w:rPr>
              <w:t xml:space="preserve"> им. Героя Советского Союза Ивана Сивко</w:t>
            </w:r>
            <w:r w:rsidRPr="00F159A9">
              <w:rPr>
                <w:color w:val="000000"/>
                <w:spacing w:val="0"/>
              </w:rPr>
              <w:t>»</w:t>
            </w:r>
          </w:p>
        </w:tc>
        <w:tc>
          <w:tcPr>
            <w:tcW w:w="850" w:type="dxa"/>
          </w:tcPr>
          <w:p w14:paraId="188D3054" w14:textId="08367DB5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3</w:t>
            </w:r>
          </w:p>
        </w:tc>
        <w:tc>
          <w:tcPr>
            <w:tcW w:w="558" w:type="dxa"/>
          </w:tcPr>
          <w:p w14:paraId="7B83C7ED" w14:textId="4930182C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559" w:type="dxa"/>
          </w:tcPr>
          <w:p w14:paraId="0999BEE5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6A3D0AF7" w14:textId="6C8079A3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42DA9347" w14:textId="3C55459F" w:rsidR="00235152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78" w:type="dxa"/>
          </w:tcPr>
          <w:p w14:paraId="102DDD34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6EBC8BA3" w14:textId="77777777" w:rsidTr="00235152">
        <w:tc>
          <w:tcPr>
            <w:tcW w:w="6096" w:type="dxa"/>
          </w:tcPr>
          <w:p w14:paraId="170235B7" w14:textId="6DB044A7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ЗАТО г. Североморск «СОШ № 7 им. Героя России Марка Евтюхина</w:t>
            </w:r>
            <w:r w:rsidR="00F159A9">
              <w:rPr>
                <w:color w:val="000000"/>
                <w:spacing w:val="0"/>
              </w:rPr>
              <w:t>»</w:t>
            </w:r>
          </w:p>
        </w:tc>
        <w:tc>
          <w:tcPr>
            <w:tcW w:w="850" w:type="dxa"/>
          </w:tcPr>
          <w:p w14:paraId="4AD37DCE" w14:textId="2D81308B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2E8E16E3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1C10CE25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4BC12673" w14:textId="73CF19A2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4BECEEC8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5B9142CD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1C5C6B" w:rsidRPr="00F159A9" w14:paraId="513DEF51" w14:textId="77777777" w:rsidTr="00235152">
        <w:tc>
          <w:tcPr>
            <w:tcW w:w="6096" w:type="dxa"/>
          </w:tcPr>
          <w:p w14:paraId="483AC8E1" w14:textId="0C6B70CF" w:rsidR="001C5C6B" w:rsidRPr="00F159A9" w:rsidRDefault="001C5C6B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ЗАТО г. Североморск «Североморская школа полного дня»</w:t>
            </w:r>
          </w:p>
        </w:tc>
        <w:tc>
          <w:tcPr>
            <w:tcW w:w="850" w:type="dxa"/>
          </w:tcPr>
          <w:p w14:paraId="12393D67" w14:textId="50300948" w:rsidR="001C5C6B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38F54DD8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35B81E80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7376F5D4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35C1C458" w14:textId="33CF632C" w:rsidR="001C5C6B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78" w:type="dxa"/>
          </w:tcPr>
          <w:p w14:paraId="65964766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1C5C6B" w:rsidRPr="00F159A9" w14:paraId="1393ED33" w14:textId="77777777" w:rsidTr="00235152">
        <w:tc>
          <w:tcPr>
            <w:tcW w:w="6096" w:type="dxa"/>
          </w:tcPr>
          <w:p w14:paraId="26D66E50" w14:textId="5EC6E6F1" w:rsidR="001C5C6B" w:rsidRPr="00F159A9" w:rsidRDefault="001C5C6B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«СОШ № 13» н.п. Высокий г. Оленегорск</w:t>
            </w:r>
          </w:p>
        </w:tc>
        <w:tc>
          <w:tcPr>
            <w:tcW w:w="850" w:type="dxa"/>
          </w:tcPr>
          <w:p w14:paraId="0B52C809" w14:textId="5DE0DF41" w:rsidR="001C5C6B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01D0B400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3E96165A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1EE456F0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38E7F04F" w14:textId="77777777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34FAC63D" w14:textId="0F9698B9" w:rsidR="001C5C6B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</w:tr>
      <w:tr w:rsidR="00235152" w:rsidRPr="00F159A9" w14:paraId="6AEB1B71" w14:textId="33BA972B" w:rsidTr="00235152">
        <w:tc>
          <w:tcPr>
            <w:tcW w:w="6096" w:type="dxa"/>
          </w:tcPr>
          <w:p w14:paraId="75D649C0" w14:textId="77777777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СОШ № 3 г. Апатиты</w:t>
            </w:r>
          </w:p>
        </w:tc>
        <w:tc>
          <w:tcPr>
            <w:tcW w:w="850" w:type="dxa"/>
          </w:tcPr>
          <w:p w14:paraId="38D82EC8" w14:textId="16E1A120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3</w:t>
            </w:r>
          </w:p>
        </w:tc>
        <w:tc>
          <w:tcPr>
            <w:tcW w:w="558" w:type="dxa"/>
          </w:tcPr>
          <w:p w14:paraId="58877503" w14:textId="551C1FDB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9" w:type="dxa"/>
          </w:tcPr>
          <w:p w14:paraId="5FA0E36F" w14:textId="32FF068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3A41F004" w14:textId="557F46FB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0EA1A95D" w14:textId="5320804E" w:rsidR="00235152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78" w:type="dxa"/>
          </w:tcPr>
          <w:p w14:paraId="18461D9F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23BDFA08" w14:textId="4631B973" w:rsidTr="00235152">
        <w:tc>
          <w:tcPr>
            <w:tcW w:w="6096" w:type="dxa"/>
          </w:tcPr>
          <w:p w14:paraId="5888A2E7" w14:textId="77777777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СОШ № 7 г. Апатиты</w:t>
            </w:r>
          </w:p>
        </w:tc>
        <w:tc>
          <w:tcPr>
            <w:tcW w:w="850" w:type="dxa"/>
          </w:tcPr>
          <w:p w14:paraId="0CDE64A4" w14:textId="68EEFA4D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3</w:t>
            </w:r>
          </w:p>
        </w:tc>
        <w:tc>
          <w:tcPr>
            <w:tcW w:w="558" w:type="dxa"/>
          </w:tcPr>
          <w:p w14:paraId="4AC7B08F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69CD34A4" w14:textId="7CAA2715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0069577E" w14:textId="6EA18E9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644E1D11" w14:textId="3F287B3C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78" w:type="dxa"/>
          </w:tcPr>
          <w:p w14:paraId="7CA43DBA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74D76E15" w14:textId="1F88BDC7" w:rsidTr="00235152">
        <w:tc>
          <w:tcPr>
            <w:tcW w:w="6096" w:type="dxa"/>
          </w:tcPr>
          <w:p w14:paraId="4A2DD980" w14:textId="77777777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СОШ № 14 г. Апатиты</w:t>
            </w:r>
          </w:p>
        </w:tc>
        <w:tc>
          <w:tcPr>
            <w:tcW w:w="850" w:type="dxa"/>
          </w:tcPr>
          <w:p w14:paraId="5BFDE01C" w14:textId="33054639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358B7F7E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43A6DF23" w14:textId="26AA39C1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73CB1DCD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52432461" w14:textId="4E18ACCA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5BE545D8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7B15FEF9" w14:textId="28CF6CA5" w:rsidTr="00235152">
        <w:tc>
          <w:tcPr>
            <w:tcW w:w="6096" w:type="dxa"/>
          </w:tcPr>
          <w:p w14:paraId="07A71B76" w14:textId="7972F37D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СОШ № 1</w:t>
            </w:r>
            <w:r w:rsidR="004647C9" w:rsidRPr="00F159A9">
              <w:rPr>
                <w:color w:val="000000"/>
                <w:spacing w:val="0"/>
              </w:rPr>
              <w:t>0</w:t>
            </w:r>
            <w:r w:rsidRPr="00F159A9">
              <w:rPr>
                <w:color w:val="000000"/>
                <w:spacing w:val="0"/>
              </w:rPr>
              <w:t xml:space="preserve"> г. Апатиты</w:t>
            </w:r>
          </w:p>
        </w:tc>
        <w:tc>
          <w:tcPr>
            <w:tcW w:w="850" w:type="dxa"/>
          </w:tcPr>
          <w:p w14:paraId="30D52CD9" w14:textId="6C63C1E9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7D265666" w14:textId="58690FCC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42CD7187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5E89263A" w14:textId="49F3F919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4E8C6546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3887B8EE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4647C9" w:rsidRPr="00F159A9" w14:paraId="468C2F07" w14:textId="77777777" w:rsidTr="00235152">
        <w:tc>
          <w:tcPr>
            <w:tcW w:w="6096" w:type="dxa"/>
          </w:tcPr>
          <w:p w14:paraId="42B3A9FD" w14:textId="0936BABD" w:rsidR="004647C9" w:rsidRPr="00F159A9" w:rsidRDefault="004647C9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СОШ № 15 г. Апатиты</w:t>
            </w:r>
          </w:p>
        </w:tc>
        <w:tc>
          <w:tcPr>
            <w:tcW w:w="850" w:type="dxa"/>
          </w:tcPr>
          <w:p w14:paraId="018D1BA4" w14:textId="4A12F33E" w:rsidR="004647C9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1D6A160E" w14:textId="77777777" w:rsidR="004647C9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09DCE8C3" w14:textId="77777777" w:rsidR="004647C9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7ADA3F5D" w14:textId="77777777" w:rsidR="004647C9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21BDD606" w14:textId="13A6AA7F" w:rsidR="004647C9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78" w:type="dxa"/>
          </w:tcPr>
          <w:p w14:paraId="0AC87063" w14:textId="77777777" w:rsidR="004647C9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0CF3C5DB" w14:textId="77777777" w:rsidTr="00235152">
        <w:tc>
          <w:tcPr>
            <w:tcW w:w="6096" w:type="dxa"/>
          </w:tcPr>
          <w:p w14:paraId="06C9C5C6" w14:textId="653551BE" w:rsidR="00235152" w:rsidRPr="00F159A9" w:rsidRDefault="00235152" w:rsidP="00F159A9">
            <w:pPr>
              <w:pStyle w:val="21"/>
              <w:ind w:right="-108" w:firstLine="0"/>
              <w:jc w:val="left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«Гимназия № 1» г. Мончегорск</w:t>
            </w:r>
            <w:r w:rsidR="00F159A9">
              <w:rPr>
                <w:color w:val="000000"/>
                <w:spacing w:val="0"/>
              </w:rPr>
              <w:t>а</w:t>
            </w:r>
          </w:p>
        </w:tc>
        <w:tc>
          <w:tcPr>
            <w:tcW w:w="850" w:type="dxa"/>
          </w:tcPr>
          <w:p w14:paraId="05B4E29F" w14:textId="540A6511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0766AF41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095DFAA7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75658852" w14:textId="6E00F62B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532B9FB5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4B9ACE93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6B86C4A2" w14:textId="47A11D07" w:rsidTr="00235152">
        <w:tc>
          <w:tcPr>
            <w:tcW w:w="6096" w:type="dxa"/>
          </w:tcPr>
          <w:p w14:paraId="52076132" w14:textId="77777777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«Хибинская гимназия»</w:t>
            </w:r>
          </w:p>
        </w:tc>
        <w:tc>
          <w:tcPr>
            <w:tcW w:w="850" w:type="dxa"/>
          </w:tcPr>
          <w:p w14:paraId="0028A544" w14:textId="2DD42B52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558" w:type="dxa"/>
          </w:tcPr>
          <w:p w14:paraId="3258DCF9" w14:textId="6B7674F5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9" w:type="dxa"/>
          </w:tcPr>
          <w:p w14:paraId="162209F0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32E3F702" w14:textId="2FA80322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6E87D1C1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0AE37FF2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41249456" w14:textId="0E99E423" w:rsidTr="00235152">
        <w:tc>
          <w:tcPr>
            <w:tcW w:w="6096" w:type="dxa"/>
          </w:tcPr>
          <w:p w14:paraId="2C326DDE" w14:textId="50467BAE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ЗАТО п. Видяево «СОШ № 1»</w:t>
            </w:r>
          </w:p>
        </w:tc>
        <w:tc>
          <w:tcPr>
            <w:tcW w:w="850" w:type="dxa"/>
          </w:tcPr>
          <w:p w14:paraId="25ADB099" w14:textId="3F8EC314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7</w:t>
            </w:r>
          </w:p>
        </w:tc>
        <w:tc>
          <w:tcPr>
            <w:tcW w:w="558" w:type="dxa"/>
          </w:tcPr>
          <w:p w14:paraId="135C93FC" w14:textId="3A71BEA9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9" w:type="dxa"/>
          </w:tcPr>
          <w:p w14:paraId="61A5D913" w14:textId="38AC2359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3</w:t>
            </w:r>
          </w:p>
        </w:tc>
        <w:tc>
          <w:tcPr>
            <w:tcW w:w="558" w:type="dxa"/>
          </w:tcPr>
          <w:p w14:paraId="3285A663" w14:textId="39394E8A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4C4D00CD" w14:textId="361C690D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78" w:type="dxa"/>
          </w:tcPr>
          <w:p w14:paraId="40D1C31E" w14:textId="5784528D" w:rsidR="00235152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</w:tr>
      <w:tr w:rsidR="00235152" w:rsidRPr="00F159A9" w14:paraId="6F963E40" w14:textId="3CC025F0" w:rsidTr="00235152">
        <w:tc>
          <w:tcPr>
            <w:tcW w:w="6096" w:type="dxa"/>
          </w:tcPr>
          <w:p w14:paraId="2C3B135D" w14:textId="225548DF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 xml:space="preserve">МБОУ «ООШ № 2» </w:t>
            </w:r>
            <w:r w:rsidR="001B21FC" w:rsidRPr="00F159A9">
              <w:rPr>
                <w:color w:val="000000"/>
                <w:spacing w:val="0"/>
              </w:rPr>
              <w:t xml:space="preserve">г. Полярный </w:t>
            </w:r>
            <w:r w:rsidRPr="00F159A9">
              <w:rPr>
                <w:color w:val="000000"/>
                <w:spacing w:val="0"/>
              </w:rPr>
              <w:t>ЗАТО Александровск</w:t>
            </w:r>
          </w:p>
        </w:tc>
        <w:tc>
          <w:tcPr>
            <w:tcW w:w="850" w:type="dxa"/>
          </w:tcPr>
          <w:p w14:paraId="71629E57" w14:textId="1361B5A2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33</w:t>
            </w:r>
          </w:p>
        </w:tc>
        <w:tc>
          <w:tcPr>
            <w:tcW w:w="558" w:type="dxa"/>
          </w:tcPr>
          <w:p w14:paraId="6F615B5A" w14:textId="482AABCA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9" w:type="dxa"/>
          </w:tcPr>
          <w:p w14:paraId="04FA6D55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8" w:type="dxa"/>
          </w:tcPr>
          <w:p w14:paraId="1640FD12" w14:textId="4EBC8331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56394EF0" w14:textId="57A0E93C" w:rsidR="00235152" w:rsidRPr="00F159A9" w:rsidRDefault="001C5C6B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2</w:t>
            </w:r>
          </w:p>
        </w:tc>
        <w:tc>
          <w:tcPr>
            <w:tcW w:w="578" w:type="dxa"/>
          </w:tcPr>
          <w:p w14:paraId="327C403B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6568C782" w14:textId="390DF3BB" w:rsidTr="00235152">
        <w:tc>
          <w:tcPr>
            <w:tcW w:w="6096" w:type="dxa"/>
          </w:tcPr>
          <w:p w14:paraId="71DF211F" w14:textId="0109B7F0" w:rsidR="00235152" w:rsidRPr="00F159A9" w:rsidRDefault="004647C9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ГОБОУ МО «</w:t>
            </w:r>
            <w:r w:rsidR="00235152" w:rsidRPr="00F159A9">
              <w:rPr>
                <w:color w:val="000000"/>
                <w:spacing w:val="0"/>
              </w:rPr>
              <w:t>СОШ № 289</w:t>
            </w:r>
            <w:r w:rsidRPr="00F159A9">
              <w:rPr>
                <w:color w:val="000000"/>
                <w:spacing w:val="0"/>
              </w:rPr>
              <w:t>»</w:t>
            </w:r>
            <w:r w:rsidR="00235152" w:rsidRPr="00F159A9">
              <w:rPr>
                <w:color w:val="000000"/>
                <w:spacing w:val="0"/>
              </w:rPr>
              <w:t xml:space="preserve"> ЗАТО г. Заозерск</w:t>
            </w:r>
          </w:p>
        </w:tc>
        <w:tc>
          <w:tcPr>
            <w:tcW w:w="850" w:type="dxa"/>
          </w:tcPr>
          <w:p w14:paraId="1806967A" w14:textId="7A63C7DB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3</w:t>
            </w:r>
          </w:p>
        </w:tc>
        <w:tc>
          <w:tcPr>
            <w:tcW w:w="558" w:type="dxa"/>
          </w:tcPr>
          <w:p w14:paraId="4FC795AB" w14:textId="280D4A49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9" w:type="dxa"/>
          </w:tcPr>
          <w:p w14:paraId="36C5A8AC" w14:textId="20E7AD8F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57E4A95F" w14:textId="6CE21B2C" w:rsidR="00235152" w:rsidRPr="00F159A9" w:rsidRDefault="004647C9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82" w:type="dxa"/>
          </w:tcPr>
          <w:p w14:paraId="7A428803" w14:textId="3101E018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674C2738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  <w:tr w:rsidR="00235152" w:rsidRPr="00F159A9" w14:paraId="4FE26AC0" w14:textId="2C953DA4" w:rsidTr="00235152">
        <w:tc>
          <w:tcPr>
            <w:tcW w:w="6096" w:type="dxa"/>
          </w:tcPr>
          <w:p w14:paraId="7FBAC022" w14:textId="77777777" w:rsidR="00235152" w:rsidRPr="00F159A9" w:rsidRDefault="00235152" w:rsidP="00F159A9">
            <w:pPr>
              <w:pStyle w:val="21"/>
              <w:ind w:right="-108" w:firstLine="0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МБОУ «ООШ № 5» г. Кандалакша</w:t>
            </w:r>
          </w:p>
        </w:tc>
        <w:tc>
          <w:tcPr>
            <w:tcW w:w="850" w:type="dxa"/>
          </w:tcPr>
          <w:p w14:paraId="3A69C67F" w14:textId="60F711D2" w:rsidR="00235152" w:rsidRPr="00F159A9" w:rsidRDefault="002D0516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06F0D094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59" w:type="dxa"/>
          </w:tcPr>
          <w:p w14:paraId="5F7E7A75" w14:textId="72FA1506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  <w:r w:rsidRPr="00F159A9">
              <w:rPr>
                <w:color w:val="000000"/>
                <w:spacing w:val="0"/>
              </w:rPr>
              <w:t>1</w:t>
            </w:r>
          </w:p>
        </w:tc>
        <w:tc>
          <w:tcPr>
            <w:tcW w:w="558" w:type="dxa"/>
          </w:tcPr>
          <w:p w14:paraId="122CB94B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82" w:type="dxa"/>
          </w:tcPr>
          <w:p w14:paraId="58CD1D1B" w14:textId="5BCFA16A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578" w:type="dxa"/>
          </w:tcPr>
          <w:p w14:paraId="746A82B5" w14:textId="77777777" w:rsidR="00235152" w:rsidRPr="00F159A9" w:rsidRDefault="00235152" w:rsidP="00F159A9">
            <w:pPr>
              <w:pStyle w:val="21"/>
              <w:ind w:firstLine="0"/>
              <w:jc w:val="center"/>
              <w:rPr>
                <w:color w:val="000000"/>
                <w:spacing w:val="0"/>
              </w:rPr>
            </w:pPr>
          </w:p>
        </w:tc>
      </w:tr>
    </w:tbl>
    <w:p w14:paraId="37830BD7" w14:textId="77777777" w:rsidR="009965BD" w:rsidRDefault="009965BD" w:rsidP="00D14A48">
      <w:pPr>
        <w:pStyle w:val="21"/>
        <w:spacing w:line="360" w:lineRule="auto"/>
        <w:ind w:firstLine="540"/>
        <w:rPr>
          <w:color w:val="000000"/>
          <w:spacing w:val="0"/>
          <w:sz w:val="28"/>
          <w:szCs w:val="28"/>
        </w:rPr>
      </w:pPr>
    </w:p>
    <w:p w14:paraId="3C665CE2" w14:textId="46E768F3" w:rsidR="001B21FC" w:rsidRDefault="00BA1A19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Количество участников ВсОШ по технологии</w:t>
      </w:r>
      <w:r w:rsidRPr="00380030">
        <w:rPr>
          <w:color w:val="000000"/>
          <w:spacing w:val="0"/>
          <w:sz w:val="28"/>
          <w:szCs w:val="28"/>
        </w:rPr>
        <w:t xml:space="preserve"> в текущем учебном году</w:t>
      </w:r>
      <w:r>
        <w:rPr>
          <w:color w:val="000000"/>
          <w:spacing w:val="0"/>
          <w:sz w:val="28"/>
          <w:szCs w:val="28"/>
        </w:rPr>
        <w:t xml:space="preserve"> сохранилось, но остается недостаточно высоким. </w:t>
      </w:r>
      <w:r w:rsidR="00D14A48">
        <w:rPr>
          <w:color w:val="000000"/>
          <w:spacing w:val="0"/>
          <w:sz w:val="28"/>
          <w:szCs w:val="28"/>
        </w:rPr>
        <w:t>Данные таблицы 2</w:t>
      </w:r>
      <w:r w:rsidR="00F159A9">
        <w:rPr>
          <w:color w:val="000000"/>
          <w:spacing w:val="0"/>
          <w:sz w:val="28"/>
          <w:szCs w:val="28"/>
        </w:rPr>
        <w:t>  </w:t>
      </w:r>
      <w:r w:rsidR="00D14A48">
        <w:rPr>
          <w:color w:val="000000"/>
          <w:spacing w:val="0"/>
          <w:sz w:val="28"/>
          <w:szCs w:val="28"/>
        </w:rPr>
        <w:t>свидетельствуют о том, что подготовка учащихся к участию в олимпиадном движении по</w:t>
      </w:r>
      <w:r w:rsidR="00C74F5F">
        <w:rPr>
          <w:color w:val="000000"/>
          <w:spacing w:val="0"/>
          <w:sz w:val="28"/>
          <w:szCs w:val="28"/>
        </w:rPr>
        <w:t xml:space="preserve"> </w:t>
      </w:r>
      <w:r w:rsidR="00D14A48">
        <w:rPr>
          <w:color w:val="000000"/>
          <w:spacing w:val="0"/>
          <w:sz w:val="28"/>
          <w:szCs w:val="28"/>
        </w:rPr>
        <w:t>технологии осуществляется лишь ограниченной долей учителей-предметников, а мотивация учащихся недостаточна. Об этом свидетельствует и</w:t>
      </w:r>
      <w:r w:rsidR="00F159A9">
        <w:rPr>
          <w:color w:val="000000"/>
          <w:spacing w:val="0"/>
          <w:sz w:val="28"/>
          <w:szCs w:val="28"/>
        </w:rPr>
        <w:t>  </w:t>
      </w:r>
      <w:r w:rsidR="00D14A48">
        <w:rPr>
          <w:color w:val="000000"/>
          <w:spacing w:val="0"/>
          <w:sz w:val="28"/>
          <w:szCs w:val="28"/>
        </w:rPr>
        <w:t xml:space="preserve">неравномерность </w:t>
      </w:r>
      <w:r w:rsidR="00410C14" w:rsidRPr="00DC3ECA">
        <w:rPr>
          <w:color w:val="000000"/>
          <w:spacing w:val="0"/>
          <w:sz w:val="28"/>
          <w:szCs w:val="28"/>
        </w:rPr>
        <w:t>количес</w:t>
      </w:r>
      <w:r w:rsidR="00410C14">
        <w:rPr>
          <w:color w:val="000000"/>
          <w:spacing w:val="0"/>
          <w:sz w:val="28"/>
          <w:szCs w:val="28"/>
        </w:rPr>
        <w:t>тв</w:t>
      </w:r>
      <w:r w:rsidR="00F159A9">
        <w:rPr>
          <w:color w:val="000000"/>
          <w:spacing w:val="0"/>
          <w:sz w:val="28"/>
          <w:szCs w:val="28"/>
        </w:rPr>
        <w:t>а</w:t>
      </w:r>
      <w:r w:rsidR="00410C14">
        <w:rPr>
          <w:color w:val="000000"/>
          <w:spacing w:val="0"/>
          <w:sz w:val="28"/>
          <w:szCs w:val="28"/>
        </w:rPr>
        <w:t xml:space="preserve"> участников по параллелям 9</w:t>
      </w:r>
      <w:r w:rsidR="00410C14" w:rsidRPr="00DC3ECA">
        <w:rPr>
          <w:color w:val="000000"/>
          <w:spacing w:val="0"/>
          <w:sz w:val="28"/>
          <w:szCs w:val="28"/>
        </w:rPr>
        <w:t xml:space="preserve">, 10 и 11 классов. </w:t>
      </w:r>
      <w:r w:rsidR="0064542F">
        <w:rPr>
          <w:color w:val="000000"/>
          <w:spacing w:val="0"/>
          <w:sz w:val="28"/>
          <w:szCs w:val="28"/>
        </w:rPr>
        <w:t>В</w:t>
      </w:r>
      <w:r w:rsidR="001C7B68">
        <w:rPr>
          <w:color w:val="000000"/>
          <w:spacing w:val="0"/>
          <w:sz w:val="28"/>
          <w:szCs w:val="28"/>
        </w:rPr>
        <w:t>  </w:t>
      </w:r>
      <w:r w:rsidR="0064542F">
        <w:rPr>
          <w:color w:val="000000"/>
          <w:spacing w:val="0"/>
          <w:sz w:val="28"/>
          <w:szCs w:val="28"/>
        </w:rPr>
        <w:t xml:space="preserve">текущем учебном году </w:t>
      </w:r>
      <w:r w:rsidR="00D130F3">
        <w:rPr>
          <w:color w:val="000000"/>
          <w:spacing w:val="0"/>
          <w:sz w:val="28"/>
          <w:szCs w:val="28"/>
        </w:rPr>
        <w:t>по сравнению с предыдущим большее</w:t>
      </w:r>
      <w:r w:rsidR="00D14A48">
        <w:rPr>
          <w:color w:val="000000"/>
          <w:spacing w:val="0"/>
          <w:sz w:val="28"/>
          <w:szCs w:val="28"/>
        </w:rPr>
        <w:t xml:space="preserve"> </w:t>
      </w:r>
      <w:r w:rsidR="00D130F3">
        <w:rPr>
          <w:color w:val="000000"/>
          <w:spacing w:val="0"/>
          <w:sz w:val="28"/>
          <w:szCs w:val="28"/>
        </w:rPr>
        <w:t xml:space="preserve">число </w:t>
      </w:r>
      <w:r w:rsidR="0064542F">
        <w:rPr>
          <w:color w:val="000000"/>
          <w:spacing w:val="0"/>
          <w:sz w:val="28"/>
          <w:szCs w:val="28"/>
        </w:rPr>
        <w:t>уча</w:t>
      </w:r>
      <w:r w:rsidR="00D130F3">
        <w:rPr>
          <w:color w:val="000000"/>
          <w:spacing w:val="0"/>
          <w:sz w:val="28"/>
          <w:szCs w:val="28"/>
        </w:rPr>
        <w:t>стников</w:t>
      </w:r>
      <w:r w:rsidR="00410C14">
        <w:rPr>
          <w:color w:val="000000"/>
          <w:spacing w:val="0"/>
          <w:sz w:val="28"/>
          <w:szCs w:val="28"/>
        </w:rPr>
        <w:t xml:space="preserve"> представля</w:t>
      </w:r>
      <w:r w:rsidR="0064542F">
        <w:rPr>
          <w:color w:val="000000"/>
          <w:spacing w:val="0"/>
          <w:sz w:val="28"/>
          <w:szCs w:val="28"/>
        </w:rPr>
        <w:t xml:space="preserve">ли параллель </w:t>
      </w:r>
      <w:r w:rsidR="00B740EA">
        <w:rPr>
          <w:color w:val="000000"/>
          <w:spacing w:val="0"/>
          <w:sz w:val="28"/>
          <w:szCs w:val="28"/>
        </w:rPr>
        <w:t>9</w:t>
      </w:r>
      <w:r w:rsidR="0064542F">
        <w:rPr>
          <w:color w:val="000000"/>
          <w:spacing w:val="0"/>
          <w:sz w:val="28"/>
          <w:szCs w:val="28"/>
        </w:rPr>
        <w:t xml:space="preserve"> классов</w:t>
      </w:r>
      <w:r w:rsidR="00410C14">
        <w:rPr>
          <w:color w:val="000000"/>
          <w:spacing w:val="0"/>
          <w:sz w:val="28"/>
          <w:szCs w:val="28"/>
        </w:rPr>
        <w:t xml:space="preserve"> общеобразовательных организаций.</w:t>
      </w:r>
      <w:r w:rsidR="00B740EA">
        <w:rPr>
          <w:color w:val="000000"/>
          <w:spacing w:val="0"/>
          <w:sz w:val="28"/>
          <w:szCs w:val="28"/>
        </w:rPr>
        <w:t xml:space="preserve"> </w:t>
      </w:r>
      <w:r w:rsidR="00D14A48">
        <w:rPr>
          <w:color w:val="000000"/>
          <w:spacing w:val="0"/>
          <w:sz w:val="28"/>
          <w:szCs w:val="28"/>
        </w:rPr>
        <w:t>На порядок меньше число участников в возрастной параллели 10</w:t>
      </w:r>
      <w:r w:rsidR="001C7B68">
        <w:rPr>
          <w:color w:val="000000"/>
          <w:spacing w:val="0"/>
          <w:sz w:val="28"/>
          <w:szCs w:val="28"/>
        </w:rPr>
        <w:t>  </w:t>
      </w:r>
      <w:r w:rsidR="00D14A48">
        <w:rPr>
          <w:color w:val="000000"/>
          <w:spacing w:val="0"/>
          <w:sz w:val="28"/>
          <w:szCs w:val="28"/>
        </w:rPr>
        <w:t xml:space="preserve">классов. Лишь единицы школьников участвуют в олимпиаде, представляя возрастную параллель 11 классов. </w:t>
      </w:r>
    </w:p>
    <w:p w14:paraId="3C262EB4" w14:textId="493A3177" w:rsidR="004A02CD" w:rsidRDefault="004A02CD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380030">
        <w:rPr>
          <w:color w:val="000000"/>
          <w:spacing w:val="0"/>
          <w:sz w:val="28"/>
          <w:szCs w:val="28"/>
        </w:rPr>
        <w:t>Наибольшее количество участников регионального этапа Всероссийск</w:t>
      </w:r>
      <w:r>
        <w:rPr>
          <w:color w:val="000000"/>
          <w:spacing w:val="0"/>
          <w:sz w:val="28"/>
          <w:szCs w:val="28"/>
        </w:rPr>
        <w:t>ой олимпиады школьников по технологии</w:t>
      </w:r>
      <w:r w:rsidRPr="00380030">
        <w:rPr>
          <w:color w:val="000000"/>
          <w:spacing w:val="0"/>
          <w:sz w:val="28"/>
          <w:szCs w:val="28"/>
        </w:rPr>
        <w:t xml:space="preserve"> </w:t>
      </w:r>
      <w:r w:rsidR="001B21FC">
        <w:rPr>
          <w:color w:val="000000"/>
          <w:spacing w:val="0"/>
          <w:sz w:val="28"/>
          <w:szCs w:val="28"/>
        </w:rPr>
        <w:t>в 2022/</w:t>
      </w:r>
      <w:r w:rsidR="001C7B68">
        <w:rPr>
          <w:color w:val="000000"/>
          <w:spacing w:val="0"/>
          <w:sz w:val="28"/>
          <w:szCs w:val="28"/>
        </w:rPr>
        <w:t>20</w:t>
      </w:r>
      <w:r w:rsidR="001B21FC">
        <w:rPr>
          <w:color w:val="000000"/>
          <w:spacing w:val="0"/>
          <w:sz w:val="28"/>
          <w:szCs w:val="28"/>
        </w:rPr>
        <w:t xml:space="preserve">23 учебном году </w:t>
      </w:r>
      <w:r w:rsidRPr="00380030">
        <w:rPr>
          <w:color w:val="000000"/>
          <w:spacing w:val="0"/>
          <w:sz w:val="28"/>
          <w:szCs w:val="28"/>
        </w:rPr>
        <w:t>представля</w:t>
      </w:r>
      <w:r w:rsidR="001B21FC">
        <w:rPr>
          <w:color w:val="000000"/>
          <w:spacing w:val="0"/>
          <w:sz w:val="28"/>
          <w:szCs w:val="28"/>
        </w:rPr>
        <w:t>ли</w:t>
      </w:r>
      <w:r w:rsidRPr="00380030">
        <w:rPr>
          <w:color w:val="000000"/>
          <w:spacing w:val="0"/>
          <w:sz w:val="28"/>
          <w:szCs w:val="28"/>
        </w:rPr>
        <w:t xml:space="preserve"> МБОУ ЗАТ</w:t>
      </w:r>
      <w:r>
        <w:rPr>
          <w:color w:val="000000"/>
          <w:spacing w:val="0"/>
          <w:sz w:val="28"/>
          <w:szCs w:val="28"/>
        </w:rPr>
        <w:t>О Видяево</w:t>
      </w:r>
      <w:r w:rsidR="001B21FC" w:rsidRPr="001B21FC">
        <w:rPr>
          <w:color w:val="000000"/>
          <w:spacing w:val="0"/>
          <w:sz w:val="28"/>
          <w:szCs w:val="28"/>
        </w:rPr>
        <w:t xml:space="preserve"> </w:t>
      </w:r>
      <w:r w:rsidR="001B21FC">
        <w:rPr>
          <w:color w:val="000000"/>
          <w:spacing w:val="0"/>
          <w:sz w:val="28"/>
          <w:szCs w:val="28"/>
        </w:rPr>
        <w:t>«</w:t>
      </w:r>
      <w:r w:rsidR="001B21FC" w:rsidRPr="00380030">
        <w:rPr>
          <w:color w:val="000000"/>
          <w:spacing w:val="0"/>
          <w:sz w:val="28"/>
          <w:szCs w:val="28"/>
        </w:rPr>
        <w:t xml:space="preserve">СОШ </w:t>
      </w:r>
      <w:r w:rsidR="001B21FC">
        <w:rPr>
          <w:color w:val="000000"/>
          <w:spacing w:val="0"/>
          <w:sz w:val="28"/>
          <w:szCs w:val="28"/>
        </w:rPr>
        <w:t xml:space="preserve">№ 1», а также Филиал ФГКОУ «НВМУ МО РФ» в г. Мурманске </w:t>
      </w:r>
      <w:r w:rsidR="001C7B68" w:rsidRPr="00465BE4">
        <w:rPr>
          <w:color w:val="000000"/>
          <w:sz w:val="28"/>
          <w:szCs w:val="28"/>
          <w:shd w:val="clear" w:color="auto" w:fill="FFFFFF"/>
        </w:rPr>
        <w:t>—</w:t>
      </w:r>
      <w:r w:rsidR="001B21FC">
        <w:rPr>
          <w:color w:val="000000"/>
          <w:spacing w:val="0"/>
          <w:sz w:val="28"/>
          <w:szCs w:val="28"/>
        </w:rPr>
        <w:t xml:space="preserve"> 24% участников представляли данные общеобразовательные организации</w:t>
      </w:r>
      <w:r w:rsidRPr="00380030">
        <w:rPr>
          <w:color w:val="000000"/>
          <w:spacing w:val="0"/>
          <w:sz w:val="28"/>
          <w:szCs w:val="28"/>
        </w:rPr>
        <w:t xml:space="preserve">. Целенаправленная работа по поддержке олимпиадного движения </w:t>
      </w:r>
      <w:r w:rsidRPr="00380030">
        <w:rPr>
          <w:color w:val="000000"/>
          <w:spacing w:val="0"/>
          <w:sz w:val="28"/>
          <w:szCs w:val="28"/>
        </w:rPr>
        <w:lastRenderedPageBreak/>
        <w:t xml:space="preserve">в области технологии ведется в </w:t>
      </w:r>
      <w:r>
        <w:rPr>
          <w:color w:val="000000"/>
          <w:spacing w:val="0"/>
          <w:sz w:val="28"/>
          <w:szCs w:val="28"/>
        </w:rPr>
        <w:t xml:space="preserve">МБОУ СОШ № </w:t>
      </w:r>
      <w:r w:rsidR="001B21FC">
        <w:rPr>
          <w:color w:val="000000"/>
          <w:spacing w:val="0"/>
          <w:sz w:val="28"/>
          <w:szCs w:val="28"/>
        </w:rPr>
        <w:t>3</w:t>
      </w:r>
      <w:r>
        <w:rPr>
          <w:color w:val="000000"/>
          <w:spacing w:val="0"/>
          <w:sz w:val="28"/>
          <w:szCs w:val="28"/>
        </w:rPr>
        <w:t xml:space="preserve"> г. Апатиты, </w:t>
      </w:r>
      <w:r w:rsidR="001B21FC" w:rsidRPr="00380030">
        <w:rPr>
          <w:color w:val="000000"/>
          <w:spacing w:val="0"/>
          <w:sz w:val="28"/>
          <w:szCs w:val="28"/>
        </w:rPr>
        <w:t xml:space="preserve">в </w:t>
      </w:r>
      <w:r w:rsidR="001B21FC">
        <w:rPr>
          <w:color w:val="000000"/>
          <w:spacing w:val="0"/>
          <w:sz w:val="28"/>
          <w:szCs w:val="28"/>
        </w:rPr>
        <w:t>МБОУ СОШ №</w:t>
      </w:r>
      <w:r w:rsidR="001C7B68">
        <w:rPr>
          <w:color w:val="000000"/>
          <w:spacing w:val="0"/>
          <w:sz w:val="28"/>
          <w:szCs w:val="28"/>
        </w:rPr>
        <w:t> </w:t>
      </w:r>
      <w:r w:rsidR="001B21FC">
        <w:rPr>
          <w:color w:val="000000"/>
          <w:spacing w:val="0"/>
          <w:sz w:val="28"/>
          <w:szCs w:val="28"/>
        </w:rPr>
        <w:t xml:space="preserve">7 г. Апатиты, </w:t>
      </w:r>
      <w:r>
        <w:rPr>
          <w:color w:val="000000"/>
          <w:spacing w:val="0"/>
          <w:sz w:val="28"/>
          <w:szCs w:val="28"/>
        </w:rPr>
        <w:t>МБОУ СОШ № 289 ЗАТО Заозерск, МБОУ ЗАТО г.</w:t>
      </w:r>
      <w:r w:rsidR="001C7B68">
        <w:rPr>
          <w:color w:val="000000"/>
          <w:spacing w:val="0"/>
          <w:sz w:val="28"/>
          <w:szCs w:val="28"/>
        </w:rPr>
        <w:t> </w:t>
      </w:r>
      <w:r>
        <w:rPr>
          <w:color w:val="000000"/>
          <w:spacing w:val="0"/>
          <w:sz w:val="28"/>
          <w:szCs w:val="28"/>
        </w:rPr>
        <w:t>Североморск «Лицей № 1»</w:t>
      </w:r>
      <w:r w:rsidR="001B21FC">
        <w:rPr>
          <w:color w:val="000000"/>
          <w:spacing w:val="0"/>
          <w:sz w:val="28"/>
          <w:szCs w:val="28"/>
        </w:rPr>
        <w:t>, МБОУ ЗАТО г. Североморск «СОШ № 1 им.</w:t>
      </w:r>
      <w:r w:rsidR="001C7B68">
        <w:rPr>
          <w:color w:val="000000"/>
          <w:spacing w:val="0"/>
          <w:sz w:val="28"/>
          <w:szCs w:val="28"/>
        </w:rPr>
        <w:t> </w:t>
      </w:r>
      <w:r w:rsidR="001B21FC">
        <w:rPr>
          <w:color w:val="000000"/>
          <w:spacing w:val="0"/>
          <w:sz w:val="28"/>
          <w:szCs w:val="28"/>
        </w:rPr>
        <w:t>Героя Советского Союза Ивана Сивко»</w:t>
      </w:r>
      <w:r w:rsidR="00C74F5F">
        <w:rPr>
          <w:color w:val="000000"/>
          <w:spacing w:val="0"/>
          <w:sz w:val="28"/>
          <w:szCs w:val="28"/>
        </w:rPr>
        <w:t xml:space="preserve">, </w:t>
      </w:r>
      <w:r w:rsidR="001B21FC">
        <w:rPr>
          <w:color w:val="000000"/>
          <w:spacing w:val="0"/>
          <w:sz w:val="28"/>
          <w:szCs w:val="28"/>
        </w:rPr>
        <w:t>МБОУ «ООШ № 2» г. Полярный ЗАТО Александровск</w:t>
      </w:r>
      <w:r w:rsidRPr="00380030">
        <w:rPr>
          <w:color w:val="000000"/>
          <w:spacing w:val="0"/>
          <w:sz w:val="28"/>
          <w:szCs w:val="28"/>
        </w:rPr>
        <w:t>. Учащиеся данных об</w:t>
      </w:r>
      <w:r>
        <w:rPr>
          <w:color w:val="000000"/>
          <w:spacing w:val="0"/>
          <w:sz w:val="28"/>
          <w:szCs w:val="28"/>
        </w:rPr>
        <w:t>щеоб</w:t>
      </w:r>
      <w:r w:rsidRPr="00380030">
        <w:rPr>
          <w:color w:val="000000"/>
          <w:spacing w:val="0"/>
          <w:sz w:val="28"/>
          <w:szCs w:val="28"/>
        </w:rPr>
        <w:t>разовательных организаций систематически принима</w:t>
      </w:r>
      <w:r>
        <w:rPr>
          <w:color w:val="000000"/>
          <w:spacing w:val="0"/>
          <w:sz w:val="28"/>
          <w:szCs w:val="28"/>
        </w:rPr>
        <w:t xml:space="preserve">ют участие в региональном этапе олимпиады </w:t>
      </w:r>
      <w:r w:rsidRPr="00380030">
        <w:rPr>
          <w:color w:val="000000"/>
          <w:spacing w:val="0"/>
          <w:sz w:val="28"/>
          <w:szCs w:val="28"/>
        </w:rPr>
        <w:t xml:space="preserve">по технологии, </w:t>
      </w:r>
      <w:r w:rsidRPr="007B0EAE">
        <w:rPr>
          <w:color w:val="000000"/>
          <w:spacing w:val="0"/>
          <w:sz w:val="28"/>
          <w:szCs w:val="28"/>
        </w:rPr>
        <w:t>являются победителями и призерами регионального этапа ВсОШ.</w:t>
      </w:r>
    </w:p>
    <w:p w14:paraId="1FDA78E6" w14:textId="6AEB1DD3" w:rsidR="00410C14" w:rsidRPr="004A02CD" w:rsidRDefault="00410C14" w:rsidP="002E5DB1">
      <w:pPr>
        <w:pStyle w:val="21"/>
        <w:tabs>
          <w:tab w:val="left" w:pos="4140"/>
        </w:tabs>
        <w:spacing w:line="360" w:lineRule="auto"/>
        <w:rPr>
          <w:color w:val="000000"/>
          <w:spacing w:val="0"/>
          <w:sz w:val="28"/>
          <w:szCs w:val="28"/>
        </w:rPr>
      </w:pPr>
      <w:r w:rsidRPr="00DC3ECA">
        <w:rPr>
          <w:color w:val="000000"/>
          <w:spacing w:val="0"/>
          <w:sz w:val="28"/>
          <w:szCs w:val="28"/>
        </w:rPr>
        <w:t>Следует отметить, что систематическое изучение технологии как учебного предмета завершается в</w:t>
      </w:r>
      <w:r w:rsidR="001B21FC">
        <w:rPr>
          <w:color w:val="000000"/>
          <w:spacing w:val="0"/>
          <w:sz w:val="28"/>
          <w:szCs w:val="28"/>
        </w:rPr>
        <w:t xml:space="preserve"> </w:t>
      </w:r>
      <w:r w:rsidR="00A22BD5">
        <w:rPr>
          <w:color w:val="000000"/>
          <w:spacing w:val="0"/>
          <w:sz w:val="28"/>
          <w:szCs w:val="28"/>
        </w:rPr>
        <w:t>соответстви</w:t>
      </w:r>
      <w:r w:rsidR="001C7B68">
        <w:rPr>
          <w:color w:val="000000"/>
          <w:spacing w:val="0"/>
          <w:sz w:val="28"/>
          <w:szCs w:val="28"/>
        </w:rPr>
        <w:t>и</w:t>
      </w:r>
      <w:r w:rsidR="00A22BD5">
        <w:rPr>
          <w:color w:val="000000"/>
          <w:spacing w:val="0"/>
          <w:sz w:val="28"/>
          <w:szCs w:val="28"/>
        </w:rPr>
        <w:t xml:space="preserve"> с ФГОС ООО в 9</w:t>
      </w:r>
      <w:r w:rsidRPr="00DC3ECA">
        <w:rPr>
          <w:color w:val="000000"/>
          <w:spacing w:val="0"/>
          <w:sz w:val="28"/>
          <w:szCs w:val="28"/>
        </w:rPr>
        <w:t xml:space="preserve"> классе.</w:t>
      </w:r>
      <w:r w:rsidR="00501B10">
        <w:rPr>
          <w:color w:val="000000"/>
          <w:spacing w:val="0"/>
          <w:sz w:val="28"/>
          <w:szCs w:val="28"/>
        </w:rPr>
        <w:t xml:space="preserve"> </w:t>
      </w:r>
      <w:r w:rsidR="001B21FC">
        <w:rPr>
          <w:color w:val="000000"/>
          <w:spacing w:val="0"/>
          <w:sz w:val="28"/>
          <w:szCs w:val="28"/>
        </w:rPr>
        <w:t>В то</w:t>
      </w:r>
      <w:r w:rsidR="00501B10">
        <w:rPr>
          <w:color w:val="000000"/>
          <w:spacing w:val="0"/>
          <w:sz w:val="28"/>
          <w:szCs w:val="28"/>
        </w:rPr>
        <w:t xml:space="preserve"> ж</w:t>
      </w:r>
      <w:r w:rsidR="001B21FC">
        <w:rPr>
          <w:color w:val="000000"/>
          <w:spacing w:val="0"/>
          <w:sz w:val="28"/>
          <w:szCs w:val="28"/>
        </w:rPr>
        <w:t xml:space="preserve">е время </w:t>
      </w:r>
      <w:r w:rsidR="001C7B68">
        <w:rPr>
          <w:color w:val="000000"/>
          <w:spacing w:val="0"/>
          <w:sz w:val="28"/>
          <w:szCs w:val="28"/>
        </w:rPr>
        <w:t xml:space="preserve">наблюдалось </w:t>
      </w:r>
      <w:r w:rsidR="001B21FC">
        <w:rPr>
          <w:color w:val="000000"/>
          <w:spacing w:val="0"/>
          <w:sz w:val="28"/>
          <w:szCs w:val="28"/>
        </w:rPr>
        <w:t>р</w:t>
      </w:r>
      <w:r w:rsidR="00B740EA">
        <w:rPr>
          <w:color w:val="000000"/>
          <w:spacing w:val="0"/>
          <w:sz w:val="28"/>
          <w:szCs w:val="28"/>
        </w:rPr>
        <w:t>азмывае</w:t>
      </w:r>
      <w:r w:rsidR="001B21FC">
        <w:rPr>
          <w:color w:val="000000"/>
          <w:spacing w:val="0"/>
          <w:sz w:val="28"/>
          <w:szCs w:val="28"/>
        </w:rPr>
        <w:t>мое</w:t>
      </w:r>
      <w:r w:rsidR="00B740EA">
        <w:rPr>
          <w:color w:val="000000"/>
          <w:spacing w:val="0"/>
          <w:sz w:val="28"/>
          <w:szCs w:val="28"/>
        </w:rPr>
        <w:t xml:space="preserve"> содержательное наполнение</w:t>
      </w:r>
      <w:r>
        <w:rPr>
          <w:color w:val="000000"/>
          <w:spacing w:val="0"/>
          <w:sz w:val="28"/>
          <w:szCs w:val="28"/>
        </w:rPr>
        <w:t xml:space="preserve"> предметной области «</w:t>
      </w:r>
      <w:r w:rsidR="001C7B68">
        <w:rPr>
          <w:color w:val="000000"/>
          <w:spacing w:val="0"/>
          <w:sz w:val="28"/>
          <w:szCs w:val="28"/>
        </w:rPr>
        <w:t>т</w:t>
      </w:r>
      <w:r>
        <w:rPr>
          <w:color w:val="000000"/>
          <w:spacing w:val="0"/>
          <w:sz w:val="28"/>
          <w:szCs w:val="28"/>
        </w:rPr>
        <w:t>ехнология»</w:t>
      </w:r>
      <w:r w:rsidR="00B740EA">
        <w:rPr>
          <w:color w:val="000000"/>
          <w:spacing w:val="0"/>
          <w:sz w:val="28"/>
          <w:szCs w:val="28"/>
        </w:rPr>
        <w:t xml:space="preserve"> в связи с непрерывным изменением программы за</w:t>
      </w:r>
      <w:r w:rsidR="009E598A">
        <w:rPr>
          <w:color w:val="000000"/>
          <w:spacing w:val="0"/>
          <w:sz w:val="28"/>
          <w:szCs w:val="28"/>
        </w:rPr>
        <w:t>  </w:t>
      </w:r>
      <w:r w:rsidR="00B740EA">
        <w:rPr>
          <w:color w:val="000000"/>
          <w:spacing w:val="0"/>
          <w:sz w:val="28"/>
          <w:szCs w:val="28"/>
        </w:rPr>
        <w:t>посл</w:t>
      </w:r>
      <w:r w:rsidR="00F723AE">
        <w:rPr>
          <w:color w:val="000000"/>
          <w:spacing w:val="0"/>
          <w:sz w:val="28"/>
          <w:szCs w:val="28"/>
        </w:rPr>
        <w:t xml:space="preserve">едние </w:t>
      </w:r>
      <w:r w:rsidR="001B21FC">
        <w:rPr>
          <w:color w:val="000000"/>
          <w:spacing w:val="0"/>
          <w:sz w:val="28"/>
          <w:szCs w:val="28"/>
        </w:rPr>
        <w:t>8</w:t>
      </w:r>
      <w:r w:rsidR="00F723AE">
        <w:rPr>
          <w:color w:val="000000"/>
          <w:spacing w:val="0"/>
          <w:sz w:val="28"/>
          <w:szCs w:val="28"/>
        </w:rPr>
        <w:t xml:space="preserve"> лет</w:t>
      </w:r>
      <w:r w:rsidR="001B21FC">
        <w:rPr>
          <w:color w:val="000000"/>
          <w:spacing w:val="0"/>
          <w:sz w:val="28"/>
          <w:szCs w:val="28"/>
        </w:rPr>
        <w:t>. С</w:t>
      </w:r>
      <w:r w:rsidR="00F723AE">
        <w:rPr>
          <w:color w:val="000000"/>
          <w:spacing w:val="0"/>
          <w:sz w:val="28"/>
          <w:szCs w:val="28"/>
        </w:rPr>
        <w:t xml:space="preserve"> 2015 года по 202</w:t>
      </w:r>
      <w:r w:rsidR="001B21FC">
        <w:rPr>
          <w:color w:val="000000"/>
          <w:spacing w:val="0"/>
          <w:sz w:val="28"/>
          <w:szCs w:val="28"/>
        </w:rPr>
        <w:t>1 год</w:t>
      </w:r>
      <w:r w:rsidR="00B740EA">
        <w:rPr>
          <w:color w:val="000000"/>
          <w:spacing w:val="0"/>
          <w:sz w:val="28"/>
          <w:szCs w:val="28"/>
        </w:rPr>
        <w:t xml:space="preserve"> </w:t>
      </w:r>
      <w:r w:rsidR="00501B10">
        <w:rPr>
          <w:color w:val="000000"/>
          <w:spacing w:val="0"/>
          <w:sz w:val="28"/>
          <w:szCs w:val="28"/>
        </w:rPr>
        <w:t xml:space="preserve">трижды менялись </w:t>
      </w:r>
      <w:r w:rsidR="00B740EA">
        <w:rPr>
          <w:color w:val="000000"/>
          <w:spacing w:val="0"/>
          <w:sz w:val="28"/>
          <w:szCs w:val="28"/>
        </w:rPr>
        <w:t>примерн</w:t>
      </w:r>
      <w:r w:rsidR="001B21FC">
        <w:rPr>
          <w:color w:val="000000"/>
          <w:spacing w:val="0"/>
          <w:sz w:val="28"/>
          <w:szCs w:val="28"/>
        </w:rPr>
        <w:t>ые</w:t>
      </w:r>
      <w:r w:rsidR="00B740EA">
        <w:rPr>
          <w:color w:val="000000"/>
          <w:spacing w:val="0"/>
          <w:sz w:val="28"/>
          <w:szCs w:val="28"/>
        </w:rPr>
        <w:t xml:space="preserve"> программ</w:t>
      </w:r>
      <w:r w:rsidR="00501B10">
        <w:rPr>
          <w:color w:val="000000"/>
          <w:spacing w:val="0"/>
          <w:sz w:val="28"/>
          <w:szCs w:val="28"/>
        </w:rPr>
        <w:t>ы</w:t>
      </w:r>
      <w:r w:rsidR="00B740EA">
        <w:rPr>
          <w:color w:val="000000"/>
          <w:spacing w:val="0"/>
          <w:sz w:val="28"/>
          <w:szCs w:val="28"/>
        </w:rPr>
        <w:t xml:space="preserve"> по технологии</w:t>
      </w:r>
      <w:r w:rsidR="009C3A2E">
        <w:rPr>
          <w:color w:val="000000"/>
          <w:spacing w:val="0"/>
          <w:sz w:val="28"/>
          <w:szCs w:val="28"/>
        </w:rPr>
        <w:t>, в перв</w:t>
      </w:r>
      <w:r w:rsidR="00501B10">
        <w:rPr>
          <w:color w:val="000000"/>
          <w:spacing w:val="0"/>
          <w:sz w:val="28"/>
          <w:szCs w:val="28"/>
        </w:rPr>
        <w:t>ых</w:t>
      </w:r>
      <w:r w:rsidR="009C3A2E">
        <w:rPr>
          <w:color w:val="000000"/>
          <w:spacing w:val="0"/>
          <w:sz w:val="28"/>
          <w:szCs w:val="28"/>
        </w:rPr>
        <w:t xml:space="preserve"> </w:t>
      </w:r>
      <w:r w:rsidR="00501B10">
        <w:rPr>
          <w:color w:val="000000"/>
          <w:spacing w:val="0"/>
          <w:sz w:val="28"/>
          <w:szCs w:val="28"/>
        </w:rPr>
        <w:t xml:space="preserve">двух </w:t>
      </w:r>
      <w:r w:rsidR="009C3A2E">
        <w:rPr>
          <w:color w:val="000000"/>
          <w:spacing w:val="0"/>
          <w:sz w:val="28"/>
          <w:szCs w:val="28"/>
        </w:rPr>
        <w:t>из которых</w:t>
      </w:r>
      <w:r w:rsidR="00501B10">
        <w:rPr>
          <w:color w:val="000000"/>
          <w:spacing w:val="0"/>
          <w:sz w:val="28"/>
          <w:szCs w:val="28"/>
        </w:rPr>
        <w:t xml:space="preserve"> были представлены крупные</w:t>
      </w:r>
      <w:r w:rsidR="009C3A2E">
        <w:rPr>
          <w:color w:val="000000"/>
          <w:spacing w:val="0"/>
          <w:sz w:val="28"/>
          <w:szCs w:val="28"/>
        </w:rPr>
        <w:t xml:space="preserve"> дидактические единицы</w:t>
      </w:r>
      <w:r w:rsidR="00501B10">
        <w:rPr>
          <w:color w:val="000000"/>
          <w:spacing w:val="0"/>
          <w:sz w:val="28"/>
          <w:szCs w:val="28"/>
        </w:rPr>
        <w:t>, не позволявшие реализовать определенное предметное содержание</w:t>
      </w:r>
      <w:r>
        <w:rPr>
          <w:color w:val="000000"/>
          <w:spacing w:val="0"/>
          <w:sz w:val="28"/>
          <w:szCs w:val="28"/>
        </w:rPr>
        <w:t>.</w:t>
      </w:r>
      <w:r w:rsidR="00501B10">
        <w:rPr>
          <w:color w:val="000000"/>
          <w:spacing w:val="0"/>
          <w:sz w:val="28"/>
          <w:szCs w:val="28"/>
        </w:rPr>
        <w:t xml:space="preserve"> С 2021 по 2023 год предложено две примерные рабочие программы, в которых конкретизированы элементы содержания, но их количество велико, задачи учебного предмета «</w:t>
      </w:r>
      <w:r w:rsidR="001C7B68">
        <w:rPr>
          <w:color w:val="000000"/>
          <w:spacing w:val="0"/>
          <w:sz w:val="28"/>
          <w:szCs w:val="28"/>
        </w:rPr>
        <w:t>т</w:t>
      </w:r>
      <w:r w:rsidR="00501B10">
        <w:rPr>
          <w:color w:val="000000"/>
          <w:spacing w:val="0"/>
          <w:sz w:val="28"/>
          <w:szCs w:val="28"/>
        </w:rPr>
        <w:t>ехнология» чрезвычайно расширены, а внимание со стороны администрации общеобразовательных организаци</w:t>
      </w:r>
      <w:r w:rsidR="001C7B68">
        <w:rPr>
          <w:color w:val="000000"/>
          <w:spacing w:val="0"/>
          <w:sz w:val="28"/>
          <w:szCs w:val="28"/>
        </w:rPr>
        <w:t>й</w:t>
      </w:r>
      <w:r w:rsidR="00501B10">
        <w:rPr>
          <w:color w:val="000000"/>
          <w:spacing w:val="0"/>
          <w:sz w:val="28"/>
          <w:szCs w:val="28"/>
        </w:rPr>
        <w:t xml:space="preserve"> к самому учебному предмету</w:t>
      </w:r>
      <w:r>
        <w:rPr>
          <w:color w:val="000000"/>
          <w:spacing w:val="0"/>
          <w:sz w:val="28"/>
          <w:szCs w:val="28"/>
        </w:rPr>
        <w:t xml:space="preserve"> </w:t>
      </w:r>
      <w:r w:rsidR="009E598A">
        <w:rPr>
          <w:color w:val="000000"/>
          <w:spacing w:val="0"/>
          <w:sz w:val="28"/>
          <w:szCs w:val="28"/>
        </w:rPr>
        <w:t>не всегда соответствует</w:t>
      </w:r>
      <w:r w:rsidR="00501B10">
        <w:rPr>
          <w:color w:val="000000"/>
          <w:spacing w:val="0"/>
          <w:sz w:val="28"/>
          <w:szCs w:val="28"/>
        </w:rPr>
        <w:t xml:space="preserve"> заявленным стратегическим целям его изучения. </w:t>
      </w:r>
      <w:r w:rsidR="004A02CD">
        <w:rPr>
          <w:color w:val="000000"/>
          <w:spacing w:val="0"/>
          <w:sz w:val="28"/>
          <w:szCs w:val="28"/>
        </w:rPr>
        <w:t>Учащиеся, увлекаясь направлениями по</w:t>
      </w:r>
      <w:r w:rsidR="009E598A">
        <w:rPr>
          <w:color w:val="000000"/>
          <w:spacing w:val="0"/>
          <w:sz w:val="28"/>
          <w:szCs w:val="28"/>
        </w:rPr>
        <w:t>  </w:t>
      </w:r>
      <w:r w:rsidR="004A02CD" w:rsidRPr="004A02CD">
        <w:rPr>
          <w:color w:val="000000"/>
          <w:spacing w:val="0"/>
          <w:sz w:val="28"/>
          <w:szCs w:val="28"/>
        </w:rPr>
        <w:t>3</w:t>
      </w:r>
      <w:r w:rsidR="004A02CD">
        <w:rPr>
          <w:color w:val="000000"/>
          <w:spacing w:val="0"/>
          <w:sz w:val="28"/>
          <w:szCs w:val="28"/>
          <w:lang w:val="en-US"/>
        </w:rPr>
        <w:t>D</w:t>
      </w:r>
      <w:r w:rsidR="004A02CD">
        <w:rPr>
          <w:color w:val="000000"/>
          <w:spacing w:val="0"/>
          <w:sz w:val="28"/>
          <w:szCs w:val="28"/>
        </w:rPr>
        <w:t>-моделированию и прототипированию, робототехнике, графическому и</w:t>
      </w:r>
      <w:r w:rsidR="009E598A">
        <w:rPr>
          <w:color w:val="000000"/>
          <w:spacing w:val="0"/>
          <w:sz w:val="28"/>
          <w:szCs w:val="28"/>
        </w:rPr>
        <w:t>  </w:t>
      </w:r>
      <w:r w:rsidR="004A02CD">
        <w:rPr>
          <w:color w:val="000000"/>
          <w:spacing w:val="0"/>
          <w:sz w:val="28"/>
          <w:szCs w:val="28"/>
        </w:rPr>
        <w:t>промышленному дизайну</w:t>
      </w:r>
      <w:r w:rsidR="009E598A">
        <w:rPr>
          <w:color w:val="000000"/>
          <w:spacing w:val="0"/>
          <w:sz w:val="28"/>
          <w:szCs w:val="28"/>
        </w:rPr>
        <w:t>,</w:t>
      </w:r>
      <w:r w:rsidR="004A02CD">
        <w:rPr>
          <w:color w:val="000000"/>
          <w:spacing w:val="0"/>
          <w:sz w:val="28"/>
          <w:szCs w:val="28"/>
        </w:rPr>
        <w:t xml:space="preserve"> посвящают значительную долю внимания процессу программирования, изучению различных программных продуктов, языков программирования, что является лишь смежным направлением с</w:t>
      </w:r>
      <w:r w:rsidR="009E598A">
        <w:rPr>
          <w:color w:val="000000"/>
          <w:spacing w:val="0"/>
          <w:sz w:val="28"/>
          <w:szCs w:val="28"/>
        </w:rPr>
        <w:t>  </w:t>
      </w:r>
      <w:r w:rsidR="004A02CD">
        <w:rPr>
          <w:color w:val="000000"/>
          <w:spacing w:val="0"/>
          <w:sz w:val="28"/>
          <w:szCs w:val="28"/>
        </w:rPr>
        <w:t>содержанием учебного предмета «</w:t>
      </w:r>
      <w:r w:rsidR="009E598A">
        <w:rPr>
          <w:color w:val="000000"/>
          <w:spacing w:val="0"/>
          <w:sz w:val="28"/>
          <w:szCs w:val="28"/>
        </w:rPr>
        <w:t>т</w:t>
      </w:r>
      <w:r w:rsidR="004A02CD">
        <w:rPr>
          <w:color w:val="000000"/>
          <w:spacing w:val="0"/>
          <w:sz w:val="28"/>
          <w:szCs w:val="28"/>
        </w:rPr>
        <w:t>ехнология». В то же время участие в</w:t>
      </w:r>
      <w:r w:rsidR="009E598A">
        <w:rPr>
          <w:color w:val="000000"/>
          <w:spacing w:val="0"/>
          <w:sz w:val="28"/>
          <w:szCs w:val="28"/>
        </w:rPr>
        <w:t>  </w:t>
      </w:r>
      <w:r w:rsidR="004A02CD">
        <w:rPr>
          <w:color w:val="000000"/>
          <w:spacing w:val="0"/>
          <w:sz w:val="28"/>
          <w:szCs w:val="28"/>
        </w:rPr>
        <w:t>олимпиаде по технологии требует глубоких знаний и в области традиционных технологий, включая обработку материалов (</w:t>
      </w:r>
      <w:r w:rsidR="00501B10">
        <w:rPr>
          <w:color w:val="000000"/>
          <w:spacing w:val="0"/>
          <w:sz w:val="28"/>
          <w:szCs w:val="28"/>
        </w:rPr>
        <w:t>текстиля</w:t>
      </w:r>
      <w:r w:rsidR="007C3AA6">
        <w:rPr>
          <w:color w:val="000000"/>
          <w:spacing w:val="0"/>
          <w:sz w:val="28"/>
          <w:szCs w:val="28"/>
        </w:rPr>
        <w:t>, дерева, металла</w:t>
      </w:r>
      <w:r w:rsidR="00501B10">
        <w:rPr>
          <w:color w:val="000000"/>
          <w:spacing w:val="0"/>
          <w:sz w:val="28"/>
          <w:szCs w:val="28"/>
        </w:rPr>
        <w:t>, бумаги</w:t>
      </w:r>
      <w:r w:rsidR="007C3AA6">
        <w:rPr>
          <w:color w:val="000000"/>
          <w:spacing w:val="0"/>
          <w:sz w:val="28"/>
          <w:szCs w:val="28"/>
        </w:rPr>
        <w:t xml:space="preserve">), чему в урочной деятельности уделяется гораздо меньшее время, </w:t>
      </w:r>
      <w:r w:rsidR="00501B10">
        <w:rPr>
          <w:color w:val="000000"/>
          <w:spacing w:val="0"/>
          <w:sz w:val="28"/>
          <w:szCs w:val="28"/>
        </w:rPr>
        <w:t xml:space="preserve">специальные </w:t>
      </w:r>
      <w:r w:rsidR="007C3AA6">
        <w:rPr>
          <w:color w:val="000000"/>
          <w:spacing w:val="0"/>
          <w:sz w:val="28"/>
          <w:szCs w:val="28"/>
        </w:rPr>
        <w:t xml:space="preserve">навыки формироваться не успевают. Как следствие, большинство учащихся общеобразовательных организаций не до конца </w:t>
      </w:r>
      <w:r w:rsidR="007C3AA6">
        <w:rPr>
          <w:color w:val="000000"/>
          <w:spacing w:val="0"/>
          <w:sz w:val="28"/>
          <w:szCs w:val="28"/>
        </w:rPr>
        <w:lastRenderedPageBreak/>
        <w:t>понимают и осознают ценность и значимость учебного предмета «</w:t>
      </w:r>
      <w:r w:rsidR="009E598A">
        <w:rPr>
          <w:color w:val="000000"/>
          <w:spacing w:val="0"/>
          <w:sz w:val="28"/>
          <w:szCs w:val="28"/>
        </w:rPr>
        <w:t>т</w:t>
      </w:r>
      <w:r w:rsidR="007C3AA6">
        <w:rPr>
          <w:color w:val="000000"/>
          <w:spacing w:val="0"/>
          <w:sz w:val="28"/>
          <w:szCs w:val="28"/>
        </w:rPr>
        <w:t xml:space="preserve">ехнология», не стремятся самостоятельно изучать элементы содержания, обладают </w:t>
      </w:r>
      <w:r w:rsidR="00501B10">
        <w:rPr>
          <w:color w:val="000000"/>
          <w:spacing w:val="0"/>
          <w:sz w:val="28"/>
          <w:szCs w:val="28"/>
        </w:rPr>
        <w:t>малым запасом</w:t>
      </w:r>
      <w:r w:rsidR="007C3AA6">
        <w:rPr>
          <w:color w:val="000000"/>
          <w:spacing w:val="0"/>
          <w:sz w:val="28"/>
          <w:szCs w:val="28"/>
        </w:rPr>
        <w:t xml:space="preserve"> актуальных знаний</w:t>
      </w:r>
      <w:r w:rsidR="00501B10">
        <w:rPr>
          <w:color w:val="000000"/>
          <w:spacing w:val="0"/>
          <w:sz w:val="28"/>
          <w:szCs w:val="28"/>
        </w:rPr>
        <w:t>, а также недостаточными навыками работы с</w:t>
      </w:r>
      <w:r w:rsidR="009E598A">
        <w:rPr>
          <w:color w:val="000000"/>
          <w:spacing w:val="0"/>
          <w:sz w:val="28"/>
          <w:szCs w:val="28"/>
        </w:rPr>
        <w:t>  </w:t>
      </w:r>
      <w:r w:rsidR="00501B10">
        <w:rPr>
          <w:color w:val="000000"/>
          <w:spacing w:val="0"/>
          <w:sz w:val="28"/>
          <w:szCs w:val="28"/>
        </w:rPr>
        <w:t>техническими установками</w:t>
      </w:r>
      <w:r w:rsidR="007C3AA6">
        <w:rPr>
          <w:color w:val="000000"/>
          <w:spacing w:val="0"/>
          <w:sz w:val="28"/>
          <w:szCs w:val="28"/>
        </w:rPr>
        <w:t>.</w:t>
      </w:r>
    </w:p>
    <w:p w14:paraId="1B5CCA4D" w14:textId="77777777" w:rsidR="00410C14" w:rsidRPr="002D0516" w:rsidRDefault="00410C14" w:rsidP="002E5DB1">
      <w:pPr>
        <w:pStyle w:val="21"/>
        <w:spacing w:line="360" w:lineRule="auto"/>
        <w:rPr>
          <w:b/>
          <w:color w:val="000000"/>
          <w:spacing w:val="0"/>
          <w:sz w:val="20"/>
          <w:szCs w:val="20"/>
        </w:rPr>
      </w:pPr>
    </w:p>
    <w:p w14:paraId="51C9AF08" w14:textId="1F76FA7F" w:rsidR="00410C14" w:rsidRPr="007B0EAE" w:rsidRDefault="00410C14" w:rsidP="002E5DB1">
      <w:pPr>
        <w:pStyle w:val="21"/>
        <w:spacing w:line="360" w:lineRule="auto"/>
        <w:rPr>
          <w:b/>
          <w:color w:val="000000"/>
          <w:spacing w:val="0"/>
          <w:sz w:val="28"/>
          <w:szCs w:val="28"/>
        </w:rPr>
      </w:pPr>
      <w:r w:rsidRPr="007B0EAE">
        <w:rPr>
          <w:b/>
          <w:color w:val="000000"/>
          <w:spacing w:val="0"/>
          <w:sz w:val="28"/>
          <w:szCs w:val="28"/>
        </w:rPr>
        <w:t>2. Краткая характеристика заданий регионального этапа Всероссийской олимпиады</w:t>
      </w:r>
      <w:r>
        <w:rPr>
          <w:b/>
          <w:color w:val="000000"/>
          <w:spacing w:val="0"/>
          <w:sz w:val="28"/>
          <w:szCs w:val="28"/>
        </w:rPr>
        <w:t xml:space="preserve"> школьников по технологии</w:t>
      </w:r>
    </w:p>
    <w:p w14:paraId="414CB58D" w14:textId="40A323EA" w:rsidR="00410C14" w:rsidRDefault="00410C14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7B0EAE">
        <w:rPr>
          <w:color w:val="000000"/>
          <w:spacing w:val="0"/>
          <w:sz w:val="28"/>
          <w:szCs w:val="28"/>
        </w:rPr>
        <w:t>Порядок проведения олимпиады школьников по технологии претерпевает существенные изменен</w:t>
      </w:r>
      <w:r>
        <w:rPr>
          <w:color w:val="000000"/>
          <w:spacing w:val="0"/>
          <w:sz w:val="28"/>
          <w:szCs w:val="28"/>
        </w:rPr>
        <w:t>ия на протяжении нескольких лет</w:t>
      </w:r>
      <w:r w:rsidR="00501B10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 xml:space="preserve">для обоих </w:t>
      </w:r>
      <w:r w:rsidR="00501B10">
        <w:rPr>
          <w:color w:val="000000"/>
          <w:spacing w:val="0"/>
          <w:sz w:val="28"/>
          <w:szCs w:val="28"/>
        </w:rPr>
        <w:t xml:space="preserve">традиционных </w:t>
      </w:r>
      <w:r>
        <w:rPr>
          <w:color w:val="000000"/>
          <w:spacing w:val="0"/>
          <w:sz w:val="28"/>
          <w:szCs w:val="28"/>
        </w:rPr>
        <w:t>направлений</w:t>
      </w:r>
      <w:r w:rsidR="00501B10">
        <w:rPr>
          <w:color w:val="000000"/>
          <w:spacing w:val="0"/>
          <w:sz w:val="28"/>
          <w:szCs w:val="28"/>
        </w:rPr>
        <w:t xml:space="preserve">, а в текущем учебном году включил дополнительные направления, о которых было сказано выше. </w:t>
      </w:r>
      <w:r w:rsidRPr="007B0EAE">
        <w:rPr>
          <w:color w:val="000000"/>
          <w:spacing w:val="0"/>
          <w:sz w:val="28"/>
          <w:szCs w:val="28"/>
        </w:rPr>
        <w:t xml:space="preserve">Федеральные задания подразделяются </w:t>
      </w:r>
      <w:r w:rsidR="00DC1FDC">
        <w:rPr>
          <w:color w:val="000000"/>
          <w:spacing w:val="0"/>
          <w:sz w:val="28"/>
          <w:szCs w:val="28"/>
        </w:rPr>
        <w:t xml:space="preserve">по возрастным параллелям 9, 10 и </w:t>
      </w:r>
      <w:r w:rsidRPr="007B0EAE">
        <w:rPr>
          <w:color w:val="000000"/>
          <w:spacing w:val="0"/>
          <w:sz w:val="28"/>
          <w:szCs w:val="28"/>
        </w:rPr>
        <w:t xml:space="preserve">11 классов. Региональный этап ВсОШ по технологии </w:t>
      </w:r>
      <w:r>
        <w:rPr>
          <w:color w:val="000000"/>
          <w:spacing w:val="0"/>
          <w:sz w:val="28"/>
          <w:szCs w:val="28"/>
        </w:rPr>
        <w:t xml:space="preserve">в текущем году </w:t>
      </w:r>
      <w:r w:rsidRPr="007B0EAE">
        <w:rPr>
          <w:color w:val="000000"/>
          <w:spacing w:val="0"/>
          <w:sz w:val="28"/>
          <w:szCs w:val="28"/>
        </w:rPr>
        <w:t xml:space="preserve">проводится </w:t>
      </w:r>
      <w:r>
        <w:rPr>
          <w:color w:val="000000"/>
          <w:spacing w:val="0"/>
          <w:sz w:val="28"/>
          <w:szCs w:val="28"/>
        </w:rPr>
        <w:t>по</w:t>
      </w:r>
      <w:r w:rsidR="009E598A">
        <w:rPr>
          <w:color w:val="000000"/>
          <w:spacing w:val="0"/>
          <w:sz w:val="28"/>
          <w:szCs w:val="28"/>
        </w:rPr>
        <w:t>  </w:t>
      </w:r>
      <w:r>
        <w:rPr>
          <w:color w:val="000000"/>
          <w:spacing w:val="0"/>
          <w:sz w:val="28"/>
          <w:szCs w:val="28"/>
        </w:rPr>
        <w:t>направлениям «Техника, технологии и техническое творчество»</w:t>
      </w:r>
      <w:r w:rsidR="00501B10">
        <w:rPr>
          <w:color w:val="000000"/>
          <w:spacing w:val="0"/>
          <w:sz w:val="28"/>
          <w:szCs w:val="28"/>
        </w:rPr>
        <w:t>,</w:t>
      </w:r>
      <w:r>
        <w:rPr>
          <w:color w:val="000000"/>
          <w:spacing w:val="0"/>
          <w:sz w:val="28"/>
          <w:szCs w:val="28"/>
        </w:rPr>
        <w:t xml:space="preserve"> «Культура дома, дизайн и технологии»</w:t>
      </w:r>
      <w:r w:rsidR="00501B10">
        <w:rPr>
          <w:color w:val="000000"/>
          <w:spacing w:val="0"/>
          <w:sz w:val="28"/>
          <w:szCs w:val="28"/>
        </w:rPr>
        <w:t xml:space="preserve"> и «Информационная безопасность»</w:t>
      </w:r>
      <w:r>
        <w:rPr>
          <w:color w:val="000000"/>
          <w:spacing w:val="0"/>
          <w:sz w:val="28"/>
          <w:szCs w:val="28"/>
        </w:rPr>
        <w:t xml:space="preserve"> в </w:t>
      </w:r>
      <w:r w:rsidRPr="007B0EAE">
        <w:rPr>
          <w:color w:val="000000"/>
          <w:spacing w:val="0"/>
          <w:sz w:val="28"/>
          <w:szCs w:val="28"/>
        </w:rPr>
        <w:t>три тура: теоретический</w:t>
      </w:r>
      <w:r>
        <w:rPr>
          <w:color w:val="000000"/>
          <w:spacing w:val="0"/>
          <w:sz w:val="28"/>
          <w:szCs w:val="28"/>
        </w:rPr>
        <w:t>, п</w:t>
      </w:r>
      <w:r w:rsidRPr="007B0EAE">
        <w:rPr>
          <w:color w:val="000000"/>
          <w:spacing w:val="0"/>
          <w:sz w:val="28"/>
          <w:szCs w:val="28"/>
        </w:rPr>
        <w:t xml:space="preserve">рактический и защита </w:t>
      </w:r>
      <w:r>
        <w:rPr>
          <w:color w:val="000000"/>
          <w:spacing w:val="0"/>
          <w:sz w:val="28"/>
          <w:szCs w:val="28"/>
        </w:rPr>
        <w:t xml:space="preserve">индивидуального учебного </w:t>
      </w:r>
      <w:r w:rsidRPr="007B0EAE">
        <w:rPr>
          <w:color w:val="000000"/>
          <w:spacing w:val="0"/>
          <w:sz w:val="28"/>
          <w:szCs w:val="28"/>
        </w:rPr>
        <w:t xml:space="preserve">творческого проекта. </w:t>
      </w:r>
    </w:p>
    <w:p w14:paraId="36DDAE6D" w14:textId="181DDC3F" w:rsidR="002116A1" w:rsidRDefault="00410C14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Теоретический тур представляет собой </w:t>
      </w:r>
      <w:r w:rsidR="00501B10">
        <w:rPr>
          <w:color w:val="000000"/>
          <w:spacing w:val="0"/>
          <w:sz w:val="28"/>
          <w:szCs w:val="28"/>
        </w:rPr>
        <w:t xml:space="preserve">систему </w:t>
      </w:r>
      <w:r>
        <w:rPr>
          <w:color w:val="000000"/>
          <w:spacing w:val="0"/>
          <w:sz w:val="28"/>
          <w:szCs w:val="28"/>
        </w:rPr>
        <w:t>заданий</w:t>
      </w:r>
      <w:r w:rsidR="00501B10">
        <w:rPr>
          <w:color w:val="000000"/>
          <w:spacing w:val="0"/>
          <w:sz w:val="28"/>
          <w:szCs w:val="28"/>
        </w:rPr>
        <w:t xml:space="preserve"> с кратким и</w:t>
      </w:r>
      <w:r w:rsidR="009E598A">
        <w:rPr>
          <w:color w:val="000000"/>
          <w:spacing w:val="0"/>
          <w:sz w:val="28"/>
          <w:szCs w:val="28"/>
        </w:rPr>
        <w:t>  </w:t>
      </w:r>
      <w:r w:rsidR="00501B10">
        <w:rPr>
          <w:color w:val="000000"/>
          <w:spacing w:val="0"/>
          <w:sz w:val="28"/>
          <w:szCs w:val="28"/>
        </w:rPr>
        <w:t>развернутым ответом</w:t>
      </w:r>
      <w:r>
        <w:rPr>
          <w:color w:val="000000"/>
          <w:spacing w:val="0"/>
          <w:sz w:val="28"/>
          <w:szCs w:val="28"/>
        </w:rPr>
        <w:t xml:space="preserve">, выполняемых в течение </w:t>
      </w:r>
      <w:r w:rsidR="000D2050">
        <w:rPr>
          <w:color w:val="000000"/>
          <w:spacing w:val="0"/>
          <w:sz w:val="28"/>
          <w:szCs w:val="28"/>
        </w:rPr>
        <w:t xml:space="preserve">полутора </w:t>
      </w:r>
      <w:r>
        <w:rPr>
          <w:color w:val="000000"/>
          <w:spacing w:val="0"/>
          <w:sz w:val="28"/>
          <w:szCs w:val="28"/>
        </w:rPr>
        <w:t xml:space="preserve">астрономических часов. </w:t>
      </w:r>
      <w:r w:rsidRPr="00BD5D4C">
        <w:rPr>
          <w:color w:val="000000"/>
          <w:spacing w:val="0"/>
          <w:sz w:val="28"/>
          <w:szCs w:val="28"/>
        </w:rPr>
        <w:t xml:space="preserve">Задания для каждой возрастной параллели </w:t>
      </w:r>
      <w:r w:rsidR="00E431E7">
        <w:rPr>
          <w:color w:val="000000"/>
          <w:spacing w:val="0"/>
          <w:sz w:val="28"/>
          <w:szCs w:val="28"/>
        </w:rPr>
        <w:t>в каждой номинации</w:t>
      </w:r>
      <w:r w:rsidR="000D2050">
        <w:rPr>
          <w:color w:val="000000"/>
          <w:spacing w:val="0"/>
          <w:sz w:val="28"/>
          <w:szCs w:val="28"/>
        </w:rPr>
        <w:t xml:space="preserve"> затрагивают</w:t>
      </w:r>
      <w:r>
        <w:rPr>
          <w:color w:val="000000"/>
          <w:spacing w:val="0"/>
          <w:sz w:val="28"/>
          <w:szCs w:val="28"/>
        </w:rPr>
        <w:t xml:space="preserve"> области современных и традиционных технологий.</w:t>
      </w:r>
      <w:r w:rsidR="00501B10">
        <w:rPr>
          <w:color w:val="000000"/>
          <w:spacing w:val="0"/>
          <w:sz w:val="28"/>
          <w:szCs w:val="28"/>
        </w:rPr>
        <w:t xml:space="preserve"> </w:t>
      </w:r>
      <w:r w:rsidR="00DC1FDC">
        <w:rPr>
          <w:color w:val="000000"/>
          <w:spacing w:val="0"/>
          <w:sz w:val="28"/>
          <w:szCs w:val="28"/>
        </w:rPr>
        <w:t>Сохраняется единая часть теоретических вопросов для всех направлений в рамках</w:t>
      </w:r>
      <w:r w:rsidR="00501B10">
        <w:rPr>
          <w:color w:val="000000"/>
          <w:spacing w:val="0"/>
          <w:sz w:val="28"/>
          <w:szCs w:val="28"/>
        </w:rPr>
        <w:t xml:space="preserve"> одной </w:t>
      </w:r>
      <w:r w:rsidR="00DC1FDC">
        <w:rPr>
          <w:color w:val="000000"/>
          <w:spacing w:val="0"/>
          <w:sz w:val="28"/>
          <w:szCs w:val="28"/>
        </w:rPr>
        <w:t>возрастной параллели для заданий</w:t>
      </w:r>
      <w:r w:rsidR="00B742D3">
        <w:rPr>
          <w:color w:val="000000"/>
          <w:spacing w:val="0"/>
          <w:sz w:val="28"/>
          <w:szCs w:val="28"/>
        </w:rPr>
        <w:t xml:space="preserve"> теоретического тура</w:t>
      </w:r>
      <w:r w:rsidR="00DC1FDC">
        <w:rPr>
          <w:color w:val="000000"/>
          <w:spacing w:val="0"/>
          <w:sz w:val="28"/>
          <w:szCs w:val="28"/>
        </w:rPr>
        <w:t xml:space="preserve">: первые </w:t>
      </w:r>
      <w:r w:rsidR="000D2050">
        <w:rPr>
          <w:color w:val="000000"/>
          <w:spacing w:val="0"/>
          <w:sz w:val="28"/>
          <w:szCs w:val="28"/>
        </w:rPr>
        <w:t>пять вопросов являют</w:t>
      </w:r>
      <w:r w:rsidR="00DC1FDC">
        <w:rPr>
          <w:color w:val="000000"/>
          <w:spacing w:val="0"/>
          <w:sz w:val="28"/>
          <w:szCs w:val="28"/>
        </w:rPr>
        <w:t>с</w:t>
      </w:r>
      <w:r w:rsidR="000D2050">
        <w:rPr>
          <w:color w:val="000000"/>
          <w:spacing w:val="0"/>
          <w:sz w:val="28"/>
          <w:szCs w:val="28"/>
        </w:rPr>
        <w:t>я</w:t>
      </w:r>
      <w:r w:rsidR="00DC1FDC">
        <w:rPr>
          <w:color w:val="000000"/>
          <w:spacing w:val="0"/>
          <w:sz w:val="28"/>
          <w:szCs w:val="28"/>
        </w:rPr>
        <w:t xml:space="preserve"> общими для всех участников параллели</w:t>
      </w:r>
      <w:r w:rsidR="00B742D3">
        <w:rPr>
          <w:color w:val="000000"/>
          <w:spacing w:val="0"/>
          <w:sz w:val="28"/>
          <w:szCs w:val="28"/>
        </w:rPr>
        <w:t xml:space="preserve">. </w:t>
      </w:r>
      <w:r w:rsidR="007C3AA6">
        <w:rPr>
          <w:color w:val="000000"/>
          <w:spacing w:val="0"/>
          <w:sz w:val="28"/>
          <w:szCs w:val="28"/>
        </w:rPr>
        <w:t xml:space="preserve">Методические рекомендации ЦМПК включили в себя </w:t>
      </w:r>
      <w:r w:rsidR="00266A78">
        <w:rPr>
          <w:color w:val="000000"/>
          <w:spacing w:val="0"/>
          <w:sz w:val="28"/>
          <w:szCs w:val="28"/>
        </w:rPr>
        <w:t xml:space="preserve">для всех направлений олимпиады по технологии </w:t>
      </w:r>
      <w:r w:rsidR="007C3AA6">
        <w:rPr>
          <w:color w:val="000000"/>
          <w:spacing w:val="0"/>
          <w:sz w:val="28"/>
          <w:szCs w:val="28"/>
        </w:rPr>
        <w:t>перечень</w:t>
      </w:r>
      <w:r w:rsidR="00E31E79">
        <w:rPr>
          <w:color w:val="000000"/>
          <w:spacing w:val="0"/>
          <w:sz w:val="28"/>
          <w:szCs w:val="28"/>
        </w:rPr>
        <w:t xml:space="preserve"> элемент</w:t>
      </w:r>
      <w:r w:rsidR="00266A78">
        <w:rPr>
          <w:color w:val="000000"/>
          <w:spacing w:val="0"/>
          <w:sz w:val="28"/>
          <w:szCs w:val="28"/>
        </w:rPr>
        <w:t>ов</w:t>
      </w:r>
      <w:r w:rsidR="00E31E79">
        <w:rPr>
          <w:color w:val="000000"/>
          <w:spacing w:val="0"/>
          <w:sz w:val="28"/>
          <w:szCs w:val="28"/>
        </w:rPr>
        <w:t xml:space="preserve"> содержания, на которых может строиться те</w:t>
      </w:r>
      <w:r w:rsidR="007C3AA6">
        <w:rPr>
          <w:color w:val="000000"/>
          <w:spacing w:val="0"/>
          <w:sz w:val="28"/>
          <w:szCs w:val="28"/>
        </w:rPr>
        <w:t>оретическая часть заданий. Так</w:t>
      </w:r>
      <w:r w:rsidR="000C65BC">
        <w:rPr>
          <w:color w:val="000000"/>
          <w:spacing w:val="0"/>
          <w:sz w:val="28"/>
          <w:szCs w:val="28"/>
        </w:rPr>
        <w:t>,</w:t>
      </w:r>
      <w:r w:rsidR="007C3AA6">
        <w:rPr>
          <w:color w:val="000000"/>
          <w:spacing w:val="0"/>
          <w:sz w:val="28"/>
          <w:szCs w:val="28"/>
        </w:rPr>
        <w:t xml:space="preserve"> для общих разделов предлагал</w:t>
      </w:r>
      <w:r w:rsidR="00266A78">
        <w:rPr>
          <w:color w:val="000000"/>
          <w:spacing w:val="0"/>
          <w:sz w:val="28"/>
          <w:szCs w:val="28"/>
        </w:rPr>
        <w:t>ся широкий перечень вопросов</w:t>
      </w:r>
      <w:r w:rsidR="007C3AA6">
        <w:rPr>
          <w:color w:val="000000"/>
          <w:spacing w:val="0"/>
          <w:sz w:val="28"/>
          <w:szCs w:val="28"/>
        </w:rPr>
        <w:t xml:space="preserve">: </w:t>
      </w:r>
      <w:r w:rsidR="00266A78" w:rsidRPr="00266A78">
        <w:rPr>
          <w:color w:val="000000"/>
          <w:spacing w:val="0"/>
          <w:sz w:val="28"/>
          <w:szCs w:val="28"/>
        </w:rPr>
        <w:t xml:space="preserve">автоматика и автоматизация промышленного производства; дизайн; нанотехнологии (принципы реализации, области применения); основы предпринимательства; производство и окружающая среда; профориентация </w:t>
      </w:r>
      <w:r w:rsidR="00266A78" w:rsidRPr="00266A78">
        <w:rPr>
          <w:color w:val="000000"/>
          <w:spacing w:val="0"/>
          <w:sz w:val="28"/>
          <w:szCs w:val="28"/>
        </w:rPr>
        <w:lastRenderedPageBreak/>
        <w:t>и</w:t>
      </w:r>
      <w:r w:rsidR="006E06E6">
        <w:rPr>
          <w:color w:val="000000"/>
          <w:spacing w:val="0"/>
          <w:sz w:val="28"/>
          <w:szCs w:val="28"/>
        </w:rPr>
        <w:t>  </w:t>
      </w:r>
      <w:r w:rsidR="00266A78" w:rsidRPr="00266A78">
        <w:rPr>
          <w:color w:val="000000"/>
          <w:spacing w:val="0"/>
          <w:sz w:val="28"/>
          <w:szCs w:val="28"/>
        </w:rPr>
        <w:t>самоопределение; структура производства: потребности, ресурсы, технологические системы, процессы, контроль, сбыт; техника и технологии в</w:t>
      </w:r>
      <w:r w:rsidR="006E06E6">
        <w:rPr>
          <w:color w:val="000000"/>
          <w:spacing w:val="0"/>
          <w:sz w:val="28"/>
          <w:szCs w:val="28"/>
        </w:rPr>
        <w:t>  </w:t>
      </w:r>
      <w:r w:rsidR="00266A78" w:rsidRPr="00266A78">
        <w:rPr>
          <w:color w:val="000000"/>
          <w:spacing w:val="0"/>
          <w:sz w:val="28"/>
          <w:szCs w:val="28"/>
        </w:rPr>
        <w:t>развитии общества; история техники и технологий; техносфера; черчение; электротехника и электроника: способы получения, передачи и использования электроэнергии, альтернативная энергетика</w:t>
      </w:r>
      <w:r w:rsidR="00266A78">
        <w:rPr>
          <w:color w:val="000000"/>
          <w:spacing w:val="0"/>
          <w:sz w:val="28"/>
          <w:szCs w:val="28"/>
        </w:rPr>
        <w:t xml:space="preserve">. </w:t>
      </w:r>
      <w:r w:rsidR="001120C8">
        <w:rPr>
          <w:color w:val="000000"/>
          <w:spacing w:val="0"/>
          <w:sz w:val="28"/>
          <w:szCs w:val="28"/>
        </w:rPr>
        <w:t>Каждому участнику одной возрастной параллели предлагался единый перечень первых пяти заданий вне зависимости от направления ВсОШ по технологии, в котором он соревновался</w:t>
      </w:r>
      <w:r w:rsidR="006E06E6">
        <w:rPr>
          <w:color w:val="000000"/>
          <w:spacing w:val="0"/>
          <w:sz w:val="28"/>
          <w:szCs w:val="28"/>
        </w:rPr>
        <w:t>, и</w:t>
      </w:r>
      <w:r w:rsidR="00266A78">
        <w:rPr>
          <w:color w:val="000000"/>
          <w:spacing w:val="0"/>
          <w:sz w:val="28"/>
          <w:szCs w:val="28"/>
        </w:rPr>
        <w:t>з них з</w:t>
      </w:r>
      <w:r w:rsidR="002116A1">
        <w:rPr>
          <w:color w:val="000000"/>
          <w:spacing w:val="0"/>
          <w:sz w:val="28"/>
          <w:szCs w:val="28"/>
        </w:rPr>
        <w:t xml:space="preserve">адания общей части </w:t>
      </w:r>
      <w:r w:rsidR="007C3AA6">
        <w:rPr>
          <w:color w:val="000000"/>
          <w:spacing w:val="0"/>
          <w:sz w:val="28"/>
          <w:szCs w:val="28"/>
        </w:rPr>
        <w:t xml:space="preserve">в </w:t>
      </w:r>
      <w:r w:rsidR="00F718B3">
        <w:rPr>
          <w:color w:val="000000"/>
          <w:spacing w:val="0"/>
          <w:sz w:val="28"/>
          <w:szCs w:val="28"/>
        </w:rPr>
        <w:t>2022/</w:t>
      </w:r>
      <w:r w:rsidR="006E06E6">
        <w:rPr>
          <w:color w:val="000000"/>
          <w:spacing w:val="0"/>
          <w:sz w:val="28"/>
          <w:szCs w:val="28"/>
        </w:rPr>
        <w:t>20</w:t>
      </w:r>
      <w:r w:rsidR="00F718B3">
        <w:rPr>
          <w:color w:val="000000"/>
          <w:spacing w:val="0"/>
          <w:sz w:val="28"/>
          <w:szCs w:val="28"/>
        </w:rPr>
        <w:t>23</w:t>
      </w:r>
      <w:r w:rsidR="007C3AA6">
        <w:rPr>
          <w:color w:val="000000"/>
          <w:spacing w:val="0"/>
          <w:sz w:val="28"/>
          <w:szCs w:val="28"/>
        </w:rPr>
        <w:t xml:space="preserve"> году</w:t>
      </w:r>
      <w:r w:rsidR="002116A1">
        <w:rPr>
          <w:color w:val="000000"/>
          <w:spacing w:val="0"/>
          <w:sz w:val="28"/>
          <w:szCs w:val="28"/>
        </w:rPr>
        <w:t xml:space="preserve"> </w:t>
      </w:r>
      <w:r w:rsidR="004D0D29">
        <w:rPr>
          <w:color w:val="000000"/>
          <w:spacing w:val="0"/>
          <w:sz w:val="28"/>
          <w:szCs w:val="28"/>
        </w:rPr>
        <w:t>следующих направлений</w:t>
      </w:r>
      <w:r w:rsidR="002116A1">
        <w:rPr>
          <w:color w:val="000000"/>
          <w:spacing w:val="0"/>
          <w:sz w:val="28"/>
          <w:szCs w:val="28"/>
        </w:rPr>
        <w:t>:</w:t>
      </w:r>
    </w:p>
    <w:p w14:paraId="71795B05" w14:textId="3EB7041A" w:rsidR="002116A1" w:rsidRPr="00364869" w:rsidRDefault="008E1AF7" w:rsidP="006E06E6">
      <w:pPr>
        <w:pStyle w:val="2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Структура производства.</w:t>
      </w:r>
    </w:p>
    <w:p w14:paraId="75AF0A79" w14:textId="471593FB" w:rsidR="00364869" w:rsidRDefault="00364869" w:rsidP="006E06E6">
      <w:pPr>
        <w:pStyle w:val="2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Профориентация</w:t>
      </w:r>
      <w:r w:rsidR="008E1AF7">
        <w:rPr>
          <w:spacing w:val="0"/>
          <w:sz w:val="28"/>
          <w:szCs w:val="28"/>
        </w:rPr>
        <w:t xml:space="preserve"> и профессиональное самоопределение</w:t>
      </w:r>
      <w:r>
        <w:rPr>
          <w:spacing w:val="0"/>
          <w:sz w:val="28"/>
          <w:szCs w:val="28"/>
        </w:rPr>
        <w:t>.</w:t>
      </w:r>
    </w:p>
    <w:p w14:paraId="21DACF90" w14:textId="0A6CDE58" w:rsidR="008E1AF7" w:rsidRDefault="008E1AF7" w:rsidP="006E06E6">
      <w:pPr>
        <w:pStyle w:val="2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Основы предпринимательства.</w:t>
      </w:r>
    </w:p>
    <w:p w14:paraId="0D9A8481" w14:textId="7DE940BC" w:rsidR="008E1AF7" w:rsidRPr="008E1AF7" w:rsidRDefault="008E1AF7" w:rsidP="006E06E6">
      <w:pPr>
        <w:pStyle w:val="2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266A78">
        <w:rPr>
          <w:color w:val="000000"/>
          <w:spacing w:val="0"/>
          <w:sz w:val="28"/>
          <w:szCs w:val="28"/>
        </w:rPr>
        <w:t>Способы получения, передачи и использования электроэнергии</w:t>
      </w:r>
      <w:r>
        <w:rPr>
          <w:color w:val="000000"/>
          <w:spacing w:val="0"/>
          <w:sz w:val="28"/>
          <w:szCs w:val="28"/>
        </w:rPr>
        <w:t>.</w:t>
      </w:r>
    </w:p>
    <w:p w14:paraId="78656D05" w14:textId="23D6433C" w:rsidR="008E1AF7" w:rsidRPr="00364869" w:rsidRDefault="00112D0D" w:rsidP="006E06E6">
      <w:pPr>
        <w:pStyle w:val="2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266A78">
        <w:rPr>
          <w:color w:val="000000"/>
          <w:spacing w:val="0"/>
          <w:sz w:val="28"/>
          <w:szCs w:val="28"/>
        </w:rPr>
        <w:t>Техника и технологии в развитии общества</w:t>
      </w:r>
      <w:r>
        <w:rPr>
          <w:color w:val="000000"/>
          <w:spacing w:val="0"/>
          <w:sz w:val="28"/>
          <w:szCs w:val="28"/>
        </w:rPr>
        <w:t>.</w:t>
      </w:r>
    </w:p>
    <w:p w14:paraId="7BF6CAE4" w14:textId="0436DD32" w:rsidR="000E2B2A" w:rsidRDefault="00BD3F25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Вопросы</w:t>
      </w:r>
      <w:r w:rsidR="000C65BC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>специальной</w:t>
      </w:r>
      <w:r w:rsidR="002116A1">
        <w:rPr>
          <w:color w:val="000000"/>
          <w:spacing w:val="0"/>
          <w:sz w:val="28"/>
          <w:szCs w:val="28"/>
        </w:rPr>
        <w:t xml:space="preserve"> части</w:t>
      </w:r>
      <w:r w:rsidR="001120C8">
        <w:rPr>
          <w:color w:val="000000"/>
          <w:spacing w:val="0"/>
          <w:sz w:val="28"/>
          <w:szCs w:val="28"/>
        </w:rPr>
        <w:t xml:space="preserve"> составляли большую долю работы теоретического тура и были представлены в заданиях 6–20. Так, </w:t>
      </w:r>
      <w:r w:rsidR="004F36C0">
        <w:rPr>
          <w:color w:val="000000"/>
          <w:spacing w:val="0"/>
          <w:sz w:val="28"/>
          <w:szCs w:val="28"/>
        </w:rPr>
        <w:t xml:space="preserve">для направления «Культура дома, дизайн и технологии» </w:t>
      </w:r>
      <w:r w:rsidR="007C3AA6">
        <w:rPr>
          <w:color w:val="000000"/>
          <w:spacing w:val="0"/>
          <w:sz w:val="28"/>
          <w:szCs w:val="28"/>
        </w:rPr>
        <w:t xml:space="preserve">в требованиях были </w:t>
      </w:r>
      <w:r w:rsidR="001120C8">
        <w:rPr>
          <w:color w:val="000000"/>
          <w:spacing w:val="0"/>
          <w:sz w:val="28"/>
          <w:szCs w:val="28"/>
        </w:rPr>
        <w:t xml:space="preserve">указаны </w:t>
      </w:r>
      <w:r w:rsidR="007C3AA6">
        <w:rPr>
          <w:color w:val="000000"/>
          <w:spacing w:val="0"/>
          <w:sz w:val="28"/>
          <w:szCs w:val="28"/>
        </w:rPr>
        <w:t>следующи</w:t>
      </w:r>
      <w:r w:rsidR="001120C8">
        <w:rPr>
          <w:color w:val="000000"/>
          <w:spacing w:val="0"/>
          <w:sz w:val="28"/>
          <w:szCs w:val="28"/>
        </w:rPr>
        <w:t>е</w:t>
      </w:r>
      <w:r w:rsidR="007C3AA6">
        <w:rPr>
          <w:color w:val="000000"/>
          <w:spacing w:val="0"/>
          <w:sz w:val="28"/>
          <w:szCs w:val="28"/>
        </w:rPr>
        <w:t xml:space="preserve"> блоки: </w:t>
      </w:r>
      <w:r w:rsidR="00112D0D" w:rsidRPr="00772C72">
        <w:rPr>
          <w:color w:val="000000"/>
          <w:spacing w:val="0"/>
          <w:sz w:val="28"/>
          <w:szCs w:val="28"/>
        </w:rPr>
        <w:t>декоративно</w:t>
      </w:r>
      <w:r w:rsidR="006E06E6">
        <w:rPr>
          <w:color w:val="000000"/>
          <w:spacing w:val="0"/>
          <w:sz w:val="28"/>
          <w:szCs w:val="28"/>
        </w:rPr>
        <w:t>-</w:t>
      </w:r>
      <w:r w:rsidR="00112D0D" w:rsidRPr="00772C72">
        <w:rPr>
          <w:color w:val="000000"/>
          <w:spacing w:val="0"/>
          <w:sz w:val="28"/>
          <w:szCs w:val="28"/>
        </w:rPr>
        <w:t>прикладное творчество; история костюма; конструирование и моделирование швейных изделий; материаловедение текстильных материалов; машиноведение; технологии производства и обработки материалов (пищевых продуктов, текстильных материалов и др.); художественная обработка материалов</w:t>
      </w:r>
      <w:r w:rsidR="004F36C0" w:rsidRPr="004F36C0">
        <w:rPr>
          <w:color w:val="000000"/>
          <w:spacing w:val="0"/>
          <w:sz w:val="28"/>
          <w:szCs w:val="28"/>
        </w:rPr>
        <w:t>.</w:t>
      </w:r>
      <w:r w:rsidR="004F36C0">
        <w:rPr>
          <w:color w:val="000000"/>
          <w:spacing w:val="0"/>
          <w:sz w:val="28"/>
          <w:szCs w:val="28"/>
        </w:rPr>
        <w:t xml:space="preserve"> </w:t>
      </w:r>
    </w:p>
    <w:p w14:paraId="64E80DD4" w14:textId="02BB5A08" w:rsidR="00364869" w:rsidRPr="00126FA6" w:rsidRDefault="00BD3F25" w:rsidP="002E5DB1">
      <w:pPr>
        <w:pStyle w:val="21"/>
        <w:spacing w:line="360" w:lineRule="auto"/>
        <w:rPr>
          <w:spacing w:val="0"/>
          <w:sz w:val="28"/>
          <w:szCs w:val="28"/>
        </w:rPr>
      </w:pPr>
      <w:r w:rsidRPr="00126FA6">
        <w:rPr>
          <w:spacing w:val="0"/>
          <w:sz w:val="28"/>
          <w:szCs w:val="28"/>
        </w:rPr>
        <w:t>Вопросы специальной части для направления «Техника, технологии и</w:t>
      </w:r>
      <w:r w:rsidR="006E06E6">
        <w:rPr>
          <w:spacing w:val="0"/>
          <w:sz w:val="28"/>
          <w:szCs w:val="28"/>
        </w:rPr>
        <w:t>  </w:t>
      </w:r>
      <w:r w:rsidRPr="00126FA6">
        <w:rPr>
          <w:spacing w:val="0"/>
          <w:sz w:val="28"/>
          <w:szCs w:val="28"/>
        </w:rPr>
        <w:t>техническое творчество»</w:t>
      </w:r>
      <w:r w:rsidR="00772C72">
        <w:rPr>
          <w:spacing w:val="0"/>
          <w:sz w:val="28"/>
          <w:szCs w:val="28"/>
        </w:rPr>
        <w:t xml:space="preserve"> </w:t>
      </w:r>
      <w:r w:rsidR="00C50054">
        <w:rPr>
          <w:color w:val="000000"/>
          <w:spacing w:val="0"/>
          <w:sz w:val="28"/>
          <w:szCs w:val="28"/>
        </w:rPr>
        <w:t xml:space="preserve">в требованиях были представлены следующими блоками: </w:t>
      </w:r>
      <w:r w:rsidR="00C50054" w:rsidRPr="007C3AA6">
        <w:rPr>
          <w:color w:val="000000"/>
          <w:spacing w:val="0"/>
          <w:sz w:val="28"/>
          <w:szCs w:val="28"/>
        </w:rPr>
        <w:t>инженерная и техническая графика, материаловедение древесины, металлов, пластмасс; машиноведение; ремонтно-строительные работы (технология ведения дома); техническое творчество; технологии производства и обработки</w:t>
      </w:r>
      <w:r w:rsidR="00C50054">
        <w:rPr>
          <w:color w:val="000000"/>
          <w:spacing w:val="0"/>
          <w:sz w:val="28"/>
          <w:szCs w:val="28"/>
        </w:rPr>
        <w:t xml:space="preserve"> материалов</w:t>
      </w:r>
      <w:r w:rsidR="00772C72">
        <w:rPr>
          <w:color w:val="000000"/>
          <w:spacing w:val="0"/>
          <w:sz w:val="28"/>
          <w:szCs w:val="28"/>
        </w:rPr>
        <w:t xml:space="preserve"> (конструкционных и др.)</w:t>
      </w:r>
      <w:r w:rsidR="00C50054" w:rsidRPr="007C3AA6">
        <w:rPr>
          <w:color w:val="000000"/>
          <w:spacing w:val="0"/>
          <w:sz w:val="28"/>
          <w:szCs w:val="28"/>
        </w:rPr>
        <w:t>; художественная обработка материалов</w:t>
      </w:r>
      <w:r w:rsidR="00C50054">
        <w:rPr>
          <w:color w:val="000000"/>
          <w:spacing w:val="0"/>
          <w:sz w:val="28"/>
          <w:szCs w:val="28"/>
        </w:rPr>
        <w:t xml:space="preserve">. </w:t>
      </w:r>
    </w:p>
    <w:p w14:paraId="07846367" w14:textId="4696BA59" w:rsidR="001120C8" w:rsidRDefault="00772C72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Вопросы специальной части для направления «Информационная безопасность» в требованиях были представлены следующими блоками: </w:t>
      </w:r>
      <w:r w:rsidRPr="00772C72">
        <w:rPr>
          <w:color w:val="000000"/>
          <w:spacing w:val="0"/>
          <w:sz w:val="28"/>
          <w:szCs w:val="28"/>
        </w:rPr>
        <w:t xml:space="preserve">общие </w:t>
      </w:r>
      <w:r w:rsidRPr="00772C72">
        <w:rPr>
          <w:color w:val="000000"/>
          <w:spacing w:val="0"/>
          <w:sz w:val="28"/>
          <w:szCs w:val="28"/>
        </w:rPr>
        <w:lastRenderedPageBreak/>
        <w:t>понятия информационной безопасности; угрозы информационной безопасности; нарушители информационной безопасности; кибербезопасность; методы социальной инженерии; техническая защита информации (защита от</w:t>
      </w:r>
      <w:r w:rsidR="006E06E6">
        <w:rPr>
          <w:color w:val="000000"/>
          <w:spacing w:val="0"/>
          <w:sz w:val="28"/>
          <w:szCs w:val="28"/>
        </w:rPr>
        <w:t>  </w:t>
      </w:r>
      <w:r w:rsidRPr="00772C72">
        <w:rPr>
          <w:color w:val="000000"/>
          <w:spacing w:val="0"/>
          <w:sz w:val="28"/>
          <w:szCs w:val="28"/>
        </w:rPr>
        <w:t>утечек, обусловленных ПЭМИН), криптографические методы защиты информации, стеганография, безопасность информационных систем и</w:t>
      </w:r>
      <w:r w:rsidR="006E06E6">
        <w:rPr>
          <w:color w:val="000000"/>
          <w:spacing w:val="0"/>
          <w:sz w:val="28"/>
          <w:szCs w:val="28"/>
        </w:rPr>
        <w:t>  </w:t>
      </w:r>
      <w:r w:rsidRPr="00772C72">
        <w:rPr>
          <w:color w:val="000000"/>
          <w:spacing w:val="0"/>
          <w:sz w:val="28"/>
          <w:szCs w:val="28"/>
        </w:rPr>
        <w:t>компьютерных сетей, вредоносные программы, антивирусная защита.</w:t>
      </w:r>
      <w:r>
        <w:rPr>
          <w:color w:val="000000"/>
          <w:spacing w:val="0"/>
          <w:sz w:val="28"/>
          <w:szCs w:val="28"/>
        </w:rPr>
        <w:t xml:space="preserve"> </w:t>
      </w:r>
    </w:p>
    <w:p w14:paraId="4BEE6F9C" w14:textId="34DA2B34" w:rsidR="001120C8" w:rsidRDefault="001120C8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Завершающее задание 21 является творческим. В текущем году творческое задание для направления «Культура дома, дизайн и технологии» было представлено в виде кейс-задачи. Участникам предлагался алгоритм действий для художника по костюмам или костюмера в театре. Качество выполнения определялось тем, насколько участники внимательно прочитают задание. Для участников направления «Техника, технологии и техническое творчество» в рамках выполнения творческого задания 21 предлагалось разработать технологическую документацию для изготовления определенного изделия в заранее заданной технике. Для участников направления «Информационная безопасность» отсутствовало выделение творческого задания, но последнее 21 задание, не имевше</w:t>
      </w:r>
      <w:r w:rsidR="006B0AAC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 специальной маркировки кейса, по форме именно его и представляло.</w:t>
      </w:r>
    </w:p>
    <w:p w14:paraId="7D2310A7" w14:textId="50834CFF" w:rsidR="001120C8" w:rsidRDefault="001120C8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Традиционно в олимпиадных заданиях широко представлены вопросы</w:t>
      </w:r>
      <w:r w:rsidRPr="00EF4474">
        <w:rPr>
          <w:spacing w:val="0"/>
          <w:sz w:val="28"/>
          <w:szCs w:val="28"/>
        </w:rPr>
        <w:t xml:space="preserve"> межпредметного содержани</w:t>
      </w:r>
      <w:r>
        <w:rPr>
          <w:spacing w:val="0"/>
          <w:sz w:val="28"/>
          <w:szCs w:val="28"/>
        </w:rPr>
        <w:t>я, ориентированного на объединение предметных</w:t>
      </w:r>
      <w:r w:rsidRPr="00EF4474">
        <w:rPr>
          <w:spacing w:val="0"/>
          <w:sz w:val="28"/>
          <w:szCs w:val="28"/>
        </w:rPr>
        <w:t xml:space="preserve"> област</w:t>
      </w:r>
      <w:r>
        <w:rPr>
          <w:spacing w:val="0"/>
          <w:sz w:val="28"/>
          <w:szCs w:val="28"/>
        </w:rPr>
        <w:t>ей</w:t>
      </w:r>
      <w:r w:rsidRPr="00EF4474">
        <w:rPr>
          <w:spacing w:val="0"/>
          <w:sz w:val="28"/>
          <w:szCs w:val="28"/>
        </w:rPr>
        <w:t xml:space="preserve"> «Физика», «Математика», «</w:t>
      </w:r>
      <w:r>
        <w:rPr>
          <w:spacing w:val="0"/>
          <w:sz w:val="28"/>
          <w:szCs w:val="28"/>
        </w:rPr>
        <w:t xml:space="preserve">Обществознание», </w:t>
      </w:r>
      <w:r w:rsidRPr="00EF4474">
        <w:rPr>
          <w:spacing w:val="0"/>
          <w:sz w:val="28"/>
          <w:szCs w:val="28"/>
        </w:rPr>
        <w:t xml:space="preserve">«Биология», </w:t>
      </w:r>
      <w:r>
        <w:rPr>
          <w:spacing w:val="0"/>
          <w:sz w:val="28"/>
          <w:szCs w:val="28"/>
        </w:rPr>
        <w:t>«Информатика» с предметной областью «Технология», при этом новой тенденцией выступает практико</w:t>
      </w:r>
      <w:r w:rsidR="006B0AAC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>ориентированная направленность заданий, их приближение по форме и содержанию к заданиям, проверяющим уровень сформированности различных характеристик функциональной грамотности</w:t>
      </w:r>
      <w:r w:rsidRPr="00EF4474">
        <w:rPr>
          <w:spacing w:val="0"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>Важно отметить и факт объемности заданий. Так, для участников направлени</w:t>
      </w:r>
      <w:r w:rsidR="006B0AAC">
        <w:rPr>
          <w:spacing w:val="0"/>
          <w:sz w:val="28"/>
          <w:szCs w:val="28"/>
        </w:rPr>
        <w:t>й</w:t>
      </w:r>
      <w:r>
        <w:rPr>
          <w:spacing w:val="0"/>
          <w:sz w:val="28"/>
          <w:szCs w:val="28"/>
        </w:rPr>
        <w:t xml:space="preserve"> «Техника, технологии и техническое творчество» и «Культура дома, дизайн и</w:t>
      </w:r>
      <w:r w:rsidR="006B0AAC">
        <w:rPr>
          <w:spacing w:val="0"/>
          <w:sz w:val="28"/>
          <w:szCs w:val="28"/>
        </w:rPr>
        <w:t>  </w:t>
      </w:r>
      <w:r>
        <w:rPr>
          <w:spacing w:val="0"/>
          <w:sz w:val="28"/>
          <w:szCs w:val="28"/>
        </w:rPr>
        <w:t xml:space="preserve">технологии» 21 задание, включая творческое, было представлено на 10 страницах, для направления «Информационная безопасность» </w:t>
      </w:r>
      <w:r w:rsidR="006B0AAC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pacing w:val="0"/>
          <w:sz w:val="28"/>
          <w:szCs w:val="28"/>
        </w:rPr>
        <w:t xml:space="preserve"> на 13 листах. Подобный объем информации для учащихся с учетом необходимости их </w:t>
      </w:r>
      <w:r>
        <w:rPr>
          <w:spacing w:val="0"/>
          <w:sz w:val="28"/>
          <w:szCs w:val="28"/>
        </w:rPr>
        <w:lastRenderedPageBreak/>
        <w:t>осмысления, представления ответов, сопоставления информации избыточен, учитывая ограниченность отводимого на его выполнение времени в 90 минут.</w:t>
      </w:r>
    </w:p>
    <w:p w14:paraId="3567578E" w14:textId="23548946" w:rsidR="00410C14" w:rsidRPr="00126FA6" w:rsidRDefault="001120C8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Все задания теоретического тура</w:t>
      </w:r>
      <w:r w:rsidR="00410C14" w:rsidRPr="00126FA6">
        <w:rPr>
          <w:spacing w:val="0"/>
          <w:sz w:val="28"/>
          <w:szCs w:val="28"/>
        </w:rPr>
        <w:t xml:space="preserve"> име</w:t>
      </w:r>
      <w:r w:rsidR="005A00FD" w:rsidRPr="00126FA6">
        <w:rPr>
          <w:spacing w:val="0"/>
          <w:sz w:val="28"/>
          <w:szCs w:val="28"/>
        </w:rPr>
        <w:t>ли</w:t>
      </w:r>
      <w:r w:rsidR="00410C14" w:rsidRPr="00126FA6">
        <w:rPr>
          <w:spacing w:val="0"/>
          <w:sz w:val="28"/>
          <w:szCs w:val="28"/>
        </w:rPr>
        <w:t xml:space="preserve"> различную форму:</w:t>
      </w:r>
    </w:p>
    <w:p w14:paraId="5896BEBF" w14:textId="77777777" w:rsidR="00410C14" w:rsidRPr="00126FA6" w:rsidRDefault="00410C14" w:rsidP="006B0AAC">
      <w:pPr>
        <w:numPr>
          <w:ilvl w:val="0"/>
          <w:numId w:val="21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6FA6">
        <w:rPr>
          <w:sz w:val="28"/>
          <w:szCs w:val="28"/>
        </w:rPr>
        <w:t>задания на соответствие элементов двух множеств;</w:t>
      </w:r>
    </w:p>
    <w:p w14:paraId="2A208F43" w14:textId="77777777" w:rsidR="00410C14" w:rsidRPr="00126FA6" w:rsidRDefault="00410C14" w:rsidP="006B0AAC">
      <w:pPr>
        <w:numPr>
          <w:ilvl w:val="0"/>
          <w:numId w:val="21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6FA6">
        <w:rPr>
          <w:sz w:val="28"/>
          <w:szCs w:val="28"/>
        </w:rPr>
        <w:t>открытые задания, с кратким вариантом ответа, предполагающие вставку пропущенных слов, решение расчетной задачи;</w:t>
      </w:r>
    </w:p>
    <w:p w14:paraId="3E24CA11" w14:textId="0B91165F" w:rsidR="00410C14" w:rsidRPr="00126FA6" w:rsidRDefault="00410C14" w:rsidP="006B0AAC">
      <w:pPr>
        <w:numPr>
          <w:ilvl w:val="0"/>
          <w:numId w:val="21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6FA6">
        <w:rPr>
          <w:sz w:val="28"/>
          <w:szCs w:val="28"/>
        </w:rPr>
        <w:t>открытые задания, предполагающие развернутую формулировку ответа в форме определения, последовательности действий,</w:t>
      </w:r>
      <w:r w:rsidR="000E2B2A">
        <w:rPr>
          <w:sz w:val="28"/>
          <w:szCs w:val="28"/>
        </w:rPr>
        <w:t xml:space="preserve"> </w:t>
      </w:r>
      <w:r w:rsidRPr="00126FA6">
        <w:rPr>
          <w:sz w:val="28"/>
          <w:szCs w:val="28"/>
        </w:rPr>
        <w:t>выполнения эскиза, проведения моделирования.</w:t>
      </w:r>
    </w:p>
    <w:p w14:paraId="2468C804" w14:textId="703BD6CA" w:rsidR="00410C14" w:rsidRPr="00F95908" w:rsidRDefault="000E2B2A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</w:t>
      </w:r>
      <w:r w:rsidR="00126FA6">
        <w:rPr>
          <w:spacing w:val="0"/>
          <w:sz w:val="28"/>
          <w:szCs w:val="28"/>
        </w:rPr>
        <w:t xml:space="preserve">текущем году </w:t>
      </w:r>
      <w:r>
        <w:rPr>
          <w:spacing w:val="0"/>
          <w:sz w:val="28"/>
          <w:szCs w:val="28"/>
        </w:rPr>
        <w:t xml:space="preserve">каждое из </w:t>
      </w:r>
      <w:r w:rsidR="00126FA6">
        <w:rPr>
          <w:spacing w:val="0"/>
          <w:sz w:val="28"/>
          <w:szCs w:val="28"/>
        </w:rPr>
        <w:t>задани</w:t>
      </w:r>
      <w:r>
        <w:rPr>
          <w:spacing w:val="0"/>
          <w:sz w:val="28"/>
          <w:szCs w:val="28"/>
        </w:rPr>
        <w:t>й</w:t>
      </w:r>
      <w:r w:rsidR="00126FA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имело свои подходы к </w:t>
      </w:r>
      <w:r w:rsidR="00126FA6">
        <w:rPr>
          <w:spacing w:val="0"/>
          <w:sz w:val="28"/>
          <w:szCs w:val="28"/>
        </w:rPr>
        <w:t>оценива</w:t>
      </w:r>
      <w:r>
        <w:rPr>
          <w:spacing w:val="0"/>
          <w:sz w:val="28"/>
          <w:szCs w:val="28"/>
        </w:rPr>
        <w:t>нию</w:t>
      </w:r>
      <w:r w:rsidR="00126FA6">
        <w:rPr>
          <w:spacing w:val="0"/>
          <w:sz w:val="28"/>
          <w:szCs w:val="28"/>
        </w:rPr>
        <w:t xml:space="preserve"> в</w:t>
      </w:r>
      <w:r w:rsidR="006B0AAC">
        <w:rPr>
          <w:spacing w:val="0"/>
          <w:sz w:val="28"/>
          <w:szCs w:val="28"/>
        </w:rPr>
        <w:t>  </w:t>
      </w:r>
      <w:r w:rsidR="00126FA6">
        <w:rPr>
          <w:spacing w:val="0"/>
          <w:sz w:val="28"/>
          <w:szCs w:val="28"/>
        </w:rPr>
        <w:t xml:space="preserve">диапазоне от 0,5 до </w:t>
      </w:r>
      <w:r>
        <w:rPr>
          <w:spacing w:val="0"/>
          <w:sz w:val="28"/>
          <w:szCs w:val="28"/>
        </w:rPr>
        <w:t>2</w:t>
      </w:r>
      <w:r w:rsidR="00126FA6">
        <w:rPr>
          <w:spacing w:val="0"/>
          <w:sz w:val="28"/>
          <w:szCs w:val="28"/>
        </w:rPr>
        <w:t xml:space="preserve"> балл</w:t>
      </w:r>
      <w:r w:rsidR="006B0AAC">
        <w:rPr>
          <w:spacing w:val="0"/>
          <w:sz w:val="28"/>
          <w:szCs w:val="28"/>
        </w:rPr>
        <w:t>ов</w:t>
      </w:r>
      <w:r w:rsidR="00410C14" w:rsidRPr="00126FA6">
        <w:rPr>
          <w:spacing w:val="0"/>
          <w:sz w:val="28"/>
          <w:szCs w:val="28"/>
        </w:rPr>
        <w:t xml:space="preserve">. </w:t>
      </w:r>
      <w:r w:rsidR="005A00FD" w:rsidRPr="00126FA6">
        <w:rPr>
          <w:spacing w:val="0"/>
          <w:sz w:val="28"/>
          <w:szCs w:val="28"/>
        </w:rPr>
        <w:t>При этом уровень сложности и трудоемкости в</w:t>
      </w:r>
      <w:r w:rsidR="006B0AAC">
        <w:rPr>
          <w:spacing w:val="0"/>
          <w:sz w:val="28"/>
          <w:szCs w:val="28"/>
        </w:rPr>
        <w:t>  </w:t>
      </w:r>
      <w:r w:rsidR="005A00FD" w:rsidRPr="00126FA6">
        <w:rPr>
          <w:spacing w:val="0"/>
          <w:sz w:val="28"/>
          <w:szCs w:val="28"/>
        </w:rPr>
        <w:t>зависимости от задания при одн</w:t>
      </w:r>
      <w:r w:rsidR="00126FA6">
        <w:rPr>
          <w:spacing w:val="0"/>
          <w:sz w:val="28"/>
          <w:szCs w:val="28"/>
        </w:rPr>
        <w:t xml:space="preserve">ой и той же оценке значительно </w:t>
      </w:r>
      <w:r w:rsidR="005A00FD" w:rsidRPr="00126FA6">
        <w:rPr>
          <w:spacing w:val="0"/>
          <w:sz w:val="28"/>
          <w:szCs w:val="28"/>
        </w:rPr>
        <w:t xml:space="preserve">различался. </w:t>
      </w:r>
      <w:r w:rsidR="00410C14" w:rsidRPr="00126FA6">
        <w:rPr>
          <w:spacing w:val="0"/>
          <w:sz w:val="28"/>
          <w:szCs w:val="28"/>
        </w:rPr>
        <w:t>Спецификой заданий теоретического тура, проявляющейся на протяжении последних лет, выступает</w:t>
      </w:r>
      <w:r w:rsidR="00E431E7" w:rsidRPr="00126FA6">
        <w:rPr>
          <w:spacing w:val="0"/>
          <w:sz w:val="28"/>
          <w:szCs w:val="28"/>
        </w:rPr>
        <w:t xml:space="preserve"> то, что</w:t>
      </w:r>
      <w:r w:rsidR="00410C14" w:rsidRPr="00126FA6">
        <w:rPr>
          <w:spacing w:val="0"/>
          <w:sz w:val="28"/>
          <w:szCs w:val="28"/>
        </w:rPr>
        <w:t xml:space="preserve"> к</w:t>
      </w:r>
      <w:r w:rsidR="00E431E7" w:rsidRPr="00126FA6">
        <w:rPr>
          <w:spacing w:val="0"/>
          <w:sz w:val="28"/>
          <w:szCs w:val="28"/>
        </w:rPr>
        <w:t>аждое последующее задание имеет</w:t>
      </w:r>
      <w:r w:rsidR="00410C14" w:rsidRPr="00EF4474">
        <w:rPr>
          <w:spacing w:val="0"/>
          <w:sz w:val="28"/>
          <w:szCs w:val="28"/>
        </w:rPr>
        <w:t xml:space="preserve"> свою форму ответа, требуя от </w:t>
      </w:r>
      <w:r w:rsidR="00410C14">
        <w:rPr>
          <w:spacing w:val="0"/>
          <w:sz w:val="28"/>
          <w:szCs w:val="28"/>
        </w:rPr>
        <w:t xml:space="preserve">участников </w:t>
      </w:r>
      <w:r w:rsidR="00410C14" w:rsidRPr="00EF4474">
        <w:rPr>
          <w:spacing w:val="0"/>
          <w:sz w:val="28"/>
          <w:szCs w:val="28"/>
        </w:rPr>
        <w:t xml:space="preserve">проявления внимания к способу записи ответа. </w:t>
      </w:r>
      <w:r w:rsidR="00E431E7">
        <w:rPr>
          <w:spacing w:val="0"/>
          <w:sz w:val="28"/>
          <w:szCs w:val="28"/>
        </w:rPr>
        <w:t>У</w:t>
      </w:r>
      <w:r w:rsidR="00410C14">
        <w:rPr>
          <w:spacing w:val="0"/>
          <w:sz w:val="28"/>
          <w:szCs w:val="28"/>
        </w:rPr>
        <w:t xml:space="preserve">ровень </w:t>
      </w:r>
      <w:r w:rsidR="005A00FD">
        <w:rPr>
          <w:spacing w:val="0"/>
          <w:sz w:val="28"/>
          <w:szCs w:val="28"/>
        </w:rPr>
        <w:t>сложности</w:t>
      </w:r>
      <w:r w:rsidR="00410C14">
        <w:rPr>
          <w:spacing w:val="0"/>
          <w:sz w:val="28"/>
          <w:szCs w:val="28"/>
        </w:rPr>
        <w:t xml:space="preserve"> заданий для </w:t>
      </w:r>
      <w:r w:rsidR="00410C14" w:rsidRPr="00EF4474">
        <w:rPr>
          <w:spacing w:val="0"/>
          <w:sz w:val="28"/>
          <w:szCs w:val="28"/>
        </w:rPr>
        <w:t>учащихся 9</w:t>
      </w:r>
      <w:r w:rsidR="005A00FD">
        <w:rPr>
          <w:spacing w:val="0"/>
          <w:sz w:val="28"/>
          <w:szCs w:val="28"/>
        </w:rPr>
        <w:t>,</w:t>
      </w:r>
      <w:r w:rsidR="00410C14" w:rsidRPr="00EF4474">
        <w:rPr>
          <w:spacing w:val="0"/>
          <w:sz w:val="28"/>
          <w:szCs w:val="28"/>
        </w:rPr>
        <w:t xml:space="preserve"> 10</w:t>
      </w:r>
      <w:r w:rsidR="005A00FD">
        <w:rPr>
          <w:spacing w:val="0"/>
          <w:sz w:val="28"/>
          <w:szCs w:val="28"/>
        </w:rPr>
        <w:t xml:space="preserve"> и </w:t>
      </w:r>
      <w:r w:rsidR="00410C14" w:rsidRPr="00EF4474">
        <w:rPr>
          <w:spacing w:val="0"/>
          <w:sz w:val="28"/>
          <w:szCs w:val="28"/>
        </w:rPr>
        <w:t>11 классов</w:t>
      </w:r>
      <w:r w:rsidR="00E431E7">
        <w:rPr>
          <w:spacing w:val="0"/>
          <w:sz w:val="28"/>
          <w:szCs w:val="28"/>
        </w:rPr>
        <w:t xml:space="preserve"> варьируется незначительно</w:t>
      </w:r>
      <w:r w:rsidR="00410C14" w:rsidRPr="00EF4474">
        <w:rPr>
          <w:spacing w:val="0"/>
          <w:sz w:val="28"/>
          <w:szCs w:val="28"/>
        </w:rPr>
        <w:t>.</w:t>
      </w:r>
      <w:r w:rsidR="00E431E7">
        <w:rPr>
          <w:spacing w:val="0"/>
          <w:sz w:val="28"/>
          <w:szCs w:val="28"/>
        </w:rPr>
        <w:t xml:space="preserve"> Следует отметить, что более высокий уровень сложности представляют задания для возрастной параллели 9 классов.</w:t>
      </w:r>
      <w:r>
        <w:rPr>
          <w:spacing w:val="0"/>
          <w:sz w:val="28"/>
          <w:szCs w:val="28"/>
        </w:rPr>
        <w:t xml:space="preserve"> </w:t>
      </w:r>
      <w:r w:rsidR="005A00FD">
        <w:rPr>
          <w:spacing w:val="0"/>
          <w:sz w:val="28"/>
          <w:szCs w:val="28"/>
        </w:rPr>
        <w:t xml:space="preserve">При этом следует учитывать меньший запас предметных знаний из смежных областей у данных участников. </w:t>
      </w:r>
    </w:p>
    <w:p w14:paraId="62CE1320" w14:textId="32C6FEFD" w:rsidR="00410C14" w:rsidRDefault="00410C14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значительной мере </w:t>
      </w:r>
      <w:r w:rsidR="00C74F5F">
        <w:rPr>
          <w:spacing w:val="0"/>
          <w:sz w:val="28"/>
          <w:szCs w:val="28"/>
        </w:rPr>
        <w:t xml:space="preserve">в заданиях теоретического тура </w:t>
      </w:r>
      <w:r>
        <w:rPr>
          <w:spacing w:val="0"/>
          <w:sz w:val="28"/>
          <w:szCs w:val="28"/>
        </w:rPr>
        <w:t>преобладает информация, представленная</w:t>
      </w:r>
      <w:r w:rsidRPr="00EF4474">
        <w:rPr>
          <w:spacing w:val="0"/>
          <w:sz w:val="28"/>
          <w:szCs w:val="28"/>
        </w:rPr>
        <w:t xml:space="preserve"> в графическом виде</w:t>
      </w:r>
      <w:r w:rsidR="00BD71B1">
        <w:rPr>
          <w:spacing w:val="0"/>
          <w:sz w:val="28"/>
          <w:szCs w:val="28"/>
        </w:rPr>
        <w:t>,</w:t>
      </w:r>
      <w:r w:rsidRPr="00EF4474">
        <w:rPr>
          <w:spacing w:val="0"/>
          <w:sz w:val="28"/>
          <w:szCs w:val="28"/>
        </w:rPr>
        <w:t xml:space="preserve"> </w:t>
      </w:r>
      <w:r w:rsidR="00BD71B1" w:rsidRPr="00465BE4">
        <w:rPr>
          <w:color w:val="000000"/>
          <w:sz w:val="28"/>
          <w:szCs w:val="28"/>
          <w:shd w:val="clear" w:color="auto" w:fill="FFFFFF"/>
        </w:rPr>
        <w:t>—</w:t>
      </w:r>
      <w:r w:rsidRPr="00EF4474">
        <w:rPr>
          <w:spacing w:val="0"/>
          <w:sz w:val="28"/>
          <w:szCs w:val="28"/>
        </w:rPr>
        <w:t xml:space="preserve"> таблицы, схемы, рисунки, модели, эскизы. Ряд тестовых заданий предлаг</w:t>
      </w:r>
      <w:r>
        <w:rPr>
          <w:spacing w:val="0"/>
          <w:sz w:val="28"/>
          <w:szCs w:val="28"/>
        </w:rPr>
        <w:t>а</w:t>
      </w:r>
      <w:r w:rsidR="0066028D">
        <w:rPr>
          <w:spacing w:val="0"/>
          <w:sz w:val="28"/>
          <w:szCs w:val="28"/>
        </w:rPr>
        <w:t>л</w:t>
      </w:r>
      <w:r w:rsidRPr="00EF4474">
        <w:rPr>
          <w:spacing w:val="0"/>
          <w:sz w:val="28"/>
          <w:szCs w:val="28"/>
        </w:rPr>
        <w:t xml:space="preserve"> учащимся изобразить графически эскиз, используя предложенные чертежи, </w:t>
      </w:r>
      <w:r>
        <w:rPr>
          <w:spacing w:val="0"/>
          <w:sz w:val="28"/>
          <w:szCs w:val="28"/>
        </w:rPr>
        <w:t>объекты труда</w:t>
      </w:r>
      <w:r w:rsidRPr="00EF4474">
        <w:rPr>
          <w:spacing w:val="0"/>
          <w:sz w:val="28"/>
          <w:szCs w:val="28"/>
        </w:rPr>
        <w:t xml:space="preserve"> предложенной конструкции, предложить графически схемы обработки и т.д. </w:t>
      </w:r>
    </w:p>
    <w:p w14:paraId="73C843AD" w14:textId="1EE0D4AB" w:rsidR="00302B1A" w:rsidRDefault="00302B1A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Своеобразие заданий практического </w:t>
      </w:r>
      <w:r w:rsidR="001120C8">
        <w:rPr>
          <w:spacing w:val="0"/>
          <w:sz w:val="28"/>
          <w:szCs w:val="28"/>
        </w:rPr>
        <w:t>тура</w:t>
      </w:r>
      <w:r>
        <w:rPr>
          <w:spacing w:val="0"/>
          <w:sz w:val="28"/>
          <w:szCs w:val="28"/>
        </w:rPr>
        <w:t xml:space="preserve"> определяется излишне широким выбором вида практических работ, один из которых выбирает для выполнения сам участник</w:t>
      </w:r>
      <w:r w:rsidR="00623D38">
        <w:rPr>
          <w:spacing w:val="0"/>
          <w:sz w:val="28"/>
          <w:szCs w:val="28"/>
        </w:rPr>
        <w:t xml:space="preserve"> еще на школьном этапе ВсОШ по технологии</w:t>
      </w:r>
      <w:r>
        <w:rPr>
          <w:spacing w:val="0"/>
          <w:sz w:val="28"/>
          <w:szCs w:val="28"/>
        </w:rPr>
        <w:t xml:space="preserve">. Каждая работа позволяет продемонстрировать владение определенным видом технологии. Общими для двух направлений </w:t>
      </w:r>
      <w:r w:rsidR="00126FA6">
        <w:rPr>
          <w:spacing w:val="0"/>
          <w:sz w:val="28"/>
          <w:szCs w:val="28"/>
        </w:rPr>
        <w:t xml:space="preserve">олимпиады </w:t>
      </w:r>
      <w:r>
        <w:rPr>
          <w:spacing w:val="0"/>
          <w:sz w:val="28"/>
          <w:szCs w:val="28"/>
        </w:rPr>
        <w:t xml:space="preserve">являются предлагаемые работы </w:t>
      </w:r>
      <w:r>
        <w:rPr>
          <w:spacing w:val="0"/>
          <w:sz w:val="28"/>
          <w:szCs w:val="28"/>
        </w:rPr>
        <w:lastRenderedPageBreak/>
        <w:t>по</w:t>
      </w:r>
      <w:r w:rsidR="00BD71B1">
        <w:rPr>
          <w:spacing w:val="0"/>
          <w:sz w:val="28"/>
          <w:szCs w:val="28"/>
        </w:rPr>
        <w:t>  </w:t>
      </w:r>
      <w:r w:rsidRPr="00F95908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  <w:lang w:val="en-US"/>
        </w:rPr>
        <w:t>D</w:t>
      </w:r>
      <w:r w:rsidR="00BD71B1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>моделированию</w:t>
      </w:r>
      <w:r w:rsidR="00126FA6">
        <w:rPr>
          <w:spacing w:val="0"/>
          <w:sz w:val="28"/>
          <w:szCs w:val="28"/>
        </w:rPr>
        <w:t xml:space="preserve"> и</w:t>
      </w:r>
      <w:r w:rsidR="00623D3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</w:t>
      </w:r>
      <w:r w:rsidR="00AB6377">
        <w:rPr>
          <w:spacing w:val="0"/>
          <w:sz w:val="28"/>
          <w:szCs w:val="28"/>
        </w:rPr>
        <w:t>ечати</w:t>
      </w:r>
      <w:r>
        <w:rPr>
          <w:spacing w:val="0"/>
          <w:sz w:val="28"/>
          <w:szCs w:val="28"/>
        </w:rPr>
        <w:t xml:space="preserve">, робототехнике, </w:t>
      </w:r>
      <w:r w:rsidR="00126FA6">
        <w:rPr>
          <w:spacing w:val="0"/>
          <w:sz w:val="28"/>
          <w:szCs w:val="28"/>
        </w:rPr>
        <w:t>промышленном</w:t>
      </w:r>
      <w:r>
        <w:rPr>
          <w:spacing w:val="0"/>
          <w:sz w:val="28"/>
          <w:szCs w:val="28"/>
        </w:rPr>
        <w:t xml:space="preserve">у дизайну, </w:t>
      </w:r>
      <w:r w:rsidR="00126FA6">
        <w:rPr>
          <w:spacing w:val="0"/>
          <w:sz w:val="28"/>
          <w:szCs w:val="28"/>
        </w:rPr>
        <w:t>обработке материалов на лазерно-гравировальной машине</w:t>
      </w:r>
      <w:r>
        <w:rPr>
          <w:spacing w:val="0"/>
          <w:sz w:val="28"/>
          <w:szCs w:val="28"/>
        </w:rPr>
        <w:t>. Остальные виды практических заданий определяются направлением. Так, для направления «Культура дома, дизайн и технологии» предлага</w:t>
      </w:r>
      <w:r w:rsidR="00623D38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тся </w:t>
      </w:r>
      <w:r w:rsidR="00623D38">
        <w:rPr>
          <w:spacing w:val="0"/>
          <w:sz w:val="28"/>
          <w:szCs w:val="28"/>
        </w:rPr>
        <w:t xml:space="preserve">работа по </w:t>
      </w:r>
      <w:r>
        <w:rPr>
          <w:spacing w:val="0"/>
          <w:sz w:val="28"/>
          <w:szCs w:val="28"/>
        </w:rPr>
        <w:t>обработк</w:t>
      </w:r>
      <w:r w:rsidR="00623D38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 текстильного материала. Выполнение данной работы включает два этапа </w:t>
      </w:r>
      <w:r w:rsidR="00BD71B1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pacing w:val="0"/>
          <w:sz w:val="28"/>
          <w:szCs w:val="28"/>
        </w:rPr>
        <w:t xml:space="preserve"> выполнение обработки швейного изделия (или детали)</w:t>
      </w:r>
      <w:r w:rsidR="00545211">
        <w:rPr>
          <w:spacing w:val="0"/>
          <w:sz w:val="28"/>
          <w:szCs w:val="28"/>
        </w:rPr>
        <w:t>, а также моделирование швейного изделия</w:t>
      </w:r>
      <w:r>
        <w:rPr>
          <w:spacing w:val="0"/>
          <w:sz w:val="28"/>
          <w:szCs w:val="28"/>
        </w:rPr>
        <w:t>.</w:t>
      </w:r>
      <w:r w:rsidR="00623D38">
        <w:rPr>
          <w:spacing w:val="0"/>
          <w:sz w:val="28"/>
          <w:szCs w:val="28"/>
        </w:rPr>
        <w:t xml:space="preserve"> Участник на первом этапе может выбрать одну из</w:t>
      </w:r>
      <w:r w:rsidR="00BD71B1">
        <w:rPr>
          <w:spacing w:val="0"/>
          <w:sz w:val="28"/>
          <w:szCs w:val="28"/>
        </w:rPr>
        <w:t>  </w:t>
      </w:r>
      <w:r w:rsidR="00623D38">
        <w:rPr>
          <w:spacing w:val="0"/>
          <w:sz w:val="28"/>
          <w:szCs w:val="28"/>
        </w:rPr>
        <w:t xml:space="preserve">разновидностей работ </w:t>
      </w:r>
      <w:r w:rsidR="00BD71B1" w:rsidRPr="00465BE4">
        <w:rPr>
          <w:color w:val="000000"/>
          <w:sz w:val="28"/>
          <w:szCs w:val="28"/>
          <w:shd w:val="clear" w:color="auto" w:fill="FFFFFF"/>
        </w:rPr>
        <w:t>—</w:t>
      </w:r>
      <w:r w:rsidR="00623D38">
        <w:rPr>
          <w:spacing w:val="0"/>
          <w:sz w:val="28"/>
          <w:szCs w:val="28"/>
        </w:rPr>
        <w:t xml:space="preserve"> обработку текстильного материала с</w:t>
      </w:r>
      <w:r w:rsidR="00BD71B1">
        <w:rPr>
          <w:spacing w:val="0"/>
          <w:sz w:val="28"/>
          <w:szCs w:val="28"/>
        </w:rPr>
        <w:t>  </w:t>
      </w:r>
      <w:r w:rsidR="00623D38">
        <w:rPr>
          <w:spacing w:val="0"/>
          <w:sz w:val="28"/>
          <w:szCs w:val="28"/>
        </w:rPr>
        <w:t xml:space="preserve">использованием технологии компьютерной вышивки, а на втором этапе </w:t>
      </w:r>
      <w:r w:rsidR="00BD71B1" w:rsidRPr="00465BE4">
        <w:rPr>
          <w:color w:val="000000"/>
          <w:sz w:val="28"/>
          <w:szCs w:val="28"/>
          <w:shd w:val="clear" w:color="auto" w:fill="FFFFFF"/>
        </w:rPr>
        <w:t>—</w:t>
      </w:r>
      <w:r w:rsidR="00623D38">
        <w:rPr>
          <w:spacing w:val="0"/>
          <w:sz w:val="28"/>
          <w:szCs w:val="28"/>
        </w:rPr>
        <w:t xml:space="preserve"> </w:t>
      </w:r>
      <w:r w:rsidR="00F46703">
        <w:rPr>
          <w:spacing w:val="0"/>
          <w:sz w:val="28"/>
          <w:szCs w:val="28"/>
        </w:rPr>
        <w:t>компьютерно</w:t>
      </w:r>
      <w:r w:rsidR="00623D38">
        <w:rPr>
          <w:spacing w:val="0"/>
          <w:sz w:val="28"/>
          <w:szCs w:val="28"/>
        </w:rPr>
        <w:t>е</w:t>
      </w:r>
      <w:r w:rsidR="00F46703">
        <w:rPr>
          <w:spacing w:val="0"/>
          <w:sz w:val="28"/>
          <w:szCs w:val="28"/>
        </w:rPr>
        <w:t xml:space="preserve"> моделирован</w:t>
      </w:r>
      <w:r w:rsidR="00623D38">
        <w:rPr>
          <w:spacing w:val="0"/>
          <w:sz w:val="28"/>
          <w:szCs w:val="28"/>
        </w:rPr>
        <w:t>ие</w:t>
      </w:r>
      <w:r w:rsidR="00F46703">
        <w:rPr>
          <w:spacing w:val="0"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>Для направления «Техника, технологии и</w:t>
      </w:r>
      <w:r w:rsidR="00BD71B1">
        <w:rPr>
          <w:spacing w:val="0"/>
          <w:sz w:val="28"/>
          <w:szCs w:val="28"/>
        </w:rPr>
        <w:t>  </w:t>
      </w:r>
      <w:r>
        <w:rPr>
          <w:spacing w:val="0"/>
          <w:sz w:val="28"/>
          <w:szCs w:val="28"/>
        </w:rPr>
        <w:t xml:space="preserve">техническое творчество» представлены работы по </w:t>
      </w:r>
      <w:r w:rsidRPr="002B2871">
        <w:rPr>
          <w:spacing w:val="0"/>
          <w:sz w:val="28"/>
          <w:szCs w:val="28"/>
        </w:rPr>
        <w:t>ручн</w:t>
      </w:r>
      <w:r>
        <w:rPr>
          <w:spacing w:val="0"/>
          <w:sz w:val="28"/>
          <w:szCs w:val="28"/>
        </w:rPr>
        <w:t>ой</w:t>
      </w:r>
      <w:r w:rsidR="00623D3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и механической </w:t>
      </w:r>
      <w:r w:rsidRPr="002B2871">
        <w:rPr>
          <w:spacing w:val="0"/>
          <w:sz w:val="28"/>
          <w:szCs w:val="28"/>
        </w:rPr>
        <w:t>обработк</w:t>
      </w:r>
      <w:r>
        <w:rPr>
          <w:spacing w:val="0"/>
          <w:sz w:val="28"/>
          <w:szCs w:val="28"/>
        </w:rPr>
        <w:t>е древесины; ручной</w:t>
      </w:r>
      <w:r w:rsidR="00623D3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и механической обработке</w:t>
      </w:r>
      <w:r w:rsidRPr="002B2871">
        <w:rPr>
          <w:spacing w:val="0"/>
          <w:sz w:val="28"/>
          <w:szCs w:val="28"/>
        </w:rPr>
        <w:t xml:space="preserve"> металла; </w:t>
      </w:r>
      <w:r>
        <w:rPr>
          <w:spacing w:val="0"/>
          <w:sz w:val="28"/>
          <w:szCs w:val="28"/>
        </w:rPr>
        <w:t>электро</w:t>
      </w:r>
      <w:r w:rsidR="00623D38">
        <w:rPr>
          <w:spacing w:val="0"/>
          <w:sz w:val="28"/>
          <w:szCs w:val="28"/>
        </w:rPr>
        <w:t>радио</w:t>
      </w:r>
      <w:r>
        <w:rPr>
          <w:spacing w:val="0"/>
          <w:sz w:val="28"/>
          <w:szCs w:val="28"/>
        </w:rPr>
        <w:t>технике. Вместе с тем традиционные направления практических работ дополнены. В ходе выполнения практической работы участникам необходимо, следуя инструкционной карте, карте пооперационного контроля</w:t>
      </w:r>
      <w:r w:rsidR="00BD71B1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выполнить обработку материала с использованием выбранной технологии. Широкая критериальная система оценивания позволяет провести открытую оценку членами жюри и самооценку</w:t>
      </w:r>
      <w:r w:rsidR="00545211">
        <w:rPr>
          <w:spacing w:val="0"/>
          <w:sz w:val="28"/>
          <w:szCs w:val="28"/>
        </w:rPr>
        <w:t xml:space="preserve"> участниками</w:t>
      </w:r>
      <w:r>
        <w:rPr>
          <w:spacing w:val="0"/>
          <w:sz w:val="28"/>
          <w:szCs w:val="28"/>
        </w:rPr>
        <w:t xml:space="preserve"> качества выполнения практической работы </w:t>
      </w:r>
      <w:r w:rsidR="00623D38">
        <w:rPr>
          <w:spacing w:val="0"/>
          <w:sz w:val="28"/>
          <w:szCs w:val="28"/>
        </w:rPr>
        <w:t xml:space="preserve">уже </w:t>
      </w:r>
      <w:r>
        <w:rPr>
          <w:spacing w:val="0"/>
          <w:sz w:val="28"/>
          <w:szCs w:val="28"/>
        </w:rPr>
        <w:t xml:space="preserve">в процессе </w:t>
      </w:r>
      <w:r w:rsidR="00545211">
        <w:rPr>
          <w:spacing w:val="0"/>
          <w:sz w:val="28"/>
          <w:szCs w:val="28"/>
        </w:rPr>
        <w:t>деятельности</w:t>
      </w:r>
      <w:r>
        <w:rPr>
          <w:spacing w:val="0"/>
          <w:sz w:val="28"/>
          <w:szCs w:val="28"/>
        </w:rPr>
        <w:t>.</w:t>
      </w:r>
    </w:p>
    <w:p w14:paraId="64D935F6" w14:textId="41A1D756" w:rsidR="00302B1A" w:rsidRDefault="00545211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Следует отметить, что традиционные практические работы, сохраняющиеся в программе олимпиады, наиболее трудоемки, требуют от</w:t>
      </w:r>
      <w:r w:rsidR="00954C04">
        <w:rPr>
          <w:spacing w:val="0"/>
          <w:sz w:val="28"/>
          <w:szCs w:val="28"/>
        </w:rPr>
        <w:t>  </w:t>
      </w:r>
      <w:r>
        <w:rPr>
          <w:spacing w:val="0"/>
          <w:sz w:val="28"/>
          <w:szCs w:val="28"/>
        </w:rPr>
        <w:t>участников реального проявления широкого класса умений и способов деятельности, в то время как современные практические работы имеют узкую направленность. Так, задание по</w:t>
      </w:r>
      <w:r w:rsidR="00623D3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моделированию, на котор</w:t>
      </w:r>
      <w:r w:rsidR="00623D38">
        <w:rPr>
          <w:spacing w:val="0"/>
          <w:sz w:val="28"/>
          <w:szCs w:val="28"/>
        </w:rPr>
        <w:t>ое</w:t>
      </w:r>
      <w:r>
        <w:rPr>
          <w:spacing w:val="0"/>
          <w:sz w:val="28"/>
          <w:szCs w:val="28"/>
        </w:rPr>
        <w:t xml:space="preserve"> отведен</w:t>
      </w:r>
      <w:r w:rsidR="00954C04"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треть времени практического этапа, включает два блока работ</w:t>
      </w:r>
      <w:r w:rsidR="00D7620A">
        <w:rPr>
          <w:spacing w:val="0"/>
          <w:sz w:val="28"/>
          <w:szCs w:val="28"/>
        </w:rPr>
        <w:t xml:space="preserve"> </w:t>
      </w:r>
      <w:r w:rsidR="00954C04" w:rsidRPr="00465BE4">
        <w:rPr>
          <w:color w:val="000000"/>
          <w:sz w:val="28"/>
          <w:szCs w:val="28"/>
          <w:shd w:val="clear" w:color="auto" w:fill="FFFFFF"/>
        </w:rPr>
        <w:t>—</w:t>
      </w:r>
      <w:r w:rsidR="00D7620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нанесение конструктивных линий и размещение</w:t>
      </w:r>
      <w:r w:rsidR="00D7620A">
        <w:rPr>
          <w:spacing w:val="0"/>
          <w:sz w:val="28"/>
          <w:szCs w:val="28"/>
        </w:rPr>
        <w:t xml:space="preserve"> детал</w:t>
      </w:r>
      <w:r>
        <w:rPr>
          <w:spacing w:val="0"/>
          <w:sz w:val="28"/>
          <w:szCs w:val="28"/>
        </w:rPr>
        <w:t>ей</w:t>
      </w:r>
      <w:r w:rsidR="00D7620A">
        <w:rPr>
          <w:spacing w:val="0"/>
          <w:sz w:val="28"/>
          <w:szCs w:val="28"/>
        </w:rPr>
        <w:t xml:space="preserve"> на листе для результатов</w:t>
      </w:r>
      <w:r w:rsidR="00302B1A">
        <w:rPr>
          <w:spacing w:val="0"/>
          <w:sz w:val="28"/>
          <w:szCs w:val="28"/>
        </w:rPr>
        <w:t xml:space="preserve"> моделирования</w:t>
      </w:r>
      <w:r w:rsidR="00D7620A">
        <w:rPr>
          <w:spacing w:val="0"/>
          <w:sz w:val="28"/>
          <w:szCs w:val="28"/>
        </w:rPr>
        <w:t xml:space="preserve">. Следует отметить, что </w:t>
      </w:r>
      <w:r>
        <w:rPr>
          <w:spacing w:val="0"/>
          <w:sz w:val="28"/>
          <w:szCs w:val="28"/>
        </w:rPr>
        <w:t>участники должны полностью</w:t>
      </w:r>
      <w:r w:rsidR="00D7620A">
        <w:rPr>
          <w:spacing w:val="0"/>
          <w:sz w:val="28"/>
          <w:szCs w:val="28"/>
        </w:rPr>
        <w:t xml:space="preserve"> нанести</w:t>
      </w:r>
      <w:r>
        <w:rPr>
          <w:spacing w:val="0"/>
          <w:sz w:val="28"/>
          <w:szCs w:val="28"/>
        </w:rPr>
        <w:t xml:space="preserve"> на лист</w:t>
      </w:r>
      <w:r w:rsidR="00302B1A">
        <w:rPr>
          <w:spacing w:val="0"/>
          <w:sz w:val="28"/>
          <w:szCs w:val="28"/>
        </w:rPr>
        <w:t xml:space="preserve"> декоративные детали, разместив их на базовых лекалах. </w:t>
      </w:r>
      <w:r>
        <w:rPr>
          <w:spacing w:val="0"/>
          <w:sz w:val="28"/>
          <w:szCs w:val="28"/>
        </w:rPr>
        <w:t xml:space="preserve">Обработка швейного изделия, выполняемая </w:t>
      </w:r>
      <w:r w:rsidR="00623D38">
        <w:rPr>
          <w:spacing w:val="0"/>
          <w:sz w:val="28"/>
          <w:szCs w:val="28"/>
        </w:rPr>
        <w:t>два</w:t>
      </w:r>
      <w:r>
        <w:rPr>
          <w:spacing w:val="0"/>
          <w:sz w:val="28"/>
          <w:szCs w:val="28"/>
        </w:rPr>
        <w:t xml:space="preserve"> часа, пре</w:t>
      </w:r>
      <w:r w:rsidR="004A02CD">
        <w:rPr>
          <w:spacing w:val="0"/>
          <w:sz w:val="28"/>
          <w:szCs w:val="28"/>
        </w:rPr>
        <w:t xml:space="preserve">дполагает сформированные навыки, связанные с раскроем, декорированием, обработкой отдельных </w:t>
      </w:r>
      <w:r w:rsidR="004A02CD">
        <w:rPr>
          <w:spacing w:val="0"/>
          <w:sz w:val="28"/>
          <w:szCs w:val="28"/>
        </w:rPr>
        <w:lastRenderedPageBreak/>
        <w:t xml:space="preserve">элементов изделия и т.д. Кропотливая работа с ручным деревообрабатывающим или металлообрабатывающим </w:t>
      </w:r>
      <w:r w:rsidR="008C1E6D">
        <w:rPr>
          <w:spacing w:val="0"/>
          <w:sz w:val="28"/>
          <w:szCs w:val="28"/>
        </w:rPr>
        <w:t>инструментом</w:t>
      </w:r>
      <w:r w:rsidR="004A02CD">
        <w:rPr>
          <w:spacing w:val="0"/>
          <w:sz w:val="28"/>
          <w:szCs w:val="28"/>
        </w:rPr>
        <w:t xml:space="preserve"> демонстрирует реальные умения учащегося</w:t>
      </w:r>
      <w:r w:rsidR="008C1E6D">
        <w:rPr>
          <w:spacing w:val="0"/>
          <w:sz w:val="28"/>
          <w:szCs w:val="28"/>
        </w:rPr>
        <w:t>, требует длительно</w:t>
      </w:r>
      <w:r w:rsidR="00623D38">
        <w:rPr>
          <w:spacing w:val="0"/>
          <w:sz w:val="28"/>
          <w:szCs w:val="28"/>
        </w:rPr>
        <w:t>го</w:t>
      </w:r>
      <w:r w:rsidR="008C1E6D">
        <w:rPr>
          <w:spacing w:val="0"/>
          <w:sz w:val="28"/>
          <w:szCs w:val="28"/>
        </w:rPr>
        <w:t xml:space="preserve"> овладени</w:t>
      </w:r>
      <w:r w:rsidR="00623D38">
        <w:rPr>
          <w:spacing w:val="0"/>
          <w:sz w:val="28"/>
          <w:szCs w:val="28"/>
        </w:rPr>
        <w:t>я инструментом</w:t>
      </w:r>
      <w:r w:rsidR="008C1E6D">
        <w:rPr>
          <w:spacing w:val="0"/>
          <w:sz w:val="28"/>
          <w:szCs w:val="28"/>
        </w:rPr>
        <w:t xml:space="preserve">, </w:t>
      </w:r>
      <w:r w:rsidR="00623D38">
        <w:rPr>
          <w:spacing w:val="0"/>
          <w:sz w:val="28"/>
          <w:szCs w:val="28"/>
        </w:rPr>
        <w:t xml:space="preserve">его </w:t>
      </w:r>
      <w:r w:rsidR="008C1E6D">
        <w:rPr>
          <w:spacing w:val="0"/>
          <w:sz w:val="28"/>
          <w:szCs w:val="28"/>
        </w:rPr>
        <w:t>системное использование</w:t>
      </w:r>
      <w:r w:rsidR="004A02CD">
        <w:rPr>
          <w:spacing w:val="0"/>
          <w:sz w:val="28"/>
          <w:szCs w:val="28"/>
        </w:rPr>
        <w:t>.</w:t>
      </w:r>
      <w:r w:rsidR="008C1E6D">
        <w:rPr>
          <w:spacing w:val="0"/>
          <w:sz w:val="28"/>
          <w:szCs w:val="28"/>
        </w:rPr>
        <w:t xml:space="preserve"> В рамках работ, построенных на освоении современных технологий</w:t>
      </w:r>
      <w:r w:rsidR="00954C04">
        <w:rPr>
          <w:spacing w:val="0"/>
          <w:sz w:val="28"/>
          <w:szCs w:val="28"/>
        </w:rPr>
        <w:t>,</w:t>
      </w:r>
      <w:r w:rsidR="008C1E6D">
        <w:rPr>
          <w:spacing w:val="0"/>
          <w:sz w:val="28"/>
          <w:szCs w:val="28"/>
        </w:rPr>
        <w:t xml:space="preserve"> в большей мере актуализирована составляющая технического креативного мышления, а также навыки программирования с использованием современного оборудования.</w:t>
      </w:r>
      <w:r w:rsidR="00623D38">
        <w:rPr>
          <w:spacing w:val="0"/>
          <w:sz w:val="28"/>
          <w:szCs w:val="28"/>
        </w:rPr>
        <w:t xml:space="preserve"> Это касается и выполнения работ на лазерно-гравировальном станке, и 3</w:t>
      </w:r>
      <w:r w:rsidR="00623D38">
        <w:rPr>
          <w:spacing w:val="0"/>
          <w:sz w:val="28"/>
          <w:szCs w:val="28"/>
          <w:lang w:val="en-US"/>
        </w:rPr>
        <w:t>D</w:t>
      </w:r>
      <w:r w:rsidR="00623D38">
        <w:rPr>
          <w:spacing w:val="0"/>
          <w:sz w:val="28"/>
          <w:szCs w:val="28"/>
        </w:rPr>
        <w:t>-моделирования</w:t>
      </w:r>
      <w:r w:rsidR="00AB6377">
        <w:rPr>
          <w:spacing w:val="0"/>
          <w:sz w:val="28"/>
          <w:szCs w:val="28"/>
        </w:rPr>
        <w:t>, и робототехники.</w:t>
      </w:r>
    </w:p>
    <w:p w14:paraId="58B95172" w14:textId="29586C4E" w:rsidR="00AB6377" w:rsidRPr="00DB0080" w:rsidRDefault="00AB6377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Особенностью выполнения заданий практического тура направления «Информационная безопасность» являлось то, что на муниципальном этапе был представлен только теоретический тур, а содержание практического тура, его специфика не были известны ни участникам, ни членам жюри, оргкомитету, ни наставникам, осуществлявшим сопровождение учащихся по подготовке к</w:t>
      </w:r>
      <w:r w:rsidR="00954C04">
        <w:rPr>
          <w:spacing w:val="0"/>
          <w:sz w:val="28"/>
          <w:szCs w:val="28"/>
        </w:rPr>
        <w:t>  </w:t>
      </w:r>
      <w:r>
        <w:rPr>
          <w:spacing w:val="0"/>
          <w:sz w:val="28"/>
          <w:szCs w:val="28"/>
        </w:rPr>
        <w:t>региональному ВсОШ по технологии. Направленные Центральной предметно-методической комиссией «Требования к организации и проведению регионального этапа ВсОШ в 2022/</w:t>
      </w:r>
      <w:r w:rsidR="00954C04">
        <w:rPr>
          <w:spacing w:val="0"/>
          <w:sz w:val="28"/>
          <w:szCs w:val="28"/>
        </w:rPr>
        <w:t>20</w:t>
      </w:r>
      <w:r>
        <w:rPr>
          <w:spacing w:val="0"/>
          <w:sz w:val="28"/>
          <w:szCs w:val="28"/>
        </w:rPr>
        <w:t>23 учебном году</w:t>
      </w:r>
      <w:r w:rsidRPr="00AB637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 технологии» характеризовали практический тур с позиции технического обеспечени</w:t>
      </w:r>
      <w:r w:rsidR="00954C04">
        <w:rPr>
          <w:spacing w:val="0"/>
          <w:sz w:val="28"/>
          <w:szCs w:val="28"/>
        </w:rPr>
        <w:t>я</w:t>
      </w:r>
      <w:r>
        <w:rPr>
          <w:spacing w:val="0"/>
          <w:sz w:val="28"/>
          <w:szCs w:val="28"/>
        </w:rPr>
        <w:t>, но на момент старта олимпиады оказалось, что данные требования не отвечают реальным требованиям, представленным в характеристике разработчиков</w:t>
      </w:r>
      <w:r w:rsidR="00367807" w:rsidRPr="00367807">
        <w:rPr>
          <w:spacing w:val="0"/>
          <w:sz w:val="28"/>
          <w:szCs w:val="28"/>
        </w:rPr>
        <w:t>.</w:t>
      </w:r>
      <w:r w:rsidRPr="00367807">
        <w:rPr>
          <w:spacing w:val="0"/>
          <w:sz w:val="28"/>
          <w:szCs w:val="28"/>
        </w:rPr>
        <w:t xml:space="preserve"> </w:t>
      </w:r>
      <w:r w:rsidR="007F60E6" w:rsidRPr="00367807">
        <w:rPr>
          <w:spacing w:val="0"/>
          <w:sz w:val="28"/>
          <w:szCs w:val="28"/>
        </w:rPr>
        <w:t>А</w:t>
      </w:r>
      <w:r w:rsidRPr="00367807">
        <w:rPr>
          <w:spacing w:val="0"/>
          <w:sz w:val="28"/>
          <w:szCs w:val="28"/>
        </w:rPr>
        <w:t xml:space="preserve"> за неделю до олимпиады </w:t>
      </w:r>
      <w:r w:rsidR="007F60E6" w:rsidRPr="00367807">
        <w:rPr>
          <w:spacing w:val="0"/>
          <w:sz w:val="28"/>
          <w:szCs w:val="28"/>
        </w:rPr>
        <w:t xml:space="preserve">дали </w:t>
      </w:r>
      <w:r w:rsidRPr="00367807">
        <w:rPr>
          <w:spacing w:val="0"/>
          <w:sz w:val="28"/>
          <w:szCs w:val="28"/>
        </w:rPr>
        <w:t>методическо</w:t>
      </w:r>
      <w:r w:rsidR="007F60E6" w:rsidRPr="00367807">
        <w:rPr>
          <w:spacing w:val="0"/>
          <w:sz w:val="28"/>
          <w:szCs w:val="28"/>
        </w:rPr>
        <w:t>е</w:t>
      </w:r>
      <w:r w:rsidRPr="00367807">
        <w:rPr>
          <w:spacing w:val="0"/>
          <w:sz w:val="28"/>
          <w:szCs w:val="28"/>
        </w:rPr>
        <w:t xml:space="preserve"> руководств</w:t>
      </w:r>
      <w:r w:rsidR="007F60E6" w:rsidRPr="00367807">
        <w:rPr>
          <w:spacing w:val="0"/>
          <w:sz w:val="28"/>
          <w:szCs w:val="28"/>
        </w:rPr>
        <w:t>о</w:t>
      </w:r>
      <w:r w:rsidRPr="00367807">
        <w:rPr>
          <w:spacing w:val="0"/>
          <w:sz w:val="28"/>
          <w:szCs w:val="28"/>
        </w:rPr>
        <w:t xml:space="preserve"> для организаторов по установке необходимого обеспечения и разворачиванию виртуальной машины организаторов и участников</w:t>
      </w:r>
      <w:r>
        <w:rPr>
          <w:spacing w:val="0"/>
          <w:sz w:val="28"/>
          <w:szCs w:val="28"/>
        </w:rPr>
        <w:t>. При этом сами задания характеризовались разработчиками устно, но не было представлено ни одного задания, котор</w:t>
      </w:r>
      <w:r w:rsidR="00DB0080"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>е бы участник имел возможность самостоятельно заранее прорешать, ознакомиться с</w:t>
      </w:r>
      <w:r w:rsidR="00367807">
        <w:rPr>
          <w:spacing w:val="0"/>
          <w:sz w:val="28"/>
          <w:szCs w:val="28"/>
        </w:rPr>
        <w:t> </w:t>
      </w:r>
      <w:r>
        <w:rPr>
          <w:spacing w:val="0"/>
          <w:sz w:val="28"/>
          <w:szCs w:val="28"/>
        </w:rPr>
        <w:t xml:space="preserve"> платформой</w:t>
      </w:r>
      <w:r w:rsidR="00DB0080">
        <w:rPr>
          <w:spacing w:val="0"/>
          <w:sz w:val="28"/>
          <w:szCs w:val="28"/>
        </w:rPr>
        <w:t xml:space="preserve">. Данные задания были представлены непосредственно во время проведения олимпиады и включали в себя систему из нескольких отдельных, не связанных между собой заданий: поиск уязвимостей </w:t>
      </w:r>
      <w:r w:rsidR="00DB0080">
        <w:rPr>
          <w:spacing w:val="0"/>
          <w:sz w:val="28"/>
          <w:szCs w:val="28"/>
          <w:lang w:val="en-US"/>
        </w:rPr>
        <w:t>web</w:t>
      </w:r>
      <w:r w:rsidR="00DB0080">
        <w:rPr>
          <w:spacing w:val="0"/>
          <w:sz w:val="28"/>
          <w:szCs w:val="28"/>
        </w:rPr>
        <w:t xml:space="preserve">-приложений, анализ исходных текстов компьютерных программ, поиск следов инцидентов информационной безопасности, навыки администрирования операционных систем, криптография, средства защиты информации. На сервере организаторов </w:t>
      </w:r>
      <w:r w:rsidR="00DB0080">
        <w:rPr>
          <w:spacing w:val="0"/>
          <w:sz w:val="28"/>
          <w:szCs w:val="28"/>
        </w:rPr>
        <w:lastRenderedPageBreak/>
        <w:t>запускалась виртуальная машина с</w:t>
      </w:r>
      <w:r w:rsidR="00367807">
        <w:rPr>
          <w:spacing w:val="0"/>
          <w:sz w:val="28"/>
          <w:szCs w:val="28"/>
        </w:rPr>
        <w:t xml:space="preserve"> </w:t>
      </w:r>
      <w:r w:rsidR="00C74F5F">
        <w:rPr>
          <w:spacing w:val="0"/>
          <w:sz w:val="28"/>
          <w:szCs w:val="28"/>
        </w:rPr>
        <w:t>п</w:t>
      </w:r>
      <w:r w:rsidR="00DB0080">
        <w:rPr>
          <w:spacing w:val="0"/>
          <w:sz w:val="28"/>
          <w:szCs w:val="28"/>
        </w:rPr>
        <w:t>латформой, содержащей задания. Часть из них подвергал</w:t>
      </w:r>
      <w:r w:rsidR="007F60E6">
        <w:rPr>
          <w:spacing w:val="0"/>
          <w:sz w:val="28"/>
          <w:szCs w:val="28"/>
        </w:rPr>
        <w:t>а</w:t>
      </w:r>
      <w:r w:rsidR="00DB0080">
        <w:rPr>
          <w:spacing w:val="0"/>
          <w:sz w:val="28"/>
          <w:szCs w:val="28"/>
        </w:rPr>
        <w:t>сь автоматической проверке, часть требовала проверки со стороны жюри.</w:t>
      </w:r>
    </w:p>
    <w:p w14:paraId="7BF810C8" w14:textId="4194D412" w:rsidR="00410C14" w:rsidRDefault="00410C14" w:rsidP="002E5DB1">
      <w:pPr>
        <w:pStyle w:val="21"/>
        <w:spacing w:line="36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Третий тур </w:t>
      </w:r>
      <w:r w:rsidR="004A02CD">
        <w:rPr>
          <w:spacing w:val="0"/>
          <w:sz w:val="28"/>
          <w:szCs w:val="28"/>
        </w:rPr>
        <w:t xml:space="preserve">олимпиады </w:t>
      </w:r>
      <w:r w:rsidR="0098393C">
        <w:rPr>
          <w:spacing w:val="0"/>
          <w:sz w:val="28"/>
          <w:szCs w:val="28"/>
        </w:rPr>
        <w:t>ориентирован на защиту</w:t>
      </w:r>
      <w:r>
        <w:rPr>
          <w:spacing w:val="0"/>
          <w:sz w:val="28"/>
          <w:szCs w:val="28"/>
        </w:rPr>
        <w:t xml:space="preserve"> индивидуальн</w:t>
      </w:r>
      <w:r w:rsidR="0098393C">
        <w:rPr>
          <w:spacing w:val="0"/>
          <w:sz w:val="28"/>
          <w:szCs w:val="28"/>
        </w:rPr>
        <w:t>ого</w:t>
      </w:r>
      <w:r>
        <w:rPr>
          <w:spacing w:val="0"/>
          <w:sz w:val="28"/>
          <w:szCs w:val="28"/>
        </w:rPr>
        <w:t xml:space="preserve"> творческ</w:t>
      </w:r>
      <w:r w:rsidR="0098393C">
        <w:rPr>
          <w:spacing w:val="0"/>
          <w:sz w:val="28"/>
          <w:szCs w:val="28"/>
        </w:rPr>
        <w:t>ого проекта каждым участником</w:t>
      </w:r>
      <w:r>
        <w:rPr>
          <w:spacing w:val="0"/>
          <w:sz w:val="28"/>
          <w:szCs w:val="28"/>
        </w:rPr>
        <w:t xml:space="preserve">. Пояснительные </w:t>
      </w:r>
      <w:r w:rsidR="0098393C">
        <w:rPr>
          <w:spacing w:val="0"/>
          <w:sz w:val="28"/>
          <w:szCs w:val="28"/>
        </w:rPr>
        <w:t xml:space="preserve">записки к ним предоставляются </w:t>
      </w:r>
      <w:r w:rsidR="005A00FD">
        <w:rPr>
          <w:spacing w:val="0"/>
          <w:sz w:val="28"/>
          <w:szCs w:val="28"/>
        </w:rPr>
        <w:t>участниками</w:t>
      </w:r>
      <w:r w:rsidR="00DB0080">
        <w:rPr>
          <w:spacing w:val="0"/>
          <w:sz w:val="28"/>
          <w:szCs w:val="28"/>
        </w:rPr>
        <w:t xml:space="preserve"> </w:t>
      </w:r>
      <w:r w:rsidR="005A00FD">
        <w:rPr>
          <w:spacing w:val="0"/>
          <w:sz w:val="28"/>
          <w:szCs w:val="28"/>
        </w:rPr>
        <w:t>заранее</w:t>
      </w:r>
      <w:r>
        <w:rPr>
          <w:spacing w:val="0"/>
          <w:sz w:val="28"/>
          <w:szCs w:val="28"/>
        </w:rPr>
        <w:t xml:space="preserve"> для ознакомления и их оценки членами жюри. К олимпиаде допускаются участники, представившие пояснительную записку выполненного проекта. </w:t>
      </w:r>
      <w:r w:rsidR="00DB0080">
        <w:rPr>
          <w:spacing w:val="0"/>
          <w:sz w:val="28"/>
          <w:szCs w:val="28"/>
        </w:rPr>
        <w:t>Центрально</w:t>
      </w:r>
      <w:r w:rsidR="00F55CC8">
        <w:rPr>
          <w:spacing w:val="0"/>
          <w:sz w:val="28"/>
          <w:szCs w:val="28"/>
        </w:rPr>
        <w:t>й</w:t>
      </w:r>
      <w:r w:rsidR="00DB008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предметно-методической комиссией </w:t>
      </w:r>
      <w:r w:rsidR="004F36C0">
        <w:rPr>
          <w:spacing w:val="0"/>
          <w:sz w:val="28"/>
          <w:szCs w:val="28"/>
        </w:rPr>
        <w:t xml:space="preserve">определена тематика проектов для участников олимпиады на всех этапах </w:t>
      </w:r>
      <w:r w:rsidR="00F55CC8" w:rsidRPr="00465BE4">
        <w:rPr>
          <w:color w:val="000000"/>
          <w:sz w:val="28"/>
          <w:szCs w:val="28"/>
          <w:shd w:val="clear" w:color="auto" w:fill="FFFFFF"/>
        </w:rPr>
        <w:t>—</w:t>
      </w:r>
      <w:r w:rsidR="004F36C0">
        <w:rPr>
          <w:spacing w:val="0"/>
          <w:sz w:val="28"/>
          <w:szCs w:val="28"/>
        </w:rPr>
        <w:t xml:space="preserve"> «</w:t>
      </w:r>
      <w:r w:rsidR="00DB0080">
        <w:rPr>
          <w:spacing w:val="0"/>
          <w:sz w:val="28"/>
          <w:szCs w:val="28"/>
        </w:rPr>
        <w:t>Вклад многонациональной России в мировую культуру</w:t>
      </w:r>
      <w:r w:rsidR="004F36C0">
        <w:rPr>
          <w:spacing w:val="0"/>
          <w:sz w:val="28"/>
          <w:szCs w:val="28"/>
        </w:rPr>
        <w:t xml:space="preserve">». Согласно методическим рекомендациям все проекты должны отвечать </w:t>
      </w:r>
      <w:r w:rsidR="008C1E6D">
        <w:rPr>
          <w:spacing w:val="0"/>
          <w:sz w:val="28"/>
          <w:szCs w:val="28"/>
        </w:rPr>
        <w:t>заданной теме, а</w:t>
      </w:r>
      <w:r w:rsidR="00367807">
        <w:rPr>
          <w:spacing w:val="0"/>
          <w:sz w:val="28"/>
          <w:szCs w:val="28"/>
        </w:rPr>
        <w:t>  </w:t>
      </w:r>
      <w:r w:rsidR="008C1E6D">
        <w:rPr>
          <w:spacing w:val="0"/>
          <w:sz w:val="28"/>
          <w:szCs w:val="28"/>
        </w:rPr>
        <w:t xml:space="preserve">количество демонстрируемых моделей разработанного проекта не должно быть больше </w:t>
      </w:r>
      <w:r w:rsidR="00C74F5F">
        <w:rPr>
          <w:spacing w:val="0"/>
          <w:sz w:val="28"/>
          <w:szCs w:val="28"/>
        </w:rPr>
        <w:t>пяти</w:t>
      </w:r>
      <w:r w:rsidR="008C1E6D">
        <w:rPr>
          <w:spacing w:val="0"/>
          <w:sz w:val="28"/>
          <w:szCs w:val="28"/>
        </w:rPr>
        <w:t xml:space="preserve"> изделий. Других параметров, определяющих проект, а также взаимосвязь с направлением в рамках олимпиады, не предлагалось.</w:t>
      </w:r>
    </w:p>
    <w:p w14:paraId="76A8B081" w14:textId="77777777" w:rsidR="00410C14" w:rsidRPr="00673CBD" w:rsidRDefault="00410C14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</w:p>
    <w:p w14:paraId="40883BC6" w14:textId="63B3A9DE" w:rsidR="00410C14" w:rsidRPr="00673CBD" w:rsidRDefault="00410C14" w:rsidP="002E5DB1">
      <w:pPr>
        <w:pStyle w:val="21"/>
        <w:spacing w:line="360" w:lineRule="auto"/>
        <w:rPr>
          <w:b/>
          <w:color w:val="000000"/>
          <w:spacing w:val="0"/>
          <w:sz w:val="28"/>
          <w:szCs w:val="28"/>
        </w:rPr>
      </w:pPr>
      <w:r w:rsidRPr="00673CBD">
        <w:rPr>
          <w:b/>
          <w:color w:val="000000"/>
          <w:spacing w:val="0"/>
          <w:sz w:val="28"/>
          <w:szCs w:val="28"/>
        </w:rPr>
        <w:t xml:space="preserve">3. Основные результаты регионального этапа Всероссийской олимпиады школьников по </w:t>
      </w:r>
      <w:r>
        <w:rPr>
          <w:b/>
          <w:color w:val="000000"/>
          <w:spacing w:val="0"/>
          <w:sz w:val="28"/>
          <w:szCs w:val="28"/>
        </w:rPr>
        <w:t>технологии</w:t>
      </w:r>
      <w:r w:rsidRPr="00673CBD">
        <w:rPr>
          <w:b/>
          <w:color w:val="000000"/>
          <w:spacing w:val="0"/>
          <w:sz w:val="28"/>
          <w:szCs w:val="28"/>
        </w:rPr>
        <w:t>. Вывод о характере изменений результатов регионального этапа Всероссийско</w:t>
      </w:r>
      <w:r>
        <w:rPr>
          <w:b/>
          <w:color w:val="000000"/>
          <w:spacing w:val="0"/>
          <w:sz w:val="28"/>
          <w:szCs w:val="28"/>
        </w:rPr>
        <w:t>й олимпиады школьников по технологии</w:t>
      </w:r>
    </w:p>
    <w:p w14:paraId="4569FEF5" w14:textId="4D55D53C" w:rsidR="00821FEC" w:rsidRPr="00673CBD" w:rsidRDefault="00DB0080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</w:t>
      </w:r>
      <w:r w:rsidR="00821FEC">
        <w:rPr>
          <w:spacing w:val="0"/>
          <w:sz w:val="28"/>
          <w:szCs w:val="28"/>
        </w:rPr>
        <w:t xml:space="preserve">аксимально возможный балл по сравнению с предыдущим годом </w:t>
      </w:r>
      <w:r w:rsidR="004A02CD">
        <w:rPr>
          <w:spacing w:val="0"/>
          <w:sz w:val="28"/>
          <w:szCs w:val="28"/>
        </w:rPr>
        <w:t>сохранился и составил</w:t>
      </w:r>
      <w:r w:rsidR="00821FEC">
        <w:rPr>
          <w:spacing w:val="0"/>
          <w:sz w:val="28"/>
          <w:szCs w:val="28"/>
        </w:rPr>
        <w:t xml:space="preserve"> 100</w:t>
      </w:r>
      <w:r>
        <w:rPr>
          <w:spacing w:val="0"/>
          <w:sz w:val="28"/>
          <w:szCs w:val="28"/>
        </w:rPr>
        <w:t xml:space="preserve"> </w:t>
      </w:r>
      <w:r w:rsidR="004A02CD">
        <w:rPr>
          <w:spacing w:val="0"/>
          <w:sz w:val="28"/>
          <w:szCs w:val="28"/>
        </w:rPr>
        <w:t>баллов</w:t>
      </w:r>
      <w:r w:rsidR="00821FEC">
        <w:rPr>
          <w:spacing w:val="0"/>
          <w:sz w:val="28"/>
          <w:szCs w:val="28"/>
        </w:rPr>
        <w:t xml:space="preserve">. Наибольший вклад продолжает вносить проект. Его выполнение оценивается максимально в 40 баллов, при этом треть от заявленных баллов участник может набрать еще на этапе предварительного знакомства членов жюри с пояснительной запиской. Наиболее возможное число баллов за выполнение задания практического тура составляет 35 баллов, за выполнение теоретических </w:t>
      </w:r>
      <w:r w:rsidR="00821FEC" w:rsidRPr="00673CBD">
        <w:rPr>
          <w:color w:val="000000"/>
          <w:spacing w:val="0"/>
          <w:sz w:val="28"/>
          <w:szCs w:val="28"/>
        </w:rPr>
        <w:t xml:space="preserve">заданий </w:t>
      </w:r>
      <w:r w:rsidR="00AA5F8D" w:rsidRPr="00465BE4">
        <w:rPr>
          <w:color w:val="000000"/>
          <w:sz w:val="28"/>
          <w:szCs w:val="28"/>
          <w:shd w:val="clear" w:color="auto" w:fill="FFFFFF"/>
        </w:rPr>
        <w:t>—</w:t>
      </w:r>
      <w:r w:rsidR="00821FEC" w:rsidRPr="00673CBD">
        <w:rPr>
          <w:color w:val="000000"/>
          <w:spacing w:val="0"/>
          <w:sz w:val="28"/>
          <w:szCs w:val="28"/>
        </w:rPr>
        <w:t xml:space="preserve"> </w:t>
      </w:r>
      <w:r w:rsidR="00821FEC">
        <w:rPr>
          <w:color w:val="000000"/>
          <w:spacing w:val="0"/>
          <w:sz w:val="28"/>
          <w:szCs w:val="28"/>
        </w:rPr>
        <w:t>2</w:t>
      </w:r>
      <w:r w:rsidR="00821FEC" w:rsidRPr="00673CBD">
        <w:rPr>
          <w:color w:val="000000"/>
          <w:spacing w:val="0"/>
          <w:sz w:val="28"/>
          <w:szCs w:val="28"/>
        </w:rPr>
        <w:t>5.</w:t>
      </w:r>
    </w:p>
    <w:p w14:paraId="599A3F7F" w14:textId="01D331B2" w:rsidR="00B161E1" w:rsidRDefault="00CF65D9" w:rsidP="002E5D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того, что содержание ВсОШ по технологии в направлении «Информационная безопасность» полностью новое, </w:t>
      </w:r>
      <w:r w:rsidR="00C74F5F">
        <w:rPr>
          <w:color w:val="000000"/>
          <w:sz w:val="28"/>
          <w:szCs w:val="28"/>
        </w:rPr>
        <w:t xml:space="preserve">в предыдущие годы никогда не присутствовавшее ни в данной олимпиаде, ни в какой-либо другой, </w:t>
      </w:r>
      <w:r>
        <w:rPr>
          <w:color w:val="000000"/>
          <w:sz w:val="28"/>
          <w:szCs w:val="28"/>
        </w:rPr>
        <w:t>элементы содержания и виды деятельности</w:t>
      </w:r>
      <w:r w:rsidR="00C74F5F">
        <w:rPr>
          <w:color w:val="000000"/>
          <w:sz w:val="28"/>
          <w:szCs w:val="28"/>
        </w:rPr>
        <w:t>, предложенные участникам,</w:t>
      </w:r>
      <w:r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lastRenderedPageBreak/>
        <w:t>представлены в примерной рабочей программе по технологии,</w:t>
      </w:r>
      <w:r w:rsidR="00C74F5F">
        <w:rPr>
          <w:color w:val="000000"/>
          <w:sz w:val="28"/>
          <w:szCs w:val="28"/>
        </w:rPr>
        <w:t xml:space="preserve"> а также лишь частично представленные в примерной рабочей программе по информатике,</w:t>
      </w:r>
      <w:r>
        <w:rPr>
          <w:color w:val="000000"/>
          <w:sz w:val="28"/>
          <w:szCs w:val="28"/>
        </w:rPr>
        <w:t xml:space="preserve"> </w:t>
      </w:r>
      <w:r w:rsidR="00C74F5F">
        <w:rPr>
          <w:color w:val="000000"/>
          <w:sz w:val="28"/>
          <w:szCs w:val="28"/>
        </w:rPr>
        <w:t>некорректно проводить сравнение с результатами выполнения туров участниками по другим направлениям ВсОШ по технологии. Р</w:t>
      </w:r>
      <w:r>
        <w:rPr>
          <w:color w:val="000000"/>
          <w:sz w:val="28"/>
          <w:szCs w:val="28"/>
        </w:rPr>
        <w:t xml:space="preserve">езультаты участников </w:t>
      </w:r>
      <w:r w:rsidR="00C74F5F">
        <w:rPr>
          <w:color w:val="000000"/>
          <w:sz w:val="28"/>
          <w:szCs w:val="28"/>
        </w:rPr>
        <w:t xml:space="preserve">данного направления в текущем учебном году </w:t>
      </w:r>
      <w:r>
        <w:rPr>
          <w:color w:val="000000"/>
          <w:sz w:val="28"/>
          <w:szCs w:val="28"/>
        </w:rPr>
        <w:t>представлены в</w:t>
      </w:r>
      <w:r w:rsidR="003358C4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таблице 3. </w:t>
      </w:r>
    </w:p>
    <w:p w14:paraId="5F94C78E" w14:textId="77777777" w:rsidR="00B161E1" w:rsidRPr="003358C4" w:rsidRDefault="00B161E1" w:rsidP="00C74F5F">
      <w:pPr>
        <w:spacing w:line="360" w:lineRule="auto"/>
        <w:jc w:val="right"/>
        <w:rPr>
          <w:i/>
          <w:color w:val="000000"/>
          <w:sz w:val="28"/>
          <w:szCs w:val="28"/>
        </w:rPr>
      </w:pPr>
      <w:r w:rsidRPr="003358C4">
        <w:rPr>
          <w:i/>
          <w:color w:val="000000"/>
          <w:sz w:val="28"/>
          <w:szCs w:val="28"/>
        </w:rPr>
        <w:t xml:space="preserve">Таблица 3. </w:t>
      </w:r>
    </w:p>
    <w:p w14:paraId="0C8B0F63" w14:textId="77777777" w:rsidR="003358C4" w:rsidRDefault="00B161E1" w:rsidP="003358C4">
      <w:pPr>
        <w:jc w:val="center"/>
        <w:rPr>
          <w:b/>
          <w:color w:val="000000"/>
          <w:sz w:val="28"/>
          <w:szCs w:val="28"/>
        </w:rPr>
      </w:pPr>
      <w:r w:rsidRPr="003358C4">
        <w:rPr>
          <w:b/>
          <w:color w:val="000000"/>
          <w:sz w:val="28"/>
          <w:szCs w:val="28"/>
        </w:rPr>
        <w:t xml:space="preserve">Основные результаты регионального этапа ВсОШ по технологии </w:t>
      </w:r>
    </w:p>
    <w:p w14:paraId="69B87D82" w14:textId="539EC226" w:rsidR="00B161E1" w:rsidRDefault="00B161E1" w:rsidP="003358C4">
      <w:pPr>
        <w:jc w:val="center"/>
        <w:rPr>
          <w:b/>
          <w:color w:val="000000"/>
          <w:sz w:val="28"/>
          <w:szCs w:val="28"/>
        </w:rPr>
      </w:pPr>
      <w:r w:rsidRPr="003358C4">
        <w:rPr>
          <w:b/>
          <w:color w:val="000000"/>
          <w:sz w:val="28"/>
          <w:szCs w:val="28"/>
        </w:rPr>
        <w:t>в направлении «Информационная безопасность»</w:t>
      </w:r>
    </w:p>
    <w:p w14:paraId="6E4BFD51" w14:textId="77777777" w:rsidR="003358C4" w:rsidRPr="003358C4" w:rsidRDefault="003358C4" w:rsidP="003358C4">
      <w:pPr>
        <w:jc w:val="center"/>
        <w:rPr>
          <w:b/>
          <w:color w:val="000000"/>
          <w:sz w:val="16"/>
          <w:szCs w:val="16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0"/>
        <w:gridCol w:w="1133"/>
        <w:gridCol w:w="710"/>
        <w:gridCol w:w="1133"/>
        <w:gridCol w:w="852"/>
        <w:gridCol w:w="991"/>
        <w:gridCol w:w="851"/>
        <w:gridCol w:w="1133"/>
      </w:tblGrid>
      <w:tr w:rsidR="00B161E1" w:rsidRPr="003358C4" w14:paraId="74FCB7D0" w14:textId="77777777" w:rsidTr="003358C4">
        <w:tc>
          <w:tcPr>
            <w:tcW w:w="993" w:type="dxa"/>
            <w:vMerge w:val="restart"/>
            <w:vAlign w:val="center"/>
          </w:tcPr>
          <w:p w14:paraId="65B3C5C8" w14:textId="4FFE18ED" w:rsidR="00B161E1" w:rsidRPr="003358C4" w:rsidRDefault="003358C4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К</w:t>
            </w:r>
            <w:r w:rsidR="00B161E1" w:rsidRPr="003358C4">
              <w:rPr>
                <w:bCs/>
                <w:color w:val="000000"/>
              </w:rPr>
              <w:t>ласс</w:t>
            </w:r>
          </w:p>
        </w:tc>
        <w:tc>
          <w:tcPr>
            <w:tcW w:w="992" w:type="dxa"/>
            <w:vMerge w:val="restart"/>
            <w:vAlign w:val="center"/>
          </w:tcPr>
          <w:p w14:paraId="3CB77687" w14:textId="574518C5" w:rsidR="00B161E1" w:rsidRPr="003358C4" w:rsidRDefault="003358C4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Г</w:t>
            </w:r>
            <w:r w:rsidR="00B161E1" w:rsidRPr="003358C4">
              <w:rPr>
                <w:bCs/>
                <w:color w:val="000000"/>
              </w:rPr>
              <w:t>од</w:t>
            </w:r>
          </w:p>
        </w:tc>
        <w:tc>
          <w:tcPr>
            <w:tcW w:w="1983" w:type="dxa"/>
            <w:gridSpan w:val="2"/>
            <w:vAlign w:val="center"/>
          </w:tcPr>
          <w:p w14:paraId="654AEFF5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Теоретический тур</w:t>
            </w:r>
          </w:p>
        </w:tc>
        <w:tc>
          <w:tcPr>
            <w:tcW w:w="1843" w:type="dxa"/>
            <w:gridSpan w:val="2"/>
            <w:vAlign w:val="center"/>
          </w:tcPr>
          <w:p w14:paraId="06E47ED2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Практический тур</w:t>
            </w:r>
          </w:p>
        </w:tc>
        <w:tc>
          <w:tcPr>
            <w:tcW w:w="1843" w:type="dxa"/>
            <w:gridSpan w:val="2"/>
            <w:vAlign w:val="center"/>
          </w:tcPr>
          <w:p w14:paraId="06E1F896" w14:textId="77777777" w:rsidR="00B161E1" w:rsidRPr="003358C4" w:rsidRDefault="00B161E1" w:rsidP="003358C4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Защита проекта</w:t>
            </w:r>
          </w:p>
        </w:tc>
        <w:tc>
          <w:tcPr>
            <w:tcW w:w="1984" w:type="dxa"/>
            <w:gridSpan w:val="2"/>
            <w:vAlign w:val="center"/>
          </w:tcPr>
          <w:p w14:paraId="260A521C" w14:textId="77777777" w:rsidR="00B161E1" w:rsidRPr="003358C4" w:rsidRDefault="00B161E1" w:rsidP="003358C4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Итоговые результаты</w:t>
            </w:r>
          </w:p>
        </w:tc>
      </w:tr>
      <w:tr w:rsidR="00B161E1" w:rsidRPr="003358C4" w14:paraId="62E1EE66" w14:textId="77777777" w:rsidTr="003358C4">
        <w:trPr>
          <w:trHeight w:val="654"/>
        </w:trPr>
        <w:tc>
          <w:tcPr>
            <w:tcW w:w="993" w:type="dxa"/>
            <w:vMerge/>
            <w:vAlign w:val="center"/>
          </w:tcPr>
          <w:p w14:paraId="1E2496E2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7CBD1A5D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DA95FD0" w14:textId="77777777" w:rsidR="00B161E1" w:rsidRPr="003358C4" w:rsidRDefault="00B161E1" w:rsidP="003358C4">
            <w:pPr>
              <w:pStyle w:val="a3"/>
              <w:spacing w:after="0"/>
              <w:ind w:left="-109"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1133" w:type="dxa"/>
            <w:vAlign w:val="center"/>
          </w:tcPr>
          <w:p w14:paraId="65CD9C7B" w14:textId="77777777" w:rsidR="00B161E1" w:rsidRPr="003358C4" w:rsidRDefault="00B161E1" w:rsidP="003358C4">
            <w:pPr>
              <w:pStyle w:val="a3"/>
              <w:spacing w:after="0"/>
              <w:ind w:left="-108" w:right="-105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набрано</w:t>
            </w:r>
          </w:p>
        </w:tc>
        <w:tc>
          <w:tcPr>
            <w:tcW w:w="710" w:type="dxa"/>
            <w:vAlign w:val="center"/>
          </w:tcPr>
          <w:p w14:paraId="1BF90682" w14:textId="77777777" w:rsidR="00B161E1" w:rsidRPr="003358C4" w:rsidRDefault="00B161E1" w:rsidP="003358C4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1133" w:type="dxa"/>
            <w:vAlign w:val="center"/>
          </w:tcPr>
          <w:p w14:paraId="3B7B6B50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набрано</w:t>
            </w:r>
          </w:p>
        </w:tc>
        <w:tc>
          <w:tcPr>
            <w:tcW w:w="852" w:type="dxa"/>
            <w:vAlign w:val="center"/>
          </w:tcPr>
          <w:p w14:paraId="08D0BDD9" w14:textId="77777777" w:rsidR="00B161E1" w:rsidRPr="003358C4" w:rsidRDefault="00B161E1" w:rsidP="003358C4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lang w:val="en-US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991" w:type="dxa"/>
            <w:vAlign w:val="center"/>
          </w:tcPr>
          <w:p w14:paraId="4B0FE2E2" w14:textId="77777777" w:rsidR="00B161E1" w:rsidRPr="003358C4" w:rsidRDefault="00B161E1" w:rsidP="003358C4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набрано</w:t>
            </w:r>
          </w:p>
        </w:tc>
        <w:tc>
          <w:tcPr>
            <w:tcW w:w="851" w:type="dxa"/>
            <w:vAlign w:val="center"/>
          </w:tcPr>
          <w:p w14:paraId="3B7FC2A8" w14:textId="77777777" w:rsidR="00B161E1" w:rsidRPr="003358C4" w:rsidRDefault="00B161E1" w:rsidP="003358C4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1133" w:type="dxa"/>
            <w:vAlign w:val="center"/>
          </w:tcPr>
          <w:p w14:paraId="2F5B769B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  <w:lang w:val="en-US"/>
              </w:rPr>
              <w:t>max</w:t>
            </w:r>
            <w:r w:rsidRPr="003358C4">
              <w:rPr>
                <w:bCs/>
                <w:color w:val="000000"/>
              </w:rPr>
              <w:t xml:space="preserve"> набрано</w:t>
            </w:r>
          </w:p>
        </w:tc>
      </w:tr>
      <w:tr w:rsidR="00B161E1" w:rsidRPr="003358C4" w14:paraId="324F1E33" w14:textId="77777777" w:rsidTr="003358C4">
        <w:tc>
          <w:tcPr>
            <w:tcW w:w="993" w:type="dxa"/>
            <w:vAlign w:val="center"/>
          </w:tcPr>
          <w:p w14:paraId="1083B3F2" w14:textId="77777777" w:rsidR="00B161E1" w:rsidRPr="003358C4" w:rsidRDefault="00B161E1" w:rsidP="003358C4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9 класс</w:t>
            </w:r>
          </w:p>
        </w:tc>
        <w:tc>
          <w:tcPr>
            <w:tcW w:w="992" w:type="dxa"/>
            <w:vAlign w:val="center"/>
          </w:tcPr>
          <w:p w14:paraId="279B0C2E" w14:textId="7586E4E0" w:rsidR="00B161E1" w:rsidRPr="003358C4" w:rsidRDefault="00B161E1" w:rsidP="003358C4">
            <w:pPr>
              <w:pStyle w:val="a3"/>
              <w:spacing w:after="0"/>
              <w:ind w:left="-111" w:right="-108"/>
              <w:jc w:val="center"/>
              <w:rPr>
                <w:bCs/>
                <w:sz w:val="22"/>
                <w:szCs w:val="22"/>
              </w:rPr>
            </w:pPr>
            <w:r w:rsidRPr="003358C4">
              <w:rPr>
                <w:bCs/>
                <w:sz w:val="22"/>
                <w:szCs w:val="22"/>
              </w:rPr>
              <w:t>2022/</w:t>
            </w:r>
            <w:r w:rsidR="003358C4" w:rsidRPr="003358C4">
              <w:rPr>
                <w:bCs/>
                <w:sz w:val="22"/>
                <w:szCs w:val="22"/>
              </w:rPr>
              <w:t>20</w:t>
            </w:r>
            <w:r w:rsidRPr="003358C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14:paraId="022EFC35" w14:textId="77777777" w:rsidR="00B161E1" w:rsidRPr="003358C4" w:rsidRDefault="00B161E1" w:rsidP="003358C4">
            <w:pPr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25</w:t>
            </w:r>
          </w:p>
        </w:tc>
        <w:tc>
          <w:tcPr>
            <w:tcW w:w="1133" w:type="dxa"/>
            <w:vAlign w:val="center"/>
          </w:tcPr>
          <w:p w14:paraId="5F8E3945" w14:textId="77777777" w:rsidR="00B161E1" w:rsidRPr="003358C4" w:rsidRDefault="00B161E1" w:rsidP="003358C4">
            <w:pPr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9</w:t>
            </w:r>
          </w:p>
        </w:tc>
        <w:tc>
          <w:tcPr>
            <w:tcW w:w="710" w:type="dxa"/>
            <w:vAlign w:val="center"/>
          </w:tcPr>
          <w:p w14:paraId="6E37F8DD" w14:textId="77777777" w:rsidR="00B161E1" w:rsidRPr="003358C4" w:rsidRDefault="00B161E1" w:rsidP="003358C4">
            <w:pPr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35</w:t>
            </w:r>
          </w:p>
        </w:tc>
        <w:tc>
          <w:tcPr>
            <w:tcW w:w="1133" w:type="dxa"/>
            <w:vAlign w:val="center"/>
          </w:tcPr>
          <w:p w14:paraId="74531D3C" w14:textId="77777777" w:rsidR="00B161E1" w:rsidRPr="003358C4" w:rsidRDefault="00B161E1" w:rsidP="003358C4">
            <w:pPr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2</w:t>
            </w:r>
          </w:p>
        </w:tc>
        <w:tc>
          <w:tcPr>
            <w:tcW w:w="852" w:type="dxa"/>
            <w:vAlign w:val="center"/>
          </w:tcPr>
          <w:p w14:paraId="339576D1" w14:textId="77777777" w:rsidR="00B161E1" w:rsidRPr="003358C4" w:rsidRDefault="00B161E1" w:rsidP="003358C4">
            <w:pPr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40</w:t>
            </w:r>
          </w:p>
        </w:tc>
        <w:tc>
          <w:tcPr>
            <w:tcW w:w="991" w:type="dxa"/>
            <w:vAlign w:val="center"/>
          </w:tcPr>
          <w:p w14:paraId="07FBF8AF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14:paraId="6880135C" w14:textId="77777777" w:rsidR="00B161E1" w:rsidRPr="003358C4" w:rsidRDefault="00B161E1" w:rsidP="003358C4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vAlign w:val="center"/>
          </w:tcPr>
          <w:p w14:paraId="14739CB2" w14:textId="77777777" w:rsidR="00B161E1" w:rsidRPr="003358C4" w:rsidRDefault="00B161E1" w:rsidP="003358C4">
            <w:pPr>
              <w:ind w:right="-108"/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38</w:t>
            </w:r>
          </w:p>
        </w:tc>
      </w:tr>
    </w:tbl>
    <w:p w14:paraId="3270A664" w14:textId="77777777" w:rsidR="002E5DB1" w:rsidRPr="003358C4" w:rsidRDefault="002E5DB1" w:rsidP="00C74F5F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14:paraId="702F956F" w14:textId="7798F8E7" w:rsidR="00B161E1" w:rsidRDefault="00B161E1" w:rsidP="00C74F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выполнения заданий всех туров в направлении «Информационная безопасность</w:t>
      </w:r>
      <w:r w:rsidR="00C74F5F">
        <w:rPr>
          <w:color w:val="000000"/>
          <w:sz w:val="28"/>
          <w:szCs w:val="28"/>
        </w:rPr>
        <w:t>»</w:t>
      </w:r>
      <w:r w:rsidR="001120C8">
        <w:rPr>
          <w:color w:val="000000"/>
          <w:sz w:val="28"/>
          <w:szCs w:val="28"/>
        </w:rPr>
        <w:t xml:space="preserve"> демонстрируют хаотичность введения данного направления. Так, </w:t>
      </w:r>
      <w:r w:rsidR="00F32B6F">
        <w:rPr>
          <w:color w:val="000000"/>
          <w:sz w:val="28"/>
          <w:szCs w:val="28"/>
        </w:rPr>
        <w:t xml:space="preserve">доля </w:t>
      </w:r>
      <w:r w:rsidR="001120C8">
        <w:rPr>
          <w:color w:val="000000"/>
          <w:sz w:val="28"/>
          <w:szCs w:val="28"/>
        </w:rPr>
        <w:t>выполнен</w:t>
      </w:r>
      <w:r w:rsidR="00F32B6F">
        <w:rPr>
          <w:color w:val="000000"/>
          <w:sz w:val="28"/>
          <w:szCs w:val="28"/>
        </w:rPr>
        <w:t>ных</w:t>
      </w:r>
      <w:r w:rsidR="001120C8">
        <w:rPr>
          <w:color w:val="000000"/>
          <w:sz w:val="28"/>
          <w:szCs w:val="28"/>
        </w:rPr>
        <w:t xml:space="preserve"> заданий теоретического тура</w:t>
      </w:r>
      <w:r w:rsidR="00F32B6F">
        <w:rPr>
          <w:color w:val="000000"/>
          <w:sz w:val="28"/>
          <w:szCs w:val="28"/>
        </w:rPr>
        <w:t xml:space="preserve">, который предлагался и на муниципальном этапе, составляет от </w:t>
      </w:r>
      <w:r w:rsidR="00707B91">
        <w:rPr>
          <w:color w:val="000000"/>
          <w:sz w:val="28"/>
          <w:szCs w:val="28"/>
        </w:rPr>
        <w:t>22</w:t>
      </w:r>
      <w:r w:rsidR="00F32B6F">
        <w:rPr>
          <w:color w:val="000000"/>
          <w:sz w:val="28"/>
          <w:szCs w:val="28"/>
        </w:rPr>
        <w:t xml:space="preserve">% до 36%, </w:t>
      </w:r>
      <w:r w:rsidR="00083138">
        <w:rPr>
          <w:color w:val="000000"/>
          <w:sz w:val="28"/>
          <w:szCs w:val="28"/>
        </w:rPr>
        <w:t>а  </w:t>
      </w:r>
      <w:r w:rsidR="00F32B6F">
        <w:rPr>
          <w:color w:val="000000"/>
          <w:sz w:val="28"/>
          <w:szCs w:val="28"/>
        </w:rPr>
        <w:t>доля выполненных заданий практического тура не может свидетельствовать о</w:t>
      </w:r>
      <w:r w:rsidR="00083138">
        <w:rPr>
          <w:color w:val="000000"/>
          <w:sz w:val="28"/>
          <w:szCs w:val="28"/>
        </w:rPr>
        <w:t> </w:t>
      </w:r>
      <w:r w:rsidR="00F32B6F">
        <w:rPr>
          <w:color w:val="000000"/>
          <w:sz w:val="28"/>
          <w:szCs w:val="28"/>
        </w:rPr>
        <w:t xml:space="preserve"> специальных умениях и навыках участников, так как виды деятельности, которые должны быть освоены участниками и проверялись в ходе практического тура, были неизвестны всем </w:t>
      </w:r>
      <w:r w:rsidR="00083138" w:rsidRPr="00465BE4">
        <w:rPr>
          <w:color w:val="000000"/>
          <w:sz w:val="28"/>
          <w:szCs w:val="28"/>
          <w:shd w:val="clear" w:color="auto" w:fill="FFFFFF"/>
        </w:rPr>
        <w:t>—</w:t>
      </w:r>
      <w:r w:rsidR="00F32B6F">
        <w:rPr>
          <w:color w:val="000000"/>
          <w:sz w:val="28"/>
          <w:szCs w:val="28"/>
        </w:rPr>
        <w:t xml:space="preserve"> и участникам, и региональным организаторам, и членам жюри, и учителям технологии. По этой причине некорректно говорить о каком-либо уровне выполнения заданий теоретического тура. Он представлял собой пробу учащегося по работе с</w:t>
      </w:r>
      <w:r w:rsidR="00083138">
        <w:rPr>
          <w:color w:val="000000"/>
          <w:sz w:val="28"/>
          <w:szCs w:val="28"/>
        </w:rPr>
        <w:t>  </w:t>
      </w:r>
      <w:r w:rsidR="00F32B6F">
        <w:rPr>
          <w:color w:val="000000"/>
          <w:sz w:val="28"/>
          <w:szCs w:val="28"/>
        </w:rPr>
        <w:t xml:space="preserve">определенной платформой и полностью новым типом заданий. </w:t>
      </w:r>
      <w:r w:rsidR="00064A62">
        <w:rPr>
          <w:color w:val="000000"/>
          <w:sz w:val="28"/>
          <w:szCs w:val="28"/>
        </w:rPr>
        <w:t>Уровень представленных проектов соответствовал требованиям, так как проектная деятельность является традиционной для технологического образования.</w:t>
      </w:r>
    </w:p>
    <w:p w14:paraId="0E66E9A7" w14:textId="0D82DB9C" w:rsidR="00410C14" w:rsidRPr="00A65589" w:rsidRDefault="00410C14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5589">
        <w:rPr>
          <w:color w:val="000000"/>
          <w:sz w:val="28"/>
          <w:szCs w:val="28"/>
        </w:rPr>
        <w:t>Основные результаты выполнения заданий теоретического</w:t>
      </w:r>
      <w:r w:rsidR="00CF65D9">
        <w:rPr>
          <w:color w:val="000000"/>
          <w:sz w:val="28"/>
          <w:szCs w:val="28"/>
        </w:rPr>
        <w:t>, практического</w:t>
      </w:r>
      <w:r w:rsidRPr="00A65589">
        <w:rPr>
          <w:color w:val="000000"/>
          <w:sz w:val="28"/>
          <w:szCs w:val="28"/>
        </w:rPr>
        <w:t xml:space="preserve"> тур</w:t>
      </w:r>
      <w:r w:rsidR="00CF65D9">
        <w:rPr>
          <w:color w:val="000000"/>
          <w:sz w:val="28"/>
          <w:szCs w:val="28"/>
        </w:rPr>
        <w:t>ов и защиты проекта</w:t>
      </w:r>
      <w:r w:rsidRPr="00A65589">
        <w:rPr>
          <w:color w:val="000000"/>
          <w:sz w:val="28"/>
          <w:szCs w:val="28"/>
        </w:rPr>
        <w:t xml:space="preserve"> учащимися</w:t>
      </w:r>
      <w:r w:rsidR="00CF65D9">
        <w:rPr>
          <w:color w:val="000000"/>
          <w:sz w:val="28"/>
          <w:szCs w:val="28"/>
        </w:rPr>
        <w:t xml:space="preserve"> по направлениям «Культура дома, дизайн и технологии» и «Техника, технологии и техническое творчество»</w:t>
      </w:r>
      <w:r w:rsidRPr="00A65589">
        <w:rPr>
          <w:color w:val="000000"/>
          <w:sz w:val="28"/>
          <w:szCs w:val="28"/>
        </w:rPr>
        <w:t xml:space="preserve"> </w:t>
      </w:r>
      <w:r w:rsidR="00DB0080">
        <w:rPr>
          <w:color w:val="000000"/>
          <w:sz w:val="28"/>
          <w:szCs w:val="28"/>
        </w:rPr>
        <w:lastRenderedPageBreak/>
        <w:t>за три года</w:t>
      </w:r>
      <w:r w:rsidRPr="00A65589">
        <w:rPr>
          <w:color w:val="000000"/>
          <w:sz w:val="28"/>
          <w:szCs w:val="28"/>
        </w:rPr>
        <w:t xml:space="preserve"> представлены в таблице </w:t>
      </w:r>
      <w:r w:rsidR="00CF65D9">
        <w:rPr>
          <w:color w:val="000000"/>
          <w:sz w:val="28"/>
          <w:szCs w:val="28"/>
        </w:rPr>
        <w:t>4</w:t>
      </w:r>
      <w:r w:rsidRPr="00A6558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каждого направления в таблице приведены максимально возможны</w:t>
      </w:r>
      <w:r w:rsidR="0098393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 максимальные набранные </w:t>
      </w:r>
      <w:r w:rsidR="0098393C">
        <w:rPr>
          <w:color w:val="000000"/>
          <w:sz w:val="28"/>
          <w:szCs w:val="28"/>
        </w:rPr>
        <w:t xml:space="preserve">участниками ВсОШ по технологии </w:t>
      </w:r>
      <w:r>
        <w:rPr>
          <w:color w:val="000000"/>
          <w:sz w:val="28"/>
          <w:szCs w:val="28"/>
        </w:rPr>
        <w:t>баллы:</w:t>
      </w:r>
    </w:p>
    <w:p w14:paraId="1D1E6DAF" w14:textId="376255D8" w:rsidR="00410C14" w:rsidRPr="00083138" w:rsidRDefault="00410C14" w:rsidP="00821FEC">
      <w:pPr>
        <w:spacing w:line="360" w:lineRule="auto"/>
        <w:jc w:val="right"/>
        <w:rPr>
          <w:i/>
          <w:color w:val="000000"/>
          <w:sz w:val="28"/>
          <w:szCs w:val="28"/>
        </w:rPr>
      </w:pPr>
      <w:r w:rsidRPr="00083138">
        <w:rPr>
          <w:i/>
          <w:color w:val="000000"/>
          <w:sz w:val="28"/>
          <w:szCs w:val="28"/>
        </w:rPr>
        <w:t xml:space="preserve">Таблица </w:t>
      </w:r>
      <w:r w:rsidR="00CF65D9" w:rsidRPr="00083138">
        <w:rPr>
          <w:i/>
          <w:color w:val="000000"/>
          <w:sz w:val="28"/>
          <w:szCs w:val="28"/>
        </w:rPr>
        <w:t>4</w:t>
      </w:r>
      <w:r w:rsidRPr="00083138">
        <w:rPr>
          <w:i/>
          <w:color w:val="000000"/>
          <w:sz w:val="28"/>
          <w:szCs w:val="28"/>
        </w:rPr>
        <w:t xml:space="preserve">. </w:t>
      </w:r>
    </w:p>
    <w:p w14:paraId="33628706" w14:textId="77777777" w:rsidR="00410C14" w:rsidRPr="00083138" w:rsidRDefault="00410C14" w:rsidP="0008313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83138">
        <w:rPr>
          <w:b/>
          <w:color w:val="000000"/>
          <w:sz w:val="28"/>
          <w:szCs w:val="28"/>
        </w:rPr>
        <w:t>Основные результаты регионального</w:t>
      </w:r>
      <w:r w:rsidR="003C1241" w:rsidRPr="00083138">
        <w:rPr>
          <w:b/>
          <w:color w:val="000000"/>
          <w:sz w:val="28"/>
          <w:szCs w:val="28"/>
        </w:rPr>
        <w:t xml:space="preserve"> </w:t>
      </w:r>
      <w:r w:rsidRPr="00083138">
        <w:rPr>
          <w:b/>
          <w:color w:val="000000"/>
          <w:sz w:val="28"/>
          <w:szCs w:val="28"/>
        </w:rPr>
        <w:t>этапа ВсОШ по технологии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5"/>
        <w:gridCol w:w="566"/>
        <w:gridCol w:w="708"/>
        <w:gridCol w:w="709"/>
        <w:gridCol w:w="638"/>
        <w:gridCol w:w="602"/>
        <w:gridCol w:w="603"/>
        <w:gridCol w:w="639"/>
        <w:gridCol w:w="602"/>
        <w:gridCol w:w="602"/>
        <w:gridCol w:w="638"/>
        <w:gridCol w:w="673"/>
        <w:gridCol w:w="673"/>
      </w:tblGrid>
      <w:tr w:rsidR="00410C14" w:rsidRPr="00083138" w14:paraId="63AEF779" w14:textId="77777777" w:rsidTr="00083138">
        <w:tc>
          <w:tcPr>
            <w:tcW w:w="851" w:type="dxa"/>
            <w:vMerge w:val="restart"/>
            <w:vAlign w:val="center"/>
          </w:tcPr>
          <w:p w14:paraId="65E2D0B6" w14:textId="11F61B12" w:rsidR="00410C14" w:rsidRPr="00083138" w:rsidRDefault="00083138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="00410C14" w:rsidRPr="00083138">
              <w:rPr>
                <w:bCs/>
                <w:color w:val="000000"/>
              </w:rPr>
              <w:t>ласс</w:t>
            </w:r>
          </w:p>
        </w:tc>
        <w:tc>
          <w:tcPr>
            <w:tcW w:w="1135" w:type="dxa"/>
            <w:vMerge w:val="restart"/>
            <w:vAlign w:val="center"/>
          </w:tcPr>
          <w:p w14:paraId="496DC6A9" w14:textId="322C1988" w:rsidR="00410C14" w:rsidRPr="00083138" w:rsidRDefault="00083138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 w:rsidR="00410C14" w:rsidRPr="00083138">
              <w:rPr>
                <w:bCs/>
                <w:color w:val="000000"/>
              </w:rPr>
              <w:t>од</w:t>
            </w:r>
          </w:p>
        </w:tc>
        <w:tc>
          <w:tcPr>
            <w:tcW w:w="1983" w:type="dxa"/>
            <w:gridSpan w:val="3"/>
            <w:vAlign w:val="center"/>
          </w:tcPr>
          <w:p w14:paraId="136B147E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Теоретический тур</w:t>
            </w:r>
          </w:p>
        </w:tc>
        <w:tc>
          <w:tcPr>
            <w:tcW w:w="1843" w:type="dxa"/>
            <w:gridSpan w:val="3"/>
            <w:vAlign w:val="center"/>
          </w:tcPr>
          <w:p w14:paraId="0DFDEA1D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Практический тур</w:t>
            </w:r>
          </w:p>
        </w:tc>
        <w:tc>
          <w:tcPr>
            <w:tcW w:w="1843" w:type="dxa"/>
            <w:gridSpan w:val="3"/>
            <w:vAlign w:val="center"/>
          </w:tcPr>
          <w:p w14:paraId="610B00D2" w14:textId="77777777" w:rsidR="00410C14" w:rsidRPr="00083138" w:rsidRDefault="00410C14" w:rsidP="00083138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Защита проекта</w:t>
            </w:r>
          </w:p>
        </w:tc>
        <w:tc>
          <w:tcPr>
            <w:tcW w:w="1984" w:type="dxa"/>
            <w:gridSpan w:val="3"/>
            <w:vAlign w:val="center"/>
          </w:tcPr>
          <w:p w14:paraId="7E2B7185" w14:textId="77777777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Итоговые результаты</w:t>
            </w:r>
          </w:p>
        </w:tc>
      </w:tr>
      <w:tr w:rsidR="00410C14" w:rsidRPr="00083138" w14:paraId="65AB4E51" w14:textId="77777777" w:rsidTr="00D401C3">
        <w:tc>
          <w:tcPr>
            <w:tcW w:w="851" w:type="dxa"/>
            <w:vMerge/>
            <w:vAlign w:val="center"/>
          </w:tcPr>
          <w:p w14:paraId="4A58B60C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14:paraId="484CC313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43E48C24" w14:textId="6A02EF1E" w:rsidR="00410C14" w:rsidRPr="00083138" w:rsidRDefault="00083138" w:rsidP="00821FEC">
            <w:pPr>
              <w:pStyle w:val="a3"/>
              <w:spacing w:after="0"/>
              <w:ind w:left="-109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  <w:lang w:val="en-US"/>
              </w:rPr>
              <w:t>M</w:t>
            </w:r>
            <w:r w:rsidR="00410C14" w:rsidRPr="00083138">
              <w:rPr>
                <w:bCs/>
                <w:color w:val="000000"/>
                <w:lang w:val="en-US"/>
              </w:rPr>
              <w:t>ax</w:t>
            </w:r>
            <w:r>
              <w:rPr>
                <w:bCs/>
                <w:color w:val="000000"/>
              </w:rPr>
              <w:t xml:space="preserve"> </w:t>
            </w:r>
            <w:r w:rsidR="00410C14" w:rsidRPr="00083138">
              <w:rPr>
                <w:bCs/>
                <w:color w:val="000000"/>
              </w:rPr>
              <w:t>балл</w:t>
            </w:r>
          </w:p>
        </w:tc>
        <w:tc>
          <w:tcPr>
            <w:tcW w:w="1417" w:type="dxa"/>
            <w:gridSpan w:val="2"/>
            <w:vAlign w:val="center"/>
          </w:tcPr>
          <w:p w14:paraId="31E10B8F" w14:textId="260CF4DE" w:rsidR="00410C14" w:rsidRPr="00083138" w:rsidRDefault="00CF65D9" w:rsidP="00083138">
            <w:pPr>
              <w:pStyle w:val="a3"/>
              <w:spacing w:after="0"/>
              <w:ind w:left="-108" w:right="-250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  <w:lang w:val="en-US"/>
              </w:rPr>
              <w:t>max</w:t>
            </w:r>
            <w:r w:rsidRPr="00083138">
              <w:rPr>
                <w:bCs/>
                <w:color w:val="000000"/>
              </w:rPr>
              <w:t xml:space="preserve"> </w:t>
            </w:r>
            <w:r w:rsidR="00410C14" w:rsidRPr="00083138">
              <w:rPr>
                <w:bCs/>
                <w:color w:val="000000"/>
              </w:rPr>
              <w:t>набрано</w:t>
            </w:r>
          </w:p>
        </w:tc>
        <w:tc>
          <w:tcPr>
            <w:tcW w:w="638" w:type="dxa"/>
            <w:vMerge w:val="restart"/>
            <w:vAlign w:val="center"/>
          </w:tcPr>
          <w:p w14:paraId="2185358F" w14:textId="41126540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  <w:lang w:val="en-US"/>
              </w:rPr>
              <w:t>max</w:t>
            </w:r>
            <w:r w:rsidR="001E0090" w:rsidRPr="00083138">
              <w:rPr>
                <w:bCs/>
                <w:color w:val="000000"/>
              </w:rPr>
              <w:t xml:space="preserve"> </w:t>
            </w:r>
            <w:r w:rsidRPr="00083138">
              <w:rPr>
                <w:bCs/>
                <w:color w:val="000000"/>
              </w:rPr>
              <w:t>балл</w:t>
            </w:r>
          </w:p>
        </w:tc>
        <w:tc>
          <w:tcPr>
            <w:tcW w:w="1205" w:type="dxa"/>
            <w:gridSpan w:val="2"/>
            <w:vAlign w:val="center"/>
          </w:tcPr>
          <w:p w14:paraId="0E6462CE" w14:textId="293FF66C" w:rsidR="00410C14" w:rsidRPr="00083138" w:rsidRDefault="00CF65D9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  <w:lang w:val="en-US"/>
              </w:rPr>
              <w:t>max</w:t>
            </w:r>
            <w:r w:rsidRPr="00083138">
              <w:rPr>
                <w:bCs/>
                <w:color w:val="000000"/>
              </w:rPr>
              <w:t xml:space="preserve"> </w:t>
            </w:r>
            <w:r w:rsidR="00410C14" w:rsidRPr="00083138">
              <w:rPr>
                <w:bCs/>
                <w:color w:val="000000"/>
              </w:rPr>
              <w:t>набрано</w:t>
            </w:r>
          </w:p>
        </w:tc>
        <w:tc>
          <w:tcPr>
            <w:tcW w:w="639" w:type="dxa"/>
            <w:vMerge w:val="restart"/>
            <w:vAlign w:val="center"/>
          </w:tcPr>
          <w:p w14:paraId="3C2F20A0" w14:textId="30F43391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lang w:val="en-US"/>
              </w:rPr>
            </w:pPr>
            <w:r w:rsidRPr="00083138">
              <w:rPr>
                <w:bCs/>
                <w:color w:val="000000"/>
                <w:lang w:val="en-US"/>
              </w:rPr>
              <w:t>max</w:t>
            </w:r>
            <w:r w:rsidR="001E0090" w:rsidRPr="00083138">
              <w:rPr>
                <w:bCs/>
                <w:color w:val="000000"/>
              </w:rPr>
              <w:t xml:space="preserve"> </w:t>
            </w:r>
            <w:r w:rsidRPr="00083138">
              <w:rPr>
                <w:bCs/>
                <w:color w:val="000000"/>
              </w:rPr>
              <w:t>балл</w:t>
            </w:r>
          </w:p>
        </w:tc>
        <w:tc>
          <w:tcPr>
            <w:tcW w:w="1204" w:type="dxa"/>
            <w:gridSpan w:val="2"/>
            <w:vAlign w:val="center"/>
          </w:tcPr>
          <w:p w14:paraId="77035EE8" w14:textId="15DD51A6" w:rsidR="00410C14" w:rsidRPr="00083138" w:rsidRDefault="00CF65D9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  <w:lang w:val="en-US"/>
              </w:rPr>
              <w:t>max</w:t>
            </w:r>
            <w:r w:rsidRPr="00083138">
              <w:rPr>
                <w:bCs/>
                <w:color w:val="000000"/>
              </w:rPr>
              <w:t xml:space="preserve"> </w:t>
            </w:r>
            <w:r w:rsidR="00410C14" w:rsidRPr="00083138">
              <w:rPr>
                <w:bCs/>
                <w:color w:val="000000"/>
              </w:rPr>
              <w:t>набрано</w:t>
            </w:r>
          </w:p>
        </w:tc>
        <w:tc>
          <w:tcPr>
            <w:tcW w:w="638" w:type="dxa"/>
            <w:vMerge w:val="restart"/>
            <w:vAlign w:val="center"/>
          </w:tcPr>
          <w:p w14:paraId="575CE0BE" w14:textId="49C9578A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  <w:lang w:val="en-US"/>
              </w:rPr>
              <w:t>max</w:t>
            </w:r>
            <w:r w:rsidR="001E0090" w:rsidRPr="00083138">
              <w:rPr>
                <w:bCs/>
                <w:color w:val="000000"/>
              </w:rPr>
              <w:t xml:space="preserve"> </w:t>
            </w:r>
            <w:r w:rsidRPr="00083138">
              <w:rPr>
                <w:bCs/>
                <w:color w:val="000000"/>
              </w:rPr>
              <w:t>балл</w:t>
            </w:r>
          </w:p>
        </w:tc>
        <w:tc>
          <w:tcPr>
            <w:tcW w:w="1346" w:type="dxa"/>
            <w:gridSpan w:val="2"/>
            <w:vAlign w:val="center"/>
          </w:tcPr>
          <w:p w14:paraId="2126B99C" w14:textId="6691FA8F" w:rsidR="00410C14" w:rsidRPr="00083138" w:rsidRDefault="00CF65D9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  <w:lang w:val="en-US"/>
              </w:rPr>
              <w:t>max</w:t>
            </w:r>
            <w:r w:rsidRPr="00083138">
              <w:rPr>
                <w:bCs/>
                <w:color w:val="000000"/>
              </w:rPr>
              <w:t xml:space="preserve"> </w:t>
            </w:r>
            <w:r w:rsidR="00410C14" w:rsidRPr="00083138">
              <w:rPr>
                <w:bCs/>
                <w:color w:val="000000"/>
              </w:rPr>
              <w:t>набрано</w:t>
            </w:r>
          </w:p>
        </w:tc>
      </w:tr>
      <w:tr w:rsidR="00410C14" w:rsidRPr="00083138" w14:paraId="17FFD695" w14:textId="77777777" w:rsidTr="00D401C3">
        <w:tc>
          <w:tcPr>
            <w:tcW w:w="851" w:type="dxa"/>
            <w:vMerge/>
            <w:vAlign w:val="center"/>
          </w:tcPr>
          <w:p w14:paraId="77E85F8D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14:paraId="28A6942B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Merge/>
            <w:vAlign w:val="center"/>
          </w:tcPr>
          <w:p w14:paraId="198EF77C" w14:textId="77777777" w:rsidR="00410C14" w:rsidRPr="00083138" w:rsidRDefault="00410C14" w:rsidP="00821FEC">
            <w:pPr>
              <w:pStyle w:val="a3"/>
              <w:spacing w:after="0"/>
              <w:ind w:left="-109" w:right="-108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CB91CED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КД</w:t>
            </w:r>
          </w:p>
        </w:tc>
        <w:tc>
          <w:tcPr>
            <w:tcW w:w="709" w:type="dxa"/>
            <w:vAlign w:val="center"/>
          </w:tcPr>
          <w:p w14:paraId="04977184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ТТ</w:t>
            </w:r>
          </w:p>
        </w:tc>
        <w:tc>
          <w:tcPr>
            <w:tcW w:w="638" w:type="dxa"/>
            <w:vMerge/>
            <w:vAlign w:val="center"/>
          </w:tcPr>
          <w:p w14:paraId="40EA7805" w14:textId="77777777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02" w:type="dxa"/>
            <w:vAlign w:val="center"/>
          </w:tcPr>
          <w:p w14:paraId="7E0B31F4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КД</w:t>
            </w:r>
          </w:p>
        </w:tc>
        <w:tc>
          <w:tcPr>
            <w:tcW w:w="603" w:type="dxa"/>
            <w:vAlign w:val="center"/>
          </w:tcPr>
          <w:p w14:paraId="0E884B30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ТТ</w:t>
            </w:r>
          </w:p>
        </w:tc>
        <w:tc>
          <w:tcPr>
            <w:tcW w:w="639" w:type="dxa"/>
            <w:vMerge/>
            <w:vAlign w:val="center"/>
          </w:tcPr>
          <w:p w14:paraId="1DB9397F" w14:textId="77777777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02" w:type="dxa"/>
            <w:vAlign w:val="center"/>
          </w:tcPr>
          <w:p w14:paraId="65DF746F" w14:textId="77777777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КД</w:t>
            </w:r>
          </w:p>
        </w:tc>
        <w:tc>
          <w:tcPr>
            <w:tcW w:w="602" w:type="dxa"/>
            <w:vAlign w:val="center"/>
          </w:tcPr>
          <w:p w14:paraId="4882A21C" w14:textId="77777777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ТТ</w:t>
            </w:r>
          </w:p>
        </w:tc>
        <w:tc>
          <w:tcPr>
            <w:tcW w:w="638" w:type="dxa"/>
            <w:vMerge/>
            <w:vAlign w:val="center"/>
          </w:tcPr>
          <w:p w14:paraId="5691F991" w14:textId="77777777" w:rsidR="00410C14" w:rsidRPr="00083138" w:rsidRDefault="00410C14" w:rsidP="00821FEC">
            <w:pPr>
              <w:pStyle w:val="a3"/>
              <w:spacing w:after="0"/>
              <w:ind w:left="-108" w:right="-108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39201102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КД</w:t>
            </w:r>
          </w:p>
        </w:tc>
        <w:tc>
          <w:tcPr>
            <w:tcW w:w="673" w:type="dxa"/>
            <w:vAlign w:val="center"/>
          </w:tcPr>
          <w:p w14:paraId="1E3951B2" w14:textId="77777777" w:rsidR="00410C14" w:rsidRPr="00083138" w:rsidRDefault="00410C14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ТТ</w:t>
            </w:r>
          </w:p>
        </w:tc>
      </w:tr>
      <w:tr w:rsidR="00DB0080" w:rsidRPr="00083138" w14:paraId="4092EB70" w14:textId="77777777" w:rsidTr="001E0090">
        <w:tc>
          <w:tcPr>
            <w:tcW w:w="851" w:type="dxa"/>
            <w:vMerge w:val="restart"/>
            <w:vAlign w:val="center"/>
          </w:tcPr>
          <w:p w14:paraId="4CD7DF74" w14:textId="77777777" w:rsidR="00DB0080" w:rsidRPr="00083138" w:rsidRDefault="00DB0080" w:rsidP="001E0090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9 класс</w:t>
            </w:r>
          </w:p>
        </w:tc>
        <w:tc>
          <w:tcPr>
            <w:tcW w:w="1135" w:type="dxa"/>
            <w:vAlign w:val="center"/>
          </w:tcPr>
          <w:p w14:paraId="10A4505E" w14:textId="33AF7F66" w:rsidR="00DB0080" w:rsidRPr="00083138" w:rsidRDefault="00DB0080" w:rsidP="004A02CD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2020/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566" w:type="dxa"/>
            <w:vMerge w:val="restart"/>
            <w:vAlign w:val="center"/>
          </w:tcPr>
          <w:p w14:paraId="0AABD6DB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25</w:t>
            </w:r>
          </w:p>
        </w:tc>
        <w:tc>
          <w:tcPr>
            <w:tcW w:w="708" w:type="dxa"/>
            <w:vAlign w:val="center"/>
          </w:tcPr>
          <w:p w14:paraId="7D5E4594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14:paraId="24A03D8C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13</w:t>
            </w:r>
          </w:p>
        </w:tc>
        <w:tc>
          <w:tcPr>
            <w:tcW w:w="638" w:type="dxa"/>
            <w:vMerge w:val="restart"/>
            <w:vAlign w:val="center"/>
          </w:tcPr>
          <w:p w14:paraId="3265E439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35</w:t>
            </w:r>
          </w:p>
        </w:tc>
        <w:tc>
          <w:tcPr>
            <w:tcW w:w="602" w:type="dxa"/>
            <w:vAlign w:val="center"/>
          </w:tcPr>
          <w:p w14:paraId="09F139AC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30,3</w:t>
            </w:r>
          </w:p>
        </w:tc>
        <w:tc>
          <w:tcPr>
            <w:tcW w:w="603" w:type="dxa"/>
            <w:vAlign w:val="center"/>
          </w:tcPr>
          <w:p w14:paraId="063E4298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35</w:t>
            </w:r>
          </w:p>
        </w:tc>
        <w:tc>
          <w:tcPr>
            <w:tcW w:w="639" w:type="dxa"/>
            <w:vMerge w:val="restart"/>
            <w:vAlign w:val="center"/>
          </w:tcPr>
          <w:p w14:paraId="1D8D8328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40</w:t>
            </w:r>
          </w:p>
        </w:tc>
        <w:tc>
          <w:tcPr>
            <w:tcW w:w="602" w:type="dxa"/>
            <w:vAlign w:val="center"/>
          </w:tcPr>
          <w:p w14:paraId="58ED6960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39</w:t>
            </w:r>
          </w:p>
        </w:tc>
        <w:tc>
          <w:tcPr>
            <w:tcW w:w="602" w:type="dxa"/>
            <w:vAlign w:val="center"/>
          </w:tcPr>
          <w:p w14:paraId="26F06B88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40</w:t>
            </w:r>
          </w:p>
        </w:tc>
        <w:tc>
          <w:tcPr>
            <w:tcW w:w="638" w:type="dxa"/>
            <w:vMerge w:val="restart"/>
            <w:vAlign w:val="center"/>
          </w:tcPr>
          <w:p w14:paraId="705A0A35" w14:textId="77777777" w:rsidR="00DB0080" w:rsidRPr="00083138" w:rsidRDefault="00DB0080" w:rsidP="00D239D9">
            <w:pPr>
              <w:pStyle w:val="a3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100</w:t>
            </w:r>
          </w:p>
        </w:tc>
        <w:tc>
          <w:tcPr>
            <w:tcW w:w="673" w:type="dxa"/>
            <w:vAlign w:val="center"/>
          </w:tcPr>
          <w:p w14:paraId="4946903C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74,8</w:t>
            </w:r>
          </w:p>
        </w:tc>
        <w:tc>
          <w:tcPr>
            <w:tcW w:w="673" w:type="dxa"/>
            <w:vAlign w:val="center"/>
          </w:tcPr>
          <w:p w14:paraId="331826BD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80</w:t>
            </w:r>
          </w:p>
        </w:tc>
      </w:tr>
      <w:tr w:rsidR="00DB0080" w:rsidRPr="00083138" w14:paraId="3B2EC986" w14:textId="77777777" w:rsidTr="001E0090">
        <w:tc>
          <w:tcPr>
            <w:tcW w:w="851" w:type="dxa"/>
            <w:vMerge/>
            <w:vAlign w:val="center"/>
          </w:tcPr>
          <w:p w14:paraId="5F5F0C2A" w14:textId="77777777" w:rsidR="00DB0080" w:rsidRPr="00083138" w:rsidRDefault="00DB0080" w:rsidP="001E0090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C629759" w14:textId="3741546E" w:rsidR="00DB0080" w:rsidRPr="00083138" w:rsidRDefault="00DB0080" w:rsidP="004A02CD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2021/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6" w:type="dxa"/>
            <w:vMerge/>
            <w:vAlign w:val="center"/>
          </w:tcPr>
          <w:p w14:paraId="4D552758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6D33807" w14:textId="77777777" w:rsidR="00DB0080" w:rsidRPr="00083138" w:rsidRDefault="00DB008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17,5</w:t>
            </w:r>
          </w:p>
        </w:tc>
        <w:tc>
          <w:tcPr>
            <w:tcW w:w="709" w:type="dxa"/>
            <w:vAlign w:val="center"/>
          </w:tcPr>
          <w:p w14:paraId="00195550" w14:textId="77777777" w:rsidR="00DB0080" w:rsidRPr="00083138" w:rsidRDefault="00DB008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10</w:t>
            </w:r>
          </w:p>
        </w:tc>
        <w:tc>
          <w:tcPr>
            <w:tcW w:w="638" w:type="dxa"/>
            <w:vMerge/>
            <w:vAlign w:val="center"/>
          </w:tcPr>
          <w:p w14:paraId="66EA9FB3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51FD745D" w14:textId="77777777" w:rsidR="00DB0080" w:rsidRPr="00083138" w:rsidRDefault="00DB008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30,4</w:t>
            </w:r>
          </w:p>
        </w:tc>
        <w:tc>
          <w:tcPr>
            <w:tcW w:w="603" w:type="dxa"/>
            <w:vAlign w:val="center"/>
          </w:tcPr>
          <w:p w14:paraId="0365EF34" w14:textId="77777777" w:rsidR="00DB0080" w:rsidRPr="00083138" w:rsidRDefault="00DB008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31</w:t>
            </w:r>
          </w:p>
        </w:tc>
        <w:tc>
          <w:tcPr>
            <w:tcW w:w="639" w:type="dxa"/>
            <w:vMerge/>
            <w:vAlign w:val="center"/>
          </w:tcPr>
          <w:p w14:paraId="78964214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3771EF34" w14:textId="77777777" w:rsidR="00DB0080" w:rsidRPr="00083138" w:rsidRDefault="00DB0080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40</w:t>
            </w:r>
          </w:p>
        </w:tc>
        <w:tc>
          <w:tcPr>
            <w:tcW w:w="602" w:type="dxa"/>
            <w:vAlign w:val="center"/>
          </w:tcPr>
          <w:p w14:paraId="28F27423" w14:textId="77777777" w:rsidR="00DB0080" w:rsidRPr="00083138" w:rsidRDefault="00DB0080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39</w:t>
            </w:r>
          </w:p>
        </w:tc>
        <w:tc>
          <w:tcPr>
            <w:tcW w:w="638" w:type="dxa"/>
            <w:vMerge/>
            <w:vAlign w:val="center"/>
          </w:tcPr>
          <w:p w14:paraId="785E18CF" w14:textId="77777777" w:rsidR="00DB0080" w:rsidRPr="00083138" w:rsidRDefault="00DB0080" w:rsidP="00D239D9">
            <w:pPr>
              <w:pStyle w:val="a3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4CEAC2F2" w14:textId="77777777" w:rsidR="00DB0080" w:rsidRPr="00083138" w:rsidRDefault="00DB008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87,9</w:t>
            </w:r>
          </w:p>
        </w:tc>
        <w:tc>
          <w:tcPr>
            <w:tcW w:w="673" w:type="dxa"/>
            <w:vAlign w:val="center"/>
          </w:tcPr>
          <w:p w14:paraId="6545A098" w14:textId="77777777" w:rsidR="00DB0080" w:rsidRPr="00083138" w:rsidRDefault="00DB008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80</w:t>
            </w:r>
          </w:p>
        </w:tc>
      </w:tr>
      <w:tr w:rsidR="00DB0080" w:rsidRPr="00083138" w14:paraId="39976165" w14:textId="77777777" w:rsidTr="001E0090">
        <w:tc>
          <w:tcPr>
            <w:tcW w:w="851" w:type="dxa"/>
            <w:vMerge/>
            <w:vAlign w:val="center"/>
          </w:tcPr>
          <w:p w14:paraId="54DAAD48" w14:textId="77777777" w:rsidR="00DB0080" w:rsidRPr="00083138" w:rsidRDefault="00DB0080" w:rsidP="001E0090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4367CFE" w14:textId="6CA86AC7" w:rsidR="00DB0080" w:rsidRPr="00083138" w:rsidRDefault="001E0090" w:rsidP="004A02CD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2022/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6" w:type="dxa"/>
            <w:vMerge/>
            <w:vAlign w:val="center"/>
          </w:tcPr>
          <w:p w14:paraId="19661450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7C25F416" w14:textId="5DA44EDF" w:rsidR="00DB0080" w:rsidRPr="00083138" w:rsidRDefault="001E009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</w:t>
            </w:r>
            <w:r w:rsidR="00076D87" w:rsidRPr="00083138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14:paraId="5711E494" w14:textId="0B85CF04" w:rsidR="00DB0080" w:rsidRPr="00083138" w:rsidRDefault="001E009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11</w:t>
            </w:r>
          </w:p>
        </w:tc>
        <w:tc>
          <w:tcPr>
            <w:tcW w:w="638" w:type="dxa"/>
            <w:vMerge/>
            <w:vAlign w:val="center"/>
          </w:tcPr>
          <w:p w14:paraId="647AF3E1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5BEAF114" w14:textId="420B60D1" w:rsidR="00DB0080" w:rsidRPr="00083138" w:rsidRDefault="001E009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27</w:t>
            </w:r>
          </w:p>
        </w:tc>
        <w:tc>
          <w:tcPr>
            <w:tcW w:w="603" w:type="dxa"/>
            <w:vAlign w:val="center"/>
          </w:tcPr>
          <w:p w14:paraId="5F2F6D25" w14:textId="3D13AF9D" w:rsidR="00DB0080" w:rsidRPr="00083138" w:rsidRDefault="001E009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24</w:t>
            </w:r>
          </w:p>
        </w:tc>
        <w:tc>
          <w:tcPr>
            <w:tcW w:w="639" w:type="dxa"/>
            <w:vMerge/>
            <w:vAlign w:val="center"/>
          </w:tcPr>
          <w:p w14:paraId="397B1F53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436D88CC" w14:textId="7243C3C5" w:rsidR="00DB0080" w:rsidRPr="00083138" w:rsidRDefault="001E0090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39,5</w:t>
            </w:r>
          </w:p>
        </w:tc>
        <w:tc>
          <w:tcPr>
            <w:tcW w:w="602" w:type="dxa"/>
            <w:vAlign w:val="center"/>
          </w:tcPr>
          <w:p w14:paraId="5C25C530" w14:textId="017DE29C" w:rsidR="00DB0080" w:rsidRPr="00083138" w:rsidRDefault="001E0090" w:rsidP="00821FEC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36,5</w:t>
            </w:r>
          </w:p>
        </w:tc>
        <w:tc>
          <w:tcPr>
            <w:tcW w:w="638" w:type="dxa"/>
            <w:vMerge/>
            <w:vAlign w:val="center"/>
          </w:tcPr>
          <w:p w14:paraId="300A9C6D" w14:textId="77777777" w:rsidR="00DB0080" w:rsidRPr="00083138" w:rsidRDefault="00DB0080" w:rsidP="00D239D9">
            <w:pPr>
              <w:pStyle w:val="a3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221FE135" w14:textId="72DCE572" w:rsidR="00DB0080" w:rsidRPr="00083138" w:rsidRDefault="001E009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74,4</w:t>
            </w:r>
          </w:p>
        </w:tc>
        <w:tc>
          <w:tcPr>
            <w:tcW w:w="673" w:type="dxa"/>
            <w:vAlign w:val="center"/>
          </w:tcPr>
          <w:p w14:paraId="3C0F7F67" w14:textId="18D5E6B0" w:rsidR="00DB0080" w:rsidRPr="00083138" w:rsidRDefault="001E0090" w:rsidP="00821FEC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71,5</w:t>
            </w:r>
          </w:p>
        </w:tc>
      </w:tr>
      <w:tr w:rsidR="00DB0080" w:rsidRPr="00083138" w14:paraId="2EC98526" w14:textId="77777777" w:rsidTr="001E0090">
        <w:tc>
          <w:tcPr>
            <w:tcW w:w="851" w:type="dxa"/>
            <w:vMerge w:val="restart"/>
            <w:vAlign w:val="center"/>
          </w:tcPr>
          <w:p w14:paraId="0CF5FF83" w14:textId="77777777" w:rsidR="00DB0080" w:rsidRPr="00083138" w:rsidRDefault="00DB0080" w:rsidP="001E0090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10 класс</w:t>
            </w:r>
          </w:p>
        </w:tc>
        <w:tc>
          <w:tcPr>
            <w:tcW w:w="1135" w:type="dxa"/>
            <w:vAlign w:val="center"/>
          </w:tcPr>
          <w:p w14:paraId="5457F24C" w14:textId="6F2B5939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2020/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566" w:type="dxa"/>
            <w:vMerge/>
            <w:vAlign w:val="center"/>
          </w:tcPr>
          <w:p w14:paraId="4CF71FCE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F8C05A4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14:paraId="79C13C51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12</w:t>
            </w:r>
          </w:p>
        </w:tc>
        <w:tc>
          <w:tcPr>
            <w:tcW w:w="638" w:type="dxa"/>
            <w:vMerge/>
            <w:vAlign w:val="center"/>
          </w:tcPr>
          <w:p w14:paraId="0533E42B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32C4F919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28,7</w:t>
            </w:r>
          </w:p>
        </w:tc>
        <w:tc>
          <w:tcPr>
            <w:tcW w:w="603" w:type="dxa"/>
            <w:vAlign w:val="center"/>
          </w:tcPr>
          <w:p w14:paraId="499505C1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33</w:t>
            </w:r>
          </w:p>
        </w:tc>
        <w:tc>
          <w:tcPr>
            <w:tcW w:w="639" w:type="dxa"/>
            <w:vMerge/>
            <w:vAlign w:val="center"/>
          </w:tcPr>
          <w:p w14:paraId="750A9680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323CA117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39,5</w:t>
            </w:r>
          </w:p>
        </w:tc>
        <w:tc>
          <w:tcPr>
            <w:tcW w:w="602" w:type="dxa"/>
            <w:vAlign w:val="center"/>
          </w:tcPr>
          <w:p w14:paraId="5AFCBB1B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36</w:t>
            </w:r>
          </w:p>
        </w:tc>
        <w:tc>
          <w:tcPr>
            <w:tcW w:w="638" w:type="dxa"/>
            <w:vMerge/>
            <w:vAlign w:val="center"/>
          </w:tcPr>
          <w:p w14:paraId="2CA2ED27" w14:textId="77777777" w:rsidR="00DB0080" w:rsidRPr="00083138" w:rsidRDefault="00DB0080" w:rsidP="00D239D9">
            <w:pPr>
              <w:pStyle w:val="a3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0170ABB1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73,2</w:t>
            </w:r>
          </w:p>
        </w:tc>
        <w:tc>
          <w:tcPr>
            <w:tcW w:w="673" w:type="dxa"/>
            <w:vAlign w:val="center"/>
          </w:tcPr>
          <w:p w14:paraId="5A775375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78</w:t>
            </w:r>
          </w:p>
        </w:tc>
      </w:tr>
      <w:tr w:rsidR="00DB0080" w:rsidRPr="00083138" w14:paraId="3F34D5EE" w14:textId="77777777" w:rsidTr="001E0090">
        <w:tc>
          <w:tcPr>
            <w:tcW w:w="851" w:type="dxa"/>
            <w:vMerge/>
            <w:vAlign w:val="center"/>
          </w:tcPr>
          <w:p w14:paraId="0405D95A" w14:textId="77777777" w:rsidR="00DB0080" w:rsidRPr="00083138" w:rsidRDefault="00DB0080" w:rsidP="001E0090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F6FFD4D" w14:textId="47751C5E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2021/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6" w:type="dxa"/>
            <w:vMerge/>
            <w:vAlign w:val="center"/>
          </w:tcPr>
          <w:p w14:paraId="3655683D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58CA9FB" w14:textId="77777777" w:rsidR="00DB0080" w:rsidRPr="00083138" w:rsidRDefault="00DB008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0061B00B" w14:textId="77777777" w:rsidR="00DB0080" w:rsidRPr="00083138" w:rsidRDefault="00DB008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14,5</w:t>
            </w:r>
          </w:p>
        </w:tc>
        <w:tc>
          <w:tcPr>
            <w:tcW w:w="638" w:type="dxa"/>
            <w:vMerge/>
            <w:vAlign w:val="center"/>
          </w:tcPr>
          <w:p w14:paraId="3EAB4FC4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4D1FEDC4" w14:textId="77777777" w:rsidR="00DB0080" w:rsidRPr="00083138" w:rsidRDefault="00DB008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603" w:type="dxa"/>
            <w:vAlign w:val="center"/>
          </w:tcPr>
          <w:p w14:paraId="5CF15F14" w14:textId="77777777" w:rsidR="00DB0080" w:rsidRPr="00083138" w:rsidRDefault="00DB008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26</w:t>
            </w:r>
          </w:p>
        </w:tc>
        <w:tc>
          <w:tcPr>
            <w:tcW w:w="639" w:type="dxa"/>
            <w:vMerge/>
            <w:vAlign w:val="center"/>
          </w:tcPr>
          <w:p w14:paraId="32D96B2B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59F10F7C" w14:textId="77777777" w:rsidR="00DB0080" w:rsidRPr="00083138" w:rsidRDefault="00DB0080" w:rsidP="00A378F5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602" w:type="dxa"/>
            <w:vAlign w:val="center"/>
          </w:tcPr>
          <w:p w14:paraId="0FEBF119" w14:textId="77777777" w:rsidR="00DB0080" w:rsidRPr="00083138" w:rsidRDefault="00DB0080" w:rsidP="00A378F5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32,5</w:t>
            </w:r>
          </w:p>
        </w:tc>
        <w:tc>
          <w:tcPr>
            <w:tcW w:w="638" w:type="dxa"/>
            <w:vMerge/>
            <w:vAlign w:val="center"/>
          </w:tcPr>
          <w:p w14:paraId="698D18E2" w14:textId="77777777" w:rsidR="00DB0080" w:rsidRPr="00083138" w:rsidRDefault="00DB0080" w:rsidP="00D239D9">
            <w:pPr>
              <w:pStyle w:val="a3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650076E8" w14:textId="77777777" w:rsidR="00DB0080" w:rsidRPr="00083138" w:rsidRDefault="00DB008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673" w:type="dxa"/>
            <w:vAlign w:val="center"/>
          </w:tcPr>
          <w:p w14:paraId="5DDE9632" w14:textId="77777777" w:rsidR="00DB0080" w:rsidRPr="00083138" w:rsidRDefault="00DB008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72</w:t>
            </w:r>
          </w:p>
        </w:tc>
      </w:tr>
      <w:tr w:rsidR="00DB0080" w:rsidRPr="00083138" w14:paraId="56F1CCC5" w14:textId="77777777" w:rsidTr="001E0090">
        <w:tc>
          <w:tcPr>
            <w:tcW w:w="851" w:type="dxa"/>
            <w:vMerge/>
            <w:vAlign w:val="center"/>
          </w:tcPr>
          <w:p w14:paraId="42C0BF1F" w14:textId="77777777" w:rsidR="00DB0080" w:rsidRPr="00083138" w:rsidRDefault="00DB0080" w:rsidP="001E0090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770E5FE" w14:textId="6F4BBBC8" w:rsidR="00DB0080" w:rsidRPr="00083138" w:rsidRDefault="001E0090" w:rsidP="00D239D9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2022/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6" w:type="dxa"/>
            <w:vMerge/>
            <w:vAlign w:val="center"/>
          </w:tcPr>
          <w:p w14:paraId="41344A64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E16C7C1" w14:textId="1D2E83E6" w:rsidR="00DB0080" w:rsidRPr="00083138" w:rsidRDefault="001E009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14:paraId="1AFA0065" w14:textId="27C9E2D0" w:rsidR="00DB0080" w:rsidRPr="00083138" w:rsidRDefault="001E009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6,5</w:t>
            </w:r>
          </w:p>
        </w:tc>
        <w:tc>
          <w:tcPr>
            <w:tcW w:w="638" w:type="dxa"/>
            <w:vMerge/>
            <w:vAlign w:val="center"/>
          </w:tcPr>
          <w:p w14:paraId="03EDEEE6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59F2969D" w14:textId="58BBAA0B" w:rsidR="00DB0080" w:rsidRPr="00083138" w:rsidRDefault="001E009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32</w:t>
            </w:r>
          </w:p>
        </w:tc>
        <w:tc>
          <w:tcPr>
            <w:tcW w:w="603" w:type="dxa"/>
            <w:vAlign w:val="center"/>
          </w:tcPr>
          <w:p w14:paraId="4A88F38E" w14:textId="023E2C6A" w:rsidR="00DB0080" w:rsidRPr="00083138" w:rsidRDefault="00CF65D9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28</w:t>
            </w:r>
          </w:p>
        </w:tc>
        <w:tc>
          <w:tcPr>
            <w:tcW w:w="639" w:type="dxa"/>
            <w:vMerge/>
            <w:vAlign w:val="center"/>
          </w:tcPr>
          <w:p w14:paraId="02F4655B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74E11492" w14:textId="251135D0" w:rsidR="00DB0080" w:rsidRPr="00083138" w:rsidRDefault="001E0090" w:rsidP="00A378F5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40</w:t>
            </w:r>
          </w:p>
        </w:tc>
        <w:tc>
          <w:tcPr>
            <w:tcW w:w="602" w:type="dxa"/>
            <w:vAlign w:val="center"/>
          </w:tcPr>
          <w:p w14:paraId="79DF0DF0" w14:textId="14988BA1" w:rsidR="00DB0080" w:rsidRPr="00083138" w:rsidRDefault="00CF65D9" w:rsidP="00A378F5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33,5</w:t>
            </w:r>
          </w:p>
        </w:tc>
        <w:tc>
          <w:tcPr>
            <w:tcW w:w="638" w:type="dxa"/>
            <w:vMerge/>
            <w:vAlign w:val="center"/>
          </w:tcPr>
          <w:p w14:paraId="7D26AC7D" w14:textId="77777777" w:rsidR="00DB0080" w:rsidRPr="00083138" w:rsidRDefault="00DB0080" w:rsidP="00D239D9">
            <w:pPr>
              <w:pStyle w:val="a3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4FB444CD" w14:textId="57C46568" w:rsidR="00DB0080" w:rsidRPr="00083138" w:rsidRDefault="001E0090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80</w:t>
            </w:r>
          </w:p>
        </w:tc>
        <w:tc>
          <w:tcPr>
            <w:tcW w:w="673" w:type="dxa"/>
            <w:vAlign w:val="center"/>
          </w:tcPr>
          <w:p w14:paraId="51C03D05" w14:textId="6FD82D6C" w:rsidR="00DB0080" w:rsidRPr="00083138" w:rsidRDefault="00CF65D9" w:rsidP="00A378F5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66</w:t>
            </w:r>
          </w:p>
        </w:tc>
      </w:tr>
      <w:tr w:rsidR="00DB0080" w:rsidRPr="00083138" w14:paraId="76C417EC" w14:textId="77777777" w:rsidTr="001E0090">
        <w:tc>
          <w:tcPr>
            <w:tcW w:w="851" w:type="dxa"/>
            <w:vMerge w:val="restart"/>
            <w:vAlign w:val="center"/>
          </w:tcPr>
          <w:p w14:paraId="68FFD62A" w14:textId="77777777" w:rsidR="00DB0080" w:rsidRPr="00083138" w:rsidRDefault="00DB0080" w:rsidP="001E0090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11 класс</w:t>
            </w:r>
          </w:p>
        </w:tc>
        <w:tc>
          <w:tcPr>
            <w:tcW w:w="1135" w:type="dxa"/>
            <w:vAlign w:val="center"/>
          </w:tcPr>
          <w:p w14:paraId="39C7E6C5" w14:textId="489601F0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2020/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566" w:type="dxa"/>
            <w:vMerge/>
            <w:vAlign w:val="center"/>
          </w:tcPr>
          <w:p w14:paraId="44ECE16B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E909525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14:paraId="1BB68D07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12</w:t>
            </w:r>
          </w:p>
        </w:tc>
        <w:tc>
          <w:tcPr>
            <w:tcW w:w="638" w:type="dxa"/>
            <w:vMerge/>
            <w:vAlign w:val="center"/>
          </w:tcPr>
          <w:p w14:paraId="454CFE30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35C05D91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28,7</w:t>
            </w:r>
          </w:p>
        </w:tc>
        <w:tc>
          <w:tcPr>
            <w:tcW w:w="603" w:type="dxa"/>
            <w:vAlign w:val="center"/>
          </w:tcPr>
          <w:p w14:paraId="2FD24D42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33</w:t>
            </w:r>
          </w:p>
        </w:tc>
        <w:tc>
          <w:tcPr>
            <w:tcW w:w="639" w:type="dxa"/>
            <w:vMerge/>
            <w:vAlign w:val="center"/>
          </w:tcPr>
          <w:p w14:paraId="31EA9EB1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10D6AB3E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39,5</w:t>
            </w:r>
          </w:p>
        </w:tc>
        <w:tc>
          <w:tcPr>
            <w:tcW w:w="602" w:type="dxa"/>
            <w:vAlign w:val="center"/>
          </w:tcPr>
          <w:p w14:paraId="1674332E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36</w:t>
            </w:r>
          </w:p>
        </w:tc>
        <w:tc>
          <w:tcPr>
            <w:tcW w:w="638" w:type="dxa"/>
            <w:vMerge/>
            <w:vAlign w:val="center"/>
          </w:tcPr>
          <w:p w14:paraId="02DC3465" w14:textId="77777777" w:rsidR="00DB0080" w:rsidRPr="00083138" w:rsidRDefault="00DB0080" w:rsidP="00D239D9">
            <w:pPr>
              <w:pStyle w:val="a3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54D2C182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73,2</w:t>
            </w:r>
          </w:p>
        </w:tc>
        <w:tc>
          <w:tcPr>
            <w:tcW w:w="673" w:type="dxa"/>
            <w:vAlign w:val="center"/>
          </w:tcPr>
          <w:p w14:paraId="3456889F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78</w:t>
            </w:r>
          </w:p>
        </w:tc>
      </w:tr>
      <w:tr w:rsidR="00DB0080" w:rsidRPr="00083138" w14:paraId="26DE6845" w14:textId="77777777" w:rsidTr="00191FC0">
        <w:tc>
          <w:tcPr>
            <w:tcW w:w="851" w:type="dxa"/>
            <w:vMerge/>
          </w:tcPr>
          <w:p w14:paraId="5BD6A29B" w14:textId="77777777" w:rsidR="00DB0080" w:rsidRPr="00083138" w:rsidRDefault="00DB0080" w:rsidP="00D239D9">
            <w:pPr>
              <w:pStyle w:val="a3"/>
              <w:spacing w:after="0"/>
              <w:ind w:right="-108"/>
              <w:rPr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4290779" w14:textId="3D9D4F9E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2021/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6" w:type="dxa"/>
            <w:vMerge/>
            <w:vAlign w:val="center"/>
          </w:tcPr>
          <w:p w14:paraId="45108DC4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71B65C1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14:paraId="611B76E0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10</w:t>
            </w:r>
          </w:p>
        </w:tc>
        <w:tc>
          <w:tcPr>
            <w:tcW w:w="638" w:type="dxa"/>
            <w:vMerge/>
            <w:vAlign w:val="center"/>
          </w:tcPr>
          <w:p w14:paraId="75AC6070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70FCAC8F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603" w:type="dxa"/>
            <w:vAlign w:val="center"/>
          </w:tcPr>
          <w:p w14:paraId="2874DE2A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28</w:t>
            </w:r>
          </w:p>
        </w:tc>
        <w:tc>
          <w:tcPr>
            <w:tcW w:w="639" w:type="dxa"/>
            <w:vMerge/>
            <w:vAlign w:val="center"/>
          </w:tcPr>
          <w:p w14:paraId="267BC09C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7498E1DB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602" w:type="dxa"/>
            <w:vAlign w:val="center"/>
          </w:tcPr>
          <w:p w14:paraId="281D8FD0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39</w:t>
            </w:r>
          </w:p>
        </w:tc>
        <w:tc>
          <w:tcPr>
            <w:tcW w:w="638" w:type="dxa"/>
            <w:vMerge/>
            <w:vAlign w:val="center"/>
          </w:tcPr>
          <w:p w14:paraId="1122DEC7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01C94553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-</w:t>
            </w:r>
          </w:p>
        </w:tc>
        <w:tc>
          <w:tcPr>
            <w:tcW w:w="673" w:type="dxa"/>
            <w:vAlign w:val="center"/>
          </w:tcPr>
          <w:p w14:paraId="21752A24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75,5</w:t>
            </w:r>
          </w:p>
        </w:tc>
      </w:tr>
      <w:tr w:rsidR="00DB0080" w:rsidRPr="00083138" w14:paraId="7E1D750A" w14:textId="77777777" w:rsidTr="00191FC0">
        <w:tc>
          <w:tcPr>
            <w:tcW w:w="851" w:type="dxa"/>
            <w:vMerge/>
          </w:tcPr>
          <w:p w14:paraId="37650EBB" w14:textId="77777777" w:rsidR="00DB0080" w:rsidRPr="00083138" w:rsidRDefault="00DB0080" w:rsidP="00D239D9">
            <w:pPr>
              <w:pStyle w:val="a3"/>
              <w:spacing w:after="0"/>
              <w:ind w:right="-108"/>
              <w:rPr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3AF2F39A" w14:textId="0F639C53" w:rsidR="00DB0080" w:rsidRPr="00083138" w:rsidRDefault="001E0090" w:rsidP="00D239D9">
            <w:pPr>
              <w:pStyle w:val="a3"/>
              <w:spacing w:after="0"/>
              <w:ind w:right="-108"/>
              <w:jc w:val="center"/>
              <w:rPr>
                <w:bCs/>
                <w:sz w:val="22"/>
                <w:szCs w:val="22"/>
              </w:rPr>
            </w:pPr>
            <w:r w:rsidRPr="00083138">
              <w:rPr>
                <w:bCs/>
                <w:sz w:val="22"/>
                <w:szCs w:val="22"/>
              </w:rPr>
              <w:t>2022/</w:t>
            </w:r>
            <w:r w:rsidR="00083138">
              <w:rPr>
                <w:bCs/>
                <w:sz w:val="22"/>
                <w:szCs w:val="22"/>
              </w:rPr>
              <w:t>20</w:t>
            </w:r>
            <w:r w:rsidRPr="0008313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6" w:type="dxa"/>
            <w:vMerge/>
            <w:vAlign w:val="center"/>
          </w:tcPr>
          <w:p w14:paraId="1578225B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CCAB482" w14:textId="53538A9C" w:rsidR="00DB0080" w:rsidRPr="00083138" w:rsidRDefault="00CF65D9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14:paraId="477BA296" w14:textId="43E762A5" w:rsidR="00DB0080" w:rsidRPr="00083138" w:rsidRDefault="00CF65D9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5,5</w:t>
            </w:r>
          </w:p>
        </w:tc>
        <w:tc>
          <w:tcPr>
            <w:tcW w:w="638" w:type="dxa"/>
            <w:vMerge/>
            <w:vAlign w:val="center"/>
          </w:tcPr>
          <w:p w14:paraId="6D1939A5" w14:textId="77777777" w:rsidR="00DB0080" w:rsidRPr="00083138" w:rsidRDefault="00DB0080" w:rsidP="00D239D9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7BC55105" w14:textId="4D5B7BAB" w:rsidR="00DB0080" w:rsidRPr="00083138" w:rsidRDefault="00CF65D9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9,5</w:t>
            </w:r>
          </w:p>
        </w:tc>
        <w:tc>
          <w:tcPr>
            <w:tcW w:w="603" w:type="dxa"/>
            <w:vAlign w:val="center"/>
          </w:tcPr>
          <w:p w14:paraId="5BC2242D" w14:textId="4B2B000A" w:rsidR="00DB0080" w:rsidRPr="00083138" w:rsidRDefault="00CF65D9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24</w:t>
            </w:r>
          </w:p>
        </w:tc>
        <w:tc>
          <w:tcPr>
            <w:tcW w:w="639" w:type="dxa"/>
            <w:vMerge/>
            <w:vAlign w:val="center"/>
          </w:tcPr>
          <w:p w14:paraId="41F2B9D3" w14:textId="77777777" w:rsidR="00DB0080" w:rsidRPr="00083138" w:rsidRDefault="00DB0080" w:rsidP="00D239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2" w:type="dxa"/>
            <w:vAlign w:val="center"/>
          </w:tcPr>
          <w:p w14:paraId="17CFA793" w14:textId="1FAB855E" w:rsidR="00DB0080" w:rsidRPr="00083138" w:rsidRDefault="00CF65D9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21,5</w:t>
            </w:r>
          </w:p>
        </w:tc>
        <w:tc>
          <w:tcPr>
            <w:tcW w:w="602" w:type="dxa"/>
            <w:vAlign w:val="center"/>
          </w:tcPr>
          <w:p w14:paraId="145C76AA" w14:textId="142731EF" w:rsidR="00DB0080" w:rsidRPr="00083138" w:rsidRDefault="00CF65D9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29,5</w:t>
            </w:r>
          </w:p>
        </w:tc>
        <w:tc>
          <w:tcPr>
            <w:tcW w:w="638" w:type="dxa"/>
            <w:vMerge/>
            <w:vAlign w:val="center"/>
          </w:tcPr>
          <w:p w14:paraId="3A411D71" w14:textId="77777777" w:rsidR="00DB0080" w:rsidRPr="00083138" w:rsidRDefault="00DB0080" w:rsidP="00D239D9">
            <w:pPr>
              <w:pStyle w:val="a3"/>
              <w:spacing w:after="0"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6F134F0A" w14:textId="27A09D27" w:rsidR="00DB0080" w:rsidRPr="00083138" w:rsidRDefault="00CF65D9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36</w:t>
            </w:r>
          </w:p>
        </w:tc>
        <w:tc>
          <w:tcPr>
            <w:tcW w:w="673" w:type="dxa"/>
            <w:vAlign w:val="center"/>
          </w:tcPr>
          <w:p w14:paraId="52CC2E6A" w14:textId="082051BE" w:rsidR="00DB0080" w:rsidRPr="00083138" w:rsidRDefault="00CF65D9" w:rsidP="00D239D9">
            <w:pPr>
              <w:ind w:right="-108"/>
              <w:jc w:val="center"/>
              <w:rPr>
                <w:bCs/>
                <w:color w:val="000000"/>
              </w:rPr>
            </w:pPr>
            <w:r w:rsidRPr="00083138">
              <w:rPr>
                <w:bCs/>
                <w:color w:val="000000"/>
              </w:rPr>
              <w:t>59</w:t>
            </w:r>
          </w:p>
        </w:tc>
      </w:tr>
    </w:tbl>
    <w:p w14:paraId="32D0254F" w14:textId="77777777" w:rsidR="002E5DB1" w:rsidRDefault="002E5DB1" w:rsidP="00A378F5">
      <w:pPr>
        <w:spacing w:line="360" w:lineRule="auto"/>
        <w:ind w:firstLine="709"/>
        <w:jc w:val="both"/>
        <w:rPr>
          <w:sz w:val="28"/>
          <w:szCs w:val="28"/>
        </w:rPr>
      </w:pPr>
    </w:p>
    <w:p w14:paraId="3D52EA98" w14:textId="1A30B0AC" w:rsidR="00410C14" w:rsidRDefault="00410C14" w:rsidP="00A378F5">
      <w:pPr>
        <w:spacing w:line="360" w:lineRule="auto"/>
        <w:ind w:firstLine="709"/>
        <w:jc w:val="both"/>
        <w:rPr>
          <w:sz w:val="28"/>
          <w:szCs w:val="28"/>
        </w:rPr>
      </w:pPr>
      <w:r w:rsidRPr="00EF4474">
        <w:rPr>
          <w:sz w:val="28"/>
          <w:szCs w:val="28"/>
        </w:rPr>
        <w:t>Анализируя результаты выполнения заданий</w:t>
      </w:r>
      <w:r w:rsidR="004D6D87">
        <w:rPr>
          <w:sz w:val="28"/>
          <w:szCs w:val="28"/>
        </w:rPr>
        <w:t xml:space="preserve"> каждого из туров,</w:t>
      </w:r>
      <w:r w:rsidR="001E0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участники в большей мере затруднялись </w:t>
      </w:r>
      <w:r w:rsidR="004D6D87">
        <w:rPr>
          <w:sz w:val="28"/>
          <w:szCs w:val="28"/>
        </w:rPr>
        <w:t>при выполнении</w:t>
      </w:r>
      <w:r w:rsidR="00B161E1">
        <w:rPr>
          <w:sz w:val="28"/>
          <w:szCs w:val="28"/>
        </w:rPr>
        <w:t xml:space="preserve"> </w:t>
      </w:r>
      <w:r w:rsidR="004D6D87">
        <w:rPr>
          <w:sz w:val="28"/>
          <w:szCs w:val="28"/>
        </w:rPr>
        <w:t xml:space="preserve">заданий </w:t>
      </w:r>
      <w:r w:rsidR="004D6D87" w:rsidRPr="00EF4474">
        <w:rPr>
          <w:sz w:val="28"/>
          <w:szCs w:val="28"/>
        </w:rPr>
        <w:t>теоретического тура</w:t>
      </w:r>
      <w:r>
        <w:rPr>
          <w:sz w:val="28"/>
          <w:szCs w:val="28"/>
        </w:rPr>
        <w:t xml:space="preserve">. Если при выполнении </w:t>
      </w:r>
      <w:r w:rsidR="004D6D87">
        <w:rPr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 xml:space="preserve">проекта, а также при выполнении заданий практического тура ряд работ получил </w:t>
      </w:r>
      <w:r w:rsidR="00D239D9">
        <w:rPr>
          <w:sz w:val="28"/>
          <w:szCs w:val="28"/>
        </w:rPr>
        <w:t xml:space="preserve">достаточно высокую оценку и даже </w:t>
      </w:r>
      <w:r>
        <w:rPr>
          <w:sz w:val="28"/>
          <w:szCs w:val="28"/>
        </w:rPr>
        <w:t>максимально возможный балл, то на протяжении последних лет задания теоретического тура выполняются менее эффективно. Прежде всего, данные результаты связаны с размыванием базового содержания</w:t>
      </w:r>
      <w:r w:rsidR="004D6D87">
        <w:rPr>
          <w:sz w:val="28"/>
          <w:szCs w:val="28"/>
        </w:rPr>
        <w:t xml:space="preserve"> образовательной области «Технология»</w:t>
      </w:r>
      <w:r>
        <w:rPr>
          <w:sz w:val="28"/>
          <w:szCs w:val="28"/>
        </w:rPr>
        <w:t>, на основе которого строится теоретическая работа.</w:t>
      </w:r>
      <w:r w:rsidR="004D6D87">
        <w:rPr>
          <w:sz w:val="28"/>
          <w:szCs w:val="28"/>
        </w:rPr>
        <w:t xml:space="preserve"> Вопросы охватывают значительны</w:t>
      </w:r>
      <w:r w:rsidR="00083138">
        <w:rPr>
          <w:sz w:val="28"/>
          <w:szCs w:val="28"/>
        </w:rPr>
        <w:t>й</w:t>
      </w:r>
      <w:r w:rsidR="004D6D87">
        <w:rPr>
          <w:sz w:val="28"/>
          <w:szCs w:val="28"/>
        </w:rPr>
        <w:t xml:space="preserve"> спектр знаний и</w:t>
      </w:r>
      <w:r w:rsidR="00083138">
        <w:rPr>
          <w:sz w:val="28"/>
          <w:szCs w:val="28"/>
        </w:rPr>
        <w:t>  </w:t>
      </w:r>
      <w:r w:rsidR="004D6D87">
        <w:rPr>
          <w:sz w:val="28"/>
          <w:szCs w:val="28"/>
        </w:rPr>
        <w:t>умений.</w:t>
      </w:r>
      <w:r>
        <w:rPr>
          <w:sz w:val="28"/>
          <w:szCs w:val="28"/>
        </w:rPr>
        <w:t xml:space="preserve"> В большей мере данная тенденция проявляется в номинации «Культура дома, дизайн и технологии». Наряду с узкопредметными</w:t>
      </w:r>
      <w:r w:rsidR="004D6D87">
        <w:rPr>
          <w:sz w:val="28"/>
          <w:szCs w:val="28"/>
        </w:rPr>
        <w:t xml:space="preserve"> вопросами технологии</w:t>
      </w:r>
      <w:r>
        <w:rPr>
          <w:sz w:val="28"/>
          <w:szCs w:val="28"/>
        </w:rPr>
        <w:t xml:space="preserve"> включаются задания, ориентированные на владение материалом смежных дисциплин,</w:t>
      </w:r>
      <w:r w:rsidR="00064A62">
        <w:rPr>
          <w:sz w:val="28"/>
          <w:szCs w:val="28"/>
        </w:rPr>
        <w:t xml:space="preserve"> о которых сказано выше,</w:t>
      </w:r>
      <w:r>
        <w:rPr>
          <w:sz w:val="28"/>
          <w:szCs w:val="28"/>
        </w:rPr>
        <w:t xml:space="preserve"> </w:t>
      </w:r>
      <w:r w:rsidR="004D6D87">
        <w:rPr>
          <w:sz w:val="28"/>
          <w:szCs w:val="28"/>
        </w:rPr>
        <w:t xml:space="preserve">требуется </w:t>
      </w:r>
      <w:r>
        <w:rPr>
          <w:sz w:val="28"/>
          <w:szCs w:val="28"/>
        </w:rPr>
        <w:t xml:space="preserve">высокий уровень общекультурных знаний. Кроме того, отсутствуют определенные тематические линии, повторение которых осуществляется ежегодно. В заданиях для </w:t>
      </w:r>
      <w:r>
        <w:rPr>
          <w:sz w:val="28"/>
          <w:szCs w:val="28"/>
        </w:rPr>
        <w:lastRenderedPageBreak/>
        <w:t>номинации «Техника, технологии и техническое творчество» в большей мере сохраняется ориентированность теоретического материала на традиционно</w:t>
      </w:r>
      <w:r w:rsidR="004D6D87">
        <w:rPr>
          <w:sz w:val="28"/>
          <w:szCs w:val="28"/>
        </w:rPr>
        <w:t>е</w:t>
      </w:r>
      <w:r>
        <w:rPr>
          <w:sz w:val="28"/>
          <w:szCs w:val="28"/>
        </w:rPr>
        <w:t xml:space="preserve"> содержание</w:t>
      </w:r>
      <w:r w:rsidR="004D6D87">
        <w:rPr>
          <w:sz w:val="28"/>
          <w:szCs w:val="28"/>
        </w:rPr>
        <w:t xml:space="preserve"> образовательной области «Технология», но высокий уров</w:t>
      </w:r>
      <w:r w:rsidR="00052A31">
        <w:rPr>
          <w:sz w:val="28"/>
          <w:szCs w:val="28"/>
        </w:rPr>
        <w:t>ень трудоемк</w:t>
      </w:r>
      <w:r w:rsidR="004D6D87">
        <w:rPr>
          <w:sz w:val="28"/>
          <w:szCs w:val="28"/>
        </w:rPr>
        <w:t>ости заданий препятствует эффективному их выполнению</w:t>
      </w:r>
      <w:r>
        <w:rPr>
          <w:sz w:val="28"/>
          <w:szCs w:val="28"/>
        </w:rPr>
        <w:t>. Следует отметить и высокую трудоемкость заданий</w:t>
      </w:r>
      <w:r w:rsidR="00052A31">
        <w:rPr>
          <w:sz w:val="28"/>
          <w:szCs w:val="28"/>
        </w:rPr>
        <w:t xml:space="preserve"> для направления</w:t>
      </w:r>
      <w:r>
        <w:rPr>
          <w:sz w:val="28"/>
          <w:szCs w:val="28"/>
        </w:rPr>
        <w:t xml:space="preserve"> «Культура дома, дизайн и технологии»: в текущем учебном году участникам не только требовалось теоретически дать ответы на представленные задания, но</w:t>
      </w:r>
      <w:r w:rsidR="00A30143">
        <w:rPr>
          <w:sz w:val="28"/>
          <w:szCs w:val="28"/>
        </w:rPr>
        <w:t>  </w:t>
      </w:r>
      <w:r>
        <w:rPr>
          <w:sz w:val="28"/>
          <w:szCs w:val="28"/>
        </w:rPr>
        <w:t>выполнить объемные по числу операций задания</w:t>
      </w:r>
      <w:r w:rsidR="004D6D87">
        <w:rPr>
          <w:sz w:val="28"/>
          <w:szCs w:val="28"/>
        </w:rPr>
        <w:t>, при этом ошибка в</w:t>
      </w:r>
      <w:r w:rsidR="00A30143">
        <w:rPr>
          <w:sz w:val="28"/>
          <w:szCs w:val="28"/>
        </w:rPr>
        <w:t>  </w:t>
      </w:r>
      <w:r w:rsidR="004D6D87">
        <w:rPr>
          <w:sz w:val="28"/>
          <w:szCs w:val="28"/>
        </w:rPr>
        <w:t>выполнении какой-либо из операций приводила к оценке выполнения всего задани</w:t>
      </w:r>
      <w:r w:rsidR="00A30143">
        <w:rPr>
          <w:sz w:val="28"/>
          <w:szCs w:val="28"/>
        </w:rPr>
        <w:t>я</w:t>
      </w:r>
      <w:r w:rsidR="004D6D87">
        <w:rPr>
          <w:sz w:val="28"/>
          <w:szCs w:val="28"/>
        </w:rPr>
        <w:t xml:space="preserve"> в 0 баллов</w:t>
      </w:r>
      <w:r>
        <w:rPr>
          <w:sz w:val="28"/>
          <w:szCs w:val="28"/>
        </w:rPr>
        <w:t>.</w:t>
      </w:r>
    </w:p>
    <w:p w14:paraId="7F1C5019" w14:textId="0443A550" w:rsidR="00064A62" w:rsidRDefault="00410C14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Сравнивая результаты выполнения практических заданий участниками предыдущего и текущего учебного года, отмечается сохранение уровня эффективности их выполнения участниками </w:t>
      </w:r>
      <w:r w:rsidR="00D239D9">
        <w:rPr>
          <w:color w:val="000000"/>
          <w:sz w:val="28"/>
          <w:szCs w:val="28"/>
        </w:rPr>
        <w:t xml:space="preserve">9 класса, при этом </w:t>
      </w:r>
      <w:r w:rsidR="00064A62">
        <w:rPr>
          <w:color w:val="000000"/>
          <w:sz w:val="28"/>
          <w:szCs w:val="28"/>
        </w:rPr>
        <w:t xml:space="preserve">число </w:t>
      </w:r>
      <w:r w:rsidR="00D239D9">
        <w:rPr>
          <w:color w:val="000000"/>
          <w:sz w:val="28"/>
          <w:szCs w:val="28"/>
        </w:rPr>
        <w:t>школьник</w:t>
      </w:r>
      <w:r w:rsidR="00A30143">
        <w:rPr>
          <w:color w:val="000000"/>
          <w:sz w:val="28"/>
          <w:szCs w:val="28"/>
        </w:rPr>
        <w:t>ов</w:t>
      </w:r>
      <w:r w:rsidR="00D239D9">
        <w:rPr>
          <w:color w:val="000000"/>
          <w:sz w:val="28"/>
          <w:szCs w:val="28"/>
        </w:rPr>
        <w:t xml:space="preserve"> 10 и </w:t>
      </w:r>
      <w:r>
        <w:rPr>
          <w:color w:val="000000"/>
          <w:sz w:val="28"/>
          <w:szCs w:val="28"/>
        </w:rPr>
        <w:t xml:space="preserve">11 классов </w:t>
      </w:r>
      <w:r w:rsidR="00064A62">
        <w:rPr>
          <w:color w:val="000000"/>
          <w:sz w:val="28"/>
          <w:szCs w:val="28"/>
        </w:rPr>
        <w:t>недостаточно для вывод</w:t>
      </w:r>
      <w:r w:rsidR="00A30143">
        <w:rPr>
          <w:color w:val="000000"/>
          <w:sz w:val="28"/>
          <w:szCs w:val="28"/>
        </w:rPr>
        <w:t>ов</w:t>
      </w:r>
      <w:r w:rsidR="00064A62">
        <w:rPr>
          <w:color w:val="000000"/>
          <w:sz w:val="28"/>
          <w:szCs w:val="28"/>
        </w:rPr>
        <w:t xml:space="preserve"> о тенденциях в</w:t>
      </w:r>
      <w:r w:rsidR="00A30143">
        <w:rPr>
          <w:color w:val="000000"/>
          <w:sz w:val="28"/>
          <w:szCs w:val="28"/>
        </w:rPr>
        <w:t>  </w:t>
      </w:r>
      <w:r w:rsidR="00064A62">
        <w:rPr>
          <w:color w:val="000000"/>
          <w:sz w:val="28"/>
          <w:szCs w:val="28"/>
        </w:rPr>
        <w:t xml:space="preserve">формировании практического навыка </w:t>
      </w:r>
      <w:r w:rsidR="00A30143" w:rsidRPr="00465BE4">
        <w:rPr>
          <w:color w:val="000000"/>
          <w:sz w:val="28"/>
          <w:szCs w:val="28"/>
          <w:shd w:val="clear" w:color="auto" w:fill="FFFFFF"/>
        </w:rPr>
        <w:t>—</w:t>
      </w:r>
      <w:r w:rsidR="00064A62">
        <w:rPr>
          <w:color w:val="000000"/>
          <w:sz w:val="28"/>
          <w:szCs w:val="28"/>
        </w:rPr>
        <w:t xml:space="preserve"> среди участников 10 классов в</w:t>
      </w:r>
      <w:r w:rsidR="00D54A4B">
        <w:rPr>
          <w:color w:val="000000"/>
          <w:sz w:val="28"/>
          <w:szCs w:val="28"/>
        </w:rPr>
        <w:t>  </w:t>
      </w:r>
      <w:r w:rsidR="00064A62">
        <w:rPr>
          <w:color w:val="000000"/>
          <w:sz w:val="28"/>
          <w:szCs w:val="28"/>
        </w:rPr>
        <w:t>каждой из рассматриваемых номинаций было представлено 3 и 4 человека, в</w:t>
      </w:r>
      <w:r w:rsidR="00D54A4B">
        <w:rPr>
          <w:color w:val="000000"/>
          <w:sz w:val="28"/>
          <w:szCs w:val="28"/>
        </w:rPr>
        <w:t>  </w:t>
      </w:r>
      <w:r w:rsidR="00064A62">
        <w:rPr>
          <w:color w:val="000000"/>
          <w:sz w:val="28"/>
          <w:szCs w:val="28"/>
        </w:rPr>
        <w:t xml:space="preserve">11 классах </w:t>
      </w:r>
      <w:r w:rsidR="00D54A4B" w:rsidRPr="00465BE4">
        <w:rPr>
          <w:color w:val="000000"/>
          <w:sz w:val="28"/>
          <w:szCs w:val="28"/>
          <w:shd w:val="clear" w:color="auto" w:fill="FFFFFF"/>
        </w:rPr>
        <w:t>—</w:t>
      </w:r>
      <w:r w:rsidR="00064A62">
        <w:rPr>
          <w:color w:val="000000"/>
          <w:sz w:val="28"/>
          <w:szCs w:val="28"/>
        </w:rPr>
        <w:t xml:space="preserve"> по одному</w:t>
      </w:r>
      <w:r>
        <w:rPr>
          <w:color w:val="000000"/>
          <w:sz w:val="28"/>
          <w:szCs w:val="28"/>
        </w:rPr>
        <w:t xml:space="preserve">. </w:t>
      </w:r>
    </w:p>
    <w:p w14:paraId="30FEA6A8" w14:textId="421F39CC" w:rsidR="00410C14" w:rsidRDefault="00D239D9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10C14">
        <w:rPr>
          <w:color w:val="000000"/>
          <w:sz w:val="28"/>
          <w:szCs w:val="28"/>
        </w:rPr>
        <w:t xml:space="preserve"> номинации «Культура дома, дизайн и технологии» качественный анализ характера выполненных учащимися </w:t>
      </w:r>
      <w:r w:rsidR="00064A62">
        <w:rPr>
          <w:color w:val="000000"/>
          <w:sz w:val="28"/>
          <w:szCs w:val="28"/>
        </w:rPr>
        <w:t xml:space="preserve">специальных </w:t>
      </w:r>
      <w:r w:rsidR="00410C14">
        <w:rPr>
          <w:color w:val="000000"/>
          <w:sz w:val="28"/>
          <w:szCs w:val="28"/>
        </w:rPr>
        <w:t xml:space="preserve">операций демонстрирует </w:t>
      </w:r>
      <w:r w:rsidR="00064A62">
        <w:rPr>
          <w:color w:val="000000"/>
          <w:sz w:val="28"/>
          <w:szCs w:val="28"/>
        </w:rPr>
        <w:t>достаточный</w:t>
      </w:r>
      <w:r w:rsidR="00410C14">
        <w:rPr>
          <w:color w:val="000000"/>
          <w:sz w:val="28"/>
          <w:szCs w:val="28"/>
        </w:rPr>
        <w:t xml:space="preserve"> уровень сформированности практических навыков. Н</w:t>
      </w:r>
      <w:r w:rsidR="00064A62">
        <w:rPr>
          <w:color w:val="000000"/>
          <w:sz w:val="28"/>
          <w:szCs w:val="28"/>
        </w:rPr>
        <w:t>изкое</w:t>
      </w:r>
      <w:r w:rsidR="00410C14">
        <w:rPr>
          <w:color w:val="000000"/>
          <w:sz w:val="28"/>
          <w:szCs w:val="28"/>
        </w:rPr>
        <w:t xml:space="preserve"> количество баллов в большей мере характеризует объемность предлагаемых заданий для учащихся указанной </w:t>
      </w:r>
      <w:r>
        <w:rPr>
          <w:color w:val="000000"/>
          <w:sz w:val="28"/>
          <w:szCs w:val="28"/>
        </w:rPr>
        <w:t>группы</w:t>
      </w:r>
      <w:r w:rsidR="00410C14">
        <w:rPr>
          <w:color w:val="000000"/>
          <w:sz w:val="28"/>
          <w:szCs w:val="28"/>
        </w:rPr>
        <w:t xml:space="preserve">. </w:t>
      </w:r>
    </w:p>
    <w:p w14:paraId="344C41EA" w14:textId="52D6880E" w:rsidR="00410C14" w:rsidRDefault="00410C14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эффективно </w:t>
      </w:r>
      <w:r w:rsidR="003B48AA">
        <w:rPr>
          <w:color w:val="000000"/>
          <w:sz w:val="28"/>
          <w:szCs w:val="28"/>
        </w:rPr>
        <w:t xml:space="preserve">по результатам трех туров </w:t>
      </w:r>
      <w:r>
        <w:rPr>
          <w:color w:val="000000"/>
          <w:sz w:val="28"/>
          <w:szCs w:val="28"/>
        </w:rPr>
        <w:t xml:space="preserve">участники выполнили проектирование и защиту </w:t>
      </w:r>
      <w:r w:rsidR="00052A31">
        <w:rPr>
          <w:color w:val="000000"/>
          <w:sz w:val="28"/>
          <w:szCs w:val="28"/>
        </w:rPr>
        <w:t>индивидуального проекта</w:t>
      </w:r>
      <w:r>
        <w:rPr>
          <w:color w:val="000000"/>
          <w:sz w:val="28"/>
          <w:szCs w:val="28"/>
        </w:rPr>
        <w:t>: возможность предварительного выполнения изделия, его выбор в соответстви</w:t>
      </w:r>
      <w:r w:rsidR="00D54A4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</w:t>
      </w:r>
      <w:r w:rsidR="00D54A4B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индивидуальными интересами </w:t>
      </w:r>
      <w:r w:rsidR="00052A31">
        <w:rPr>
          <w:color w:val="000000"/>
          <w:sz w:val="28"/>
          <w:szCs w:val="28"/>
        </w:rPr>
        <w:t xml:space="preserve">участника </w:t>
      </w:r>
      <w:r>
        <w:rPr>
          <w:color w:val="000000"/>
          <w:sz w:val="28"/>
          <w:szCs w:val="28"/>
        </w:rPr>
        <w:t xml:space="preserve">позволили </w:t>
      </w:r>
      <w:r w:rsidR="00052A31">
        <w:rPr>
          <w:color w:val="000000"/>
          <w:sz w:val="28"/>
          <w:szCs w:val="28"/>
        </w:rPr>
        <w:t>эффективно представить пояснительную записку</w:t>
      </w:r>
      <w:r>
        <w:rPr>
          <w:color w:val="000000"/>
          <w:sz w:val="28"/>
          <w:szCs w:val="28"/>
        </w:rPr>
        <w:t>.</w:t>
      </w:r>
    </w:p>
    <w:p w14:paraId="6C898167" w14:textId="6F194273" w:rsidR="003B48AA" w:rsidRDefault="00064A62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="00D239D9">
        <w:rPr>
          <w:color w:val="000000"/>
          <w:sz w:val="28"/>
          <w:szCs w:val="28"/>
        </w:rPr>
        <w:t xml:space="preserve"> </w:t>
      </w:r>
      <w:r w:rsidR="00052A31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и</w:t>
      </w:r>
      <w:r w:rsidR="000C65BC">
        <w:rPr>
          <w:color w:val="000000"/>
          <w:sz w:val="28"/>
          <w:szCs w:val="28"/>
        </w:rPr>
        <w:t xml:space="preserve"> </w:t>
      </w:r>
      <w:r w:rsidR="00052A31">
        <w:rPr>
          <w:color w:val="000000"/>
          <w:sz w:val="28"/>
          <w:szCs w:val="28"/>
        </w:rPr>
        <w:t xml:space="preserve">ВсОШ по технологии выполнили более </w:t>
      </w:r>
      <w:r>
        <w:rPr>
          <w:color w:val="000000"/>
          <w:sz w:val="28"/>
          <w:szCs w:val="28"/>
        </w:rPr>
        <w:t>33</w:t>
      </w:r>
      <w:r w:rsidR="00052A31">
        <w:rPr>
          <w:color w:val="000000"/>
          <w:sz w:val="28"/>
          <w:szCs w:val="28"/>
        </w:rPr>
        <w:t>% работы. В</w:t>
      </w:r>
      <w:r w:rsidR="00D54A4B">
        <w:rPr>
          <w:color w:val="000000"/>
          <w:sz w:val="28"/>
          <w:szCs w:val="28"/>
        </w:rPr>
        <w:t>  </w:t>
      </w:r>
      <w:r w:rsidR="00052A31">
        <w:rPr>
          <w:color w:val="000000"/>
          <w:sz w:val="28"/>
          <w:szCs w:val="28"/>
        </w:rPr>
        <w:t>направлении «Техника, технологии и техническое творчество» качество выполнения оли</w:t>
      </w:r>
      <w:r w:rsidR="00D239D9">
        <w:rPr>
          <w:color w:val="000000"/>
          <w:sz w:val="28"/>
          <w:szCs w:val="28"/>
        </w:rPr>
        <w:t xml:space="preserve">мпиадных заданий составило от </w:t>
      </w:r>
      <w:r>
        <w:rPr>
          <w:color w:val="000000"/>
          <w:sz w:val="28"/>
          <w:szCs w:val="28"/>
        </w:rPr>
        <w:t>42</w:t>
      </w:r>
      <w:r w:rsidR="00D54A4B">
        <w:rPr>
          <w:color w:val="000000"/>
          <w:sz w:val="28"/>
          <w:szCs w:val="28"/>
        </w:rPr>
        <w:t> </w:t>
      </w:r>
      <w:r w:rsidR="00760848">
        <w:rPr>
          <w:color w:val="000000"/>
          <w:sz w:val="28"/>
          <w:szCs w:val="28"/>
        </w:rPr>
        <w:t xml:space="preserve">% до </w:t>
      </w:r>
      <w:r>
        <w:rPr>
          <w:color w:val="000000"/>
          <w:sz w:val="28"/>
          <w:szCs w:val="28"/>
        </w:rPr>
        <w:t>70,5</w:t>
      </w:r>
      <w:r w:rsidR="00D54A4B">
        <w:rPr>
          <w:color w:val="000000"/>
          <w:sz w:val="28"/>
          <w:szCs w:val="28"/>
        </w:rPr>
        <w:t> </w:t>
      </w:r>
      <w:r w:rsidR="00052A31">
        <w:rPr>
          <w:color w:val="000000"/>
          <w:sz w:val="28"/>
          <w:szCs w:val="28"/>
        </w:rPr>
        <w:t xml:space="preserve">%, в направлении </w:t>
      </w:r>
      <w:r w:rsidR="00052A31">
        <w:rPr>
          <w:color w:val="000000"/>
          <w:sz w:val="28"/>
          <w:szCs w:val="28"/>
        </w:rPr>
        <w:lastRenderedPageBreak/>
        <w:t xml:space="preserve">«Культура дома, дизайн и технологии» </w:t>
      </w:r>
      <w:r w:rsidR="00D54A4B" w:rsidRPr="00465BE4">
        <w:rPr>
          <w:color w:val="000000"/>
          <w:sz w:val="28"/>
          <w:szCs w:val="28"/>
          <w:shd w:val="clear" w:color="auto" w:fill="FFFFFF"/>
        </w:rPr>
        <w:t>—</w:t>
      </w:r>
      <w:r w:rsidR="00052A31">
        <w:rPr>
          <w:color w:val="000000"/>
          <w:sz w:val="28"/>
          <w:szCs w:val="28"/>
        </w:rPr>
        <w:t xml:space="preserve"> от </w:t>
      </w:r>
      <w:r w:rsidR="007608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3,8</w:t>
      </w:r>
      <w:r w:rsidR="00D54A4B">
        <w:rPr>
          <w:color w:val="000000"/>
          <w:sz w:val="28"/>
          <w:szCs w:val="28"/>
        </w:rPr>
        <w:t> </w:t>
      </w:r>
      <w:r w:rsidR="00052A31">
        <w:rPr>
          <w:color w:val="000000"/>
          <w:sz w:val="28"/>
          <w:szCs w:val="28"/>
        </w:rPr>
        <w:t xml:space="preserve">% до </w:t>
      </w:r>
      <w:r>
        <w:rPr>
          <w:color w:val="000000"/>
          <w:sz w:val="28"/>
          <w:szCs w:val="28"/>
        </w:rPr>
        <w:t>74</w:t>
      </w:r>
      <w:r w:rsidR="00052A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="00D54A4B">
        <w:rPr>
          <w:color w:val="000000"/>
          <w:sz w:val="28"/>
          <w:szCs w:val="28"/>
        </w:rPr>
        <w:t> </w:t>
      </w:r>
      <w:r w:rsidR="00052A31" w:rsidRPr="00901BB0">
        <w:rPr>
          <w:color w:val="000000"/>
          <w:sz w:val="28"/>
          <w:szCs w:val="28"/>
        </w:rPr>
        <w:t>%.</w:t>
      </w:r>
      <w:r w:rsidR="003C1241">
        <w:rPr>
          <w:color w:val="000000"/>
          <w:sz w:val="28"/>
          <w:szCs w:val="28"/>
        </w:rPr>
        <w:t xml:space="preserve"> </w:t>
      </w:r>
      <w:r w:rsidR="003B48AA">
        <w:rPr>
          <w:color w:val="000000"/>
          <w:sz w:val="28"/>
          <w:szCs w:val="28"/>
        </w:rPr>
        <w:t xml:space="preserve">Данные показатели несколько ниже прошлогодних. </w:t>
      </w:r>
      <w:r w:rsidR="0070015E">
        <w:rPr>
          <w:color w:val="000000"/>
          <w:sz w:val="28"/>
          <w:szCs w:val="28"/>
        </w:rPr>
        <w:t>Средний показатель качества выполнения работы составляет 52</w:t>
      </w:r>
      <w:r w:rsidR="00D54A4B">
        <w:rPr>
          <w:color w:val="000000"/>
          <w:sz w:val="28"/>
          <w:szCs w:val="28"/>
        </w:rPr>
        <w:t> </w:t>
      </w:r>
      <w:r w:rsidR="0070015E">
        <w:rPr>
          <w:color w:val="000000"/>
          <w:sz w:val="28"/>
          <w:szCs w:val="28"/>
        </w:rPr>
        <w:t>%.</w:t>
      </w:r>
    </w:p>
    <w:p w14:paraId="72362CA0" w14:textId="3D19196E" w:rsidR="00410C14" w:rsidRPr="001A73F7" w:rsidRDefault="00410C14" w:rsidP="00A378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73F7">
        <w:rPr>
          <w:bCs/>
          <w:color w:val="000000"/>
          <w:sz w:val="28"/>
          <w:szCs w:val="28"/>
        </w:rPr>
        <w:t>В соответстви</w:t>
      </w:r>
      <w:r w:rsidR="00D54A4B">
        <w:rPr>
          <w:bCs/>
          <w:color w:val="000000"/>
          <w:sz w:val="28"/>
          <w:szCs w:val="28"/>
        </w:rPr>
        <w:t>и</w:t>
      </w:r>
      <w:r w:rsidRPr="001A73F7">
        <w:rPr>
          <w:bCs/>
          <w:color w:val="000000"/>
          <w:sz w:val="28"/>
          <w:szCs w:val="28"/>
        </w:rPr>
        <w:t xml:space="preserve"> с Положением о порядке определения победителей и</w:t>
      </w:r>
      <w:r w:rsidR="00D54A4B">
        <w:rPr>
          <w:bCs/>
          <w:color w:val="000000"/>
          <w:sz w:val="28"/>
          <w:szCs w:val="28"/>
        </w:rPr>
        <w:t>  </w:t>
      </w:r>
      <w:r w:rsidRPr="001A73F7">
        <w:rPr>
          <w:bCs/>
          <w:color w:val="000000"/>
          <w:sz w:val="28"/>
          <w:szCs w:val="28"/>
        </w:rPr>
        <w:t xml:space="preserve">призеров олимпиады по технологии в текущем учебном году были названы победители и призеры олимпиады, </w:t>
      </w:r>
      <w:r w:rsidR="00052A31">
        <w:rPr>
          <w:bCs/>
          <w:color w:val="000000"/>
          <w:sz w:val="28"/>
          <w:szCs w:val="28"/>
        </w:rPr>
        <w:t>набравшие</w:t>
      </w:r>
      <w:r w:rsidRPr="001A73F7">
        <w:rPr>
          <w:bCs/>
          <w:color w:val="000000"/>
          <w:sz w:val="28"/>
          <w:szCs w:val="28"/>
        </w:rPr>
        <w:t xml:space="preserve"> максимальное количество баллов по итогам выполнения</w:t>
      </w:r>
      <w:r w:rsidR="00052A31">
        <w:rPr>
          <w:bCs/>
          <w:color w:val="000000"/>
          <w:sz w:val="28"/>
          <w:szCs w:val="28"/>
        </w:rPr>
        <w:t xml:space="preserve"> заданий всех туров (таблица </w:t>
      </w:r>
      <w:r w:rsidR="0070015E">
        <w:rPr>
          <w:bCs/>
          <w:color w:val="000000"/>
          <w:sz w:val="28"/>
          <w:szCs w:val="28"/>
        </w:rPr>
        <w:t>5</w:t>
      </w:r>
      <w:r w:rsidR="00052A31">
        <w:rPr>
          <w:bCs/>
          <w:color w:val="000000"/>
          <w:sz w:val="28"/>
          <w:szCs w:val="28"/>
        </w:rPr>
        <w:t xml:space="preserve">). </w:t>
      </w:r>
      <w:r w:rsidR="00052A31" w:rsidRPr="001A73F7">
        <w:rPr>
          <w:bCs/>
          <w:color w:val="000000"/>
          <w:sz w:val="28"/>
          <w:szCs w:val="28"/>
        </w:rPr>
        <w:t>Ряд учащихся из числа победителей и призеров олимпиады по технологии являются победителями и</w:t>
      </w:r>
      <w:r w:rsidR="00D54A4B">
        <w:rPr>
          <w:bCs/>
          <w:color w:val="000000"/>
          <w:sz w:val="28"/>
          <w:szCs w:val="28"/>
        </w:rPr>
        <w:t>  </w:t>
      </w:r>
      <w:r w:rsidR="00052A31" w:rsidRPr="001A73F7">
        <w:rPr>
          <w:bCs/>
          <w:color w:val="000000"/>
          <w:sz w:val="28"/>
          <w:szCs w:val="28"/>
        </w:rPr>
        <w:t>призерами предыдущего года</w:t>
      </w:r>
      <w:r w:rsidR="003B48AA">
        <w:rPr>
          <w:bCs/>
          <w:color w:val="000000"/>
          <w:sz w:val="28"/>
          <w:szCs w:val="28"/>
        </w:rPr>
        <w:t>.</w:t>
      </w:r>
    </w:p>
    <w:p w14:paraId="235AD8A8" w14:textId="1DD50910" w:rsidR="00410C14" w:rsidRPr="00D54A4B" w:rsidRDefault="00410C14" w:rsidP="00A378F5">
      <w:pPr>
        <w:spacing w:line="360" w:lineRule="auto"/>
        <w:jc w:val="right"/>
        <w:rPr>
          <w:i/>
          <w:color w:val="000000"/>
          <w:sz w:val="28"/>
          <w:szCs w:val="28"/>
        </w:rPr>
      </w:pPr>
      <w:r w:rsidRPr="00D54A4B">
        <w:rPr>
          <w:i/>
          <w:color w:val="000000"/>
          <w:sz w:val="28"/>
          <w:szCs w:val="28"/>
        </w:rPr>
        <w:t xml:space="preserve">Таблица </w:t>
      </w:r>
      <w:r w:rsidR="0070015E" w:rsidRPr="00D54A4B">
        <w:rPr>
          <w:i/>
          <w:color w:val="000000"/>
          <w:sz w:val="28"/>
          <w:szCs w:val="28"/>
        </w:rPr>
        <w:t>5</w:t>
      </w:r>
      <w:r w:rsidRPr="00D54A4B">
        <w:rPr>
          <w:i/>
          <w:color w:val="000000"/>
          <w:sz w:val="28"/>
          <w:szCs w:val="28"/>
        </w:rPr>
        <w:t xml:space="preserve">. </w:t>
      </w:r>
    </w:p>
    <w:p w14:paraId="223F274D" w14:textId="77777777" w:rsidR="009D4B04" w:rsidRPr="009D4B04" w:rsidRDefault="00410C14" w:rsidP="00EC19E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9D4B04">
        <w:rPr>
          <w:b/>
          <w:color w:val="000000"/>
          <w:sz w:val="28"/>
          <w:szCs w:val="28"/>
        </w:rPr>
        <w:t xml:space="preserve">Сведения о победителях и призерах регионального этапа </w:t>
      </w:r>
    </w:p>
    <w:p w14:paraId="17DF0BFF" w14:textId="7381D76B" w:rsidR="003B48AA" w:rsidRDefault="00410C14" w:rsidP="009D4B0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9D4B04">
        <w:rPr>
          <w:b/>
          <w:color w:val="000000"/>
          <w:sz w:val="28"/>
          <w:szCs w:val="28"/>
        </w:rPr>
        <w:t xml:space="preserve">Всероссийской </w:t>
      </w:r>
      <w:r w:rsidR="003B48AA" w:rsidRPr="009D4B04">
        <w:rPr>
          <w:b/>
          <w:color w:val="000000"/>
          <w:sz w:val="28"/>
          <w:szCs w:val="28"/>
        </w:rPr>
        <w:t>олимпиады школьников по технологии</w:t>
      </w:r>
    </w:p>
    <w:p w14:paraId="573208A6" w14:textId="77777777" w:rsidR="009D4B04" w:rsidRPr="009D4B04" w:rsidRDefault="009D4B04" w:rsidP="009D4B04">
      <w:pPr>
        <w:spacing w:line="276" w:lineRule="auto"/>
        <w:jc w:val="center"/>
        <w:rPr>
          <w:b/>
          <w:color w:val="00000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3B48AA" w:rsidRPr="001A73F7" w14:paraId="0B8DDCF9" w14:textId="77777777" w:rsidTr="00EE7D94">
        <w:tc>
          <w:tcPr>
            <w:tcW w:w="3544" w:type="dxa"/>
            <w:vAlign w:val="center"/>
          </w:tcPr>
          <w:p w14:paraId="62DC04FC" w14:textId="77777777" w:rsidR="003B48AA" w:rsidRPr="001A73F7" w:rsidRDefault="003B48AA" w:rsidP="00EE7D94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A73F7">
              <w:rPr>
                <w:bCs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6237" w:type="dxa"/>
            <w:vAlign w:val="center"/>
          </w:tcPr>
          <w:p w14:paraId="2DB81F19" w14:textId="77777777" w:rsidR="003B48AA" w:rsidRPr="001A73F7" w:rsidRDefault="003B48AA" w:rsidP="00EE7D94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1A73F7">
              <w:rPr>
                <w:bCs/>
                <w:color w:val="000000"/>
                <w:sz w:val="28"/>
                <w:szCs w:val="28"/>
              </w:rPr>
              <w:t>Класс, образовательная организация</w:t>
            </w:r>
          </w:p>
        </w:tc>
      </w:tr>
      <w:tr w:rsidR="003B48AA" w:rsidRPr="001A73F7" w14:paraId="02721CB9" w14:textId="77777777" w:rsidTr="00EE7D94">
        <w:trPr>
          <w:trHeight w:val="150"/>
        </w:trPr>
        <w:tc>
          <w:tcPr>
            <w:tcW w:w="9781" w:type="dxa"/>
            <w:gridSpan w:val="2"/>
            <w:vAlign w:val="center"/>
          </w:tcPr>
          <w:p w14:paraId="39C2D4FF" w14:textId="5A691047" w:rsidR="003B48AA" w:rsidRDefault="003B48AA" w:rsidP="00EE7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2020/</w:t>
            </w:r>
            <w:r w:rsidR="009D4B04">
              <w:rPr>
                <w:sz w:val="28"/>
              </w:rPr>
              <w:t>20</w:t>
            </w:r>
            <w:r>
              <w:rPr>
                <w:sz w:val="28"/>
              </w:rPr>
              <w:t>21 учебный год</w:t>
            </w:r>
          </w:p>
        </w:tc>
      </w:tr>
      <w:tr w:rsidR="003B48AA" w:rsidRPr="001A73F7" w14:paraId="05BF7F4B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6EC48FC4" w14:textId="77777777" w:rsidR="003B48AA" w:rsidRPr="001A73F7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Дьячова М., победитель</w:t>
            </w:r>
          </w:p>
        </w:tc>
        <w:tc>
          <w:tcPr>
            <w:tcW w:w="6237" w:type="dxa"/>
            <w:vAlign w:val="center"/>
          </w:tcPr>
          <w:p w14:paraId="05CC32A4" w14:textId="77777777" w:rsidR="003B48AA" w:rsidRPr="001A73F7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ООШ № 2 г. Полярный</w:t>
            </w:r>
          </w:p>
        </w:tc>
      </w:tr>
      <w:tr w:rsidR="003B48AA" w:rsidRPr="001A73F7" w14:paraId="4C6AE766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1E831F30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Смирнова А., победитель</w:t>
            </w:r>
          </w:p>
        </w:tc>
        <w:tc>
          <w:tcPr>
            <w:tcW w:w="6237" w:type="dxa"/>
            <w:vAlign w:val="center"/>
          </w:tcPr>
          <w:p w14:paraId="27503E18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класс, МБОУ СОШ № 1 г. Полярный</w:t>
            </w:r>
          </w:p>
        </w:tc>
      </w:tr>
      <w:tr w:rsidR="003B48AA" w:rsidRPr="001A73F7" w14:paraId="050D0FF7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3C3C153D" w14:textId="77777777" w:rsidR="003B48AA" w:rsidRDefault="003B48AA" w:rsidP="00EE7D94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Чудиновских Д., победитель</w:t>
            </w:r>
          </w:p>
        </w:tc>
        <w:tc>
          <w:tcPr>
            <w:tcW w:w="6237" w:type="dxa"/>
            <w:vAlign w:val="center"/>
          </w:tcPr>
          <w:p w14:paraId="68078F30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класс, МБОУ СОШ № 9 ЗАТО г. Североморск</w:t>
            </w:r>
          </w:p>
        </w:tc>
      </w:tr>
      <w:tr w:rsidR="003B48AA" w:rsidRPr="001A73F7" w14:paraId="08F49AD8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612A1CF1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Данилов Е., победитель</w:t>
            </w:r>
          </w:p>
        </w:tc>
        <w:tc>
          <w:tcPr>
            <w:tcW w:w="6237" w:type="dxa"/>
            <w:vAlign w:val="center"/>
          </w:tcPr>
          <w:p w14:paraId="27A53BD1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СОШ № 9 ЗАТО г. Североморск</w:t>
            </w:r>
          </w:p>
        </w:tc>
      </w:tr>
      <w:tr w:rsidR="003B48AA" w:rsidRPr="001A73F7" w14:paraId="5EB5B1A1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2AE502BF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Корнилов М., победитель</w:t>
            </w:r>
          </w:p>
        </w:tc>
        <w:tc>
          <w:tcPr>
            <w:tcW w:w="6237" w:type="dxa"/>
            <w:vAlign w:val="center"/>
          </w:tcPr>
          <w:p w14:paraId="2EA72EA8" w14:textId="77777777" w:rsidR="003B48AA" w:rsidRDefault="003B48AA" w:rsidP="00EE7D94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ООШ № 269 ЗАТО Александровск</w:t>
            </w:r>
          </w:p>
        </w:tc>
      </w:tr>
      <w:tr w:rsidR="003B48AA" w:rsidRPr="001A73F7" w14:paraId="5C5E259D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7B6C5C14" w14:textId="77777777" w:rsidR="003B48AA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Лапин М</w:t>
            </w:r>
            <w:r w:rsidR="003B48AA">
              <w:rPr>
                <w:bCs/>
                <w:color w:val="000000"/>
                <w:sz w:val="28"/>
                <w:szCs w:val="28"/>
              </w:rPr>
              <w:t>., победитель</w:t>
            </w:r>
          </w:p>
        </w:tc>
        <w:tc>
          <w:tcPr>
            <w:tcW w:w="6237" w:type="dxa"/>
            <w:vAlign w:val="center"/>
          </w:tcPr>
          <w:p w14:paraId="07156F5E" w14:textId="77777777" w:rsidR="003B48AA" w:rsidRDefault="003B48AA" w:rsidP="00EE7D94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класс, МБОУ СОШ № 14 г. Апатиты</w:t>
            </w:r>
          </w:p>
        </w:tc>
      </w:tr>
      <w:tr w:rsidR="003B48AA" w:rsidRPr="001A73F7" w14:paraId="4E06630E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22D5E848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Талпышкин Н.Д.</w:t>
            </w:r>
            <w:r w:rsidR="004170F9">
              <w:rPr>
                <w:bCs/>
                <w:color w:val="000000"/>
                <w:sz w:val="28"/>
                <w:szCs w:val="28"/>
              </w:rPr>
              <w:t>, призер</w:t>
            </w:r>
          </w:p>
        </w:tc>
        <w:tc>
          <w:tcPr>
            <w:tcW w:w="6237" w:type="dxa"/>
            <w:vAlign w:val="center"/>
          </w:tcPr>
          <w:p w14:paraId="033CC962" w14:textId="77777777" w:rsidR="003B48AA" w:rsidRDefault="003B48AA" w:rsidP="00EE7D94">
            <w:pPr>
              <w:ind w:right="-10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класс, МБОУ СОШ № 289 ЗАТО Заозерск</w:t>
            </w:r>
          </w:p>
        </w:tc>
      </w:tr>
      <w:tr w:rsidR="003B48AA" w:rsidRPr="001A73F7" w14:paraId="3C925EB4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6613019A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Муравцева К.</w:t>
            </w:r>
            <w:r w:rsidR="004170F9">
              <w:rPr>
                <w:bCs/>
                <w:color w:val="000000"/>
                <w:sz w:val="28"/>
                <w:szCs w:val="28"/>
              </w:rPr>
              <w:t>, призер</w:t>
            </w:r>
          </w:p>
        </w:tc>
        <w:tc>
          <w:tcPr>
            <w:tcW w:w="6237" w:type="dxa"/>
            <w:vAlign w:val="center"/>
          </w:tcPr>
          <w:p w14:paraId="023168E9" w14:textId="77777777" w:rsidR="003B48AA" w:rsidRDefault="003B48AA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ООШ № 2 г. Полярный</w:t>
            </w:r>
          </w:p>
        </w:tc>
      </w:tr>
      <w:tr w:rsidR="003B48AA" w:rsidRPr="001A73F7" w14:paraId="2111C20B" w14:textId="77777777" w:rsidTr="003B48AA">
        <w:trPr>
          <w:trHeight w:val="287"/>
        </w:trPr>
        <w:tc>
          <w:tcPr>
            <w:tcW w:w="9781" w:type="dxa"/>
            <w:gridSpan w:val="2"/>
            <w:vAlign w:val="center"/>
          </w:tcPr>
          <w:p w14:paraId="5647F1BD" w14:textId="611E0F52" w:rsidR="003B48AA" w:rsidRDefault="003B48AA" w:rsidP="003B48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2021/</w:t>
            </w:r>
            <w:r w:rsidR="009D4B0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22 учебный год</w:t>
            </w:r>
          </w:p>
        </w:tc>
      </w:tr>
      <w:tr w:rsidR="003B48AA" w:rsidRPr="001A73F7" w14:paraId="30ED9237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414DE66E" w14:textId="77777777" w:rsidR="003B48AA" w:rsidRDefault="004170F9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Малышкина А., победитель</w:t>
            </w:r>
          </w:p>
        </w:tc>
        <w:tc>
          <w:tcPr>
            <w:tcW w:w="6237" w:type="dxa"/>
            <w:vAlign w:val="center"/>
          </w:tcPr>
          <w:p w14:paraId="648DD9E8" w14:textId="77777777" w:rsidR="003B48AA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г. Мурманска «Гимназия № 10»</w:t>
            </w:r>
          </w:p>
        </w:tc>
      </w:tr>
      <w:tr w:rsidR="003B48AA" w:rsidRPr="001A73F7" w14:paraId="7C03B75A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250F2844" w14:textId="77777777" w:rsidR="003B48AA" w:rsidRDefault="004170F9" w:rsidP="004170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Морозов Е., победитель</w:t>
            </w:r>
          </w:p>
        </w:tc>
        <w:tc>
          <w:tcPr>
            <w:tcW w:w="6237" w:type="dxa"/>
            <w:vAlign w:val="center"/>
          </w:tcPr>
          <w:p w14:paraId="51887BD7" w14:textId="77777777" w:rsidR="003B48AA" w:rsidRDefault="00C11172" w:rsidP="00C1117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СОШ № 7 г. Апатиты</w:t>
            </w:r>
          </w:p>
        </w:tc>
      </w:tr>
      <w:tr w:rsidR="003B48AA" w:rsidRPr="001A73F7" w14:paraId="6A50B61D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359DE624" w14:textId="77777777" w:rsidR="003B48AA" w:rsidRDefault="004170F9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Бабанов О., </w:t>
            </w:r>
            <w:r w:rsidR="00C11172">
              <w:rPr>
                <w:bCs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6237" w:type="dxa"/>
            <w:vAlign w:val="center"/>
          </w:tcPr>
          <w:p w14:paraId="0592C308" w14:textId="77777777" w:rsidR="003B48AA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класс, МБОУ ЗАТО Видяево «СОШ № 1»</w:t>
            </w:r>
          </w:p>
        </w:tc>
      </w:tr>
      <w:tr w:rsidR="003B48AA" w:rsidRPr="001A73F7" w14:paraId="6D911AD8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356756D2" w14:textId="77777777" w:rsidR="003B48AA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Лапин М., победитель </w:t>
            </w:r>
          </w:p>
        </w:tc>
        <w:tc>
          <w:tcPr>
            <w:tcW w:w="6237" w:type="dxa"/>
            <w:vAlign w:val="center"/>
          </w:tcPr>
          <w:p w14:paraId="587A796C" w14:textId="77777777" w:rsidR="003B48AA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класс, МБОУ г. Апатиты «СОШ № 14»</w:t>
            </w:r>
          </w:p>
        </w:tc>
      </w:tr>
      <w:tr w:rsidR="00C11172" w:rsidRPr="001A73F7" w14:paraId="00A817A7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72BFBEE9" w14:textId="77777777" w:rsidR="00C11172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Львова К., призер</w:t>
            </w:r>
          </w:p>
        </w:tc>
        <w:tc>
          <w:tcPr>
            <w:tcW w:w="6237" w:type="dxa"/>
            <w:vAlign w:val="center"/>
          </w:tcPr>
          <w:p w14:paraId="410BE6F5" w14:textId="77777777" w:rsidR="00C11172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ООШ № 2 г. Полярный</w:t>
            </w:r>
          </w:p>
        </w:tc>
      </w:tr>
      <w:tr w:rsidR="00C11172" w:rsidRPr="001A73F7" w14:paraId="00F88DD2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4BA0228E" w14:textId="77777777" w:rsidR="00C11172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Партас К., призер</w:t>
            </w:r>
          </w:p>
        </w:tc>
        <w:tc>
          <w:tcPr>
            <w:tcW w:w="6237" w:type="dxa"/>
            <w:vAlign w:val="center"/>
          </w:tcPr>
          <w:p w14:paraId="595A86F7" w14:textId="77777777" w:rsidR="00C11172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ЗАТО г. Североморск СОШ № 1</w:t>
            </w:r>
          </w:p>
        </w:tc>
      </w:tr>
      <w:tr w:rsidR="00C11172" w:rsidRPr="001A73F7" w14:paraId="4C597700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5A656DD4" w14:textId="77777777" w:rsidR="00C11172" w:rsidRDefault="00C11172" w:rsidP="00EE7D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Стрельников Ю., призер</w:t>
            </w:r>
          </w:p>
        </w:tc>
        <w:tc>
          <w:tcPr>
            <w:tcW w:w="6237" w:type="dxa"/>
            <w:vAlign w:val="center"/>
          </w:tcPr>
          <w:p w14:paraId="0033553B" w14:textId="77777777" w:rsidR="00C11172" w:rsidRDefault="00C11172" w:rsidP="00C1117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филиал ФГКОУ «НВМУ в г. Мурманске»</w:t>
            </w:r>
          </w:p>
        </w:tc>
      </w:tr>
      <w:tr w:rsidR="001A5A32" w:rsidRPr="001A73F7" w14:paraId="522AE16E" w14:textId="77777777" w:rsidTr="001A5A32">
        <w:trPr>
          <w:trHeight w:val="287"/>
        </w:trPr>
        <w:tc>
          <w:tcPr>
            <w:tcW w:w="9781" w:type="dxa"/>
            <w:gridSpan w:val="2"/>
            <w:vAlign w:val="center"/>
          </w:tcPr>
          <w:p w14:paraId="30CD61BA" w14:textId="7950B673" w:rsidR="001A5A32" w:rsidRDefault="001A5A32" w:rsidP="001A5A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2022/</w:t>
            </w:r>
            <w:r w:rsidR="009D4B0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>23 учебный год</w:t>
            </w:r>
          </w:p>
        </w:tc>
      </w:tr>
      <w:tr w:rsidR="001A5A32" w:rsidRPr="001A73F7" w14:paraId="3588B5FA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46C6DB1A" w14:textId="69B8C455" w:rsidR="001A5A32" w:rsidRDefault="001A5A32" w:rsidP="001A5A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Пшеничникова У., победитель</w:t>
            </w:r>
          </w:p>
        </w:tc>
        <w:tc>
          <w:tcPr>
            <w:tcW w:w="6237" w:type="dxa"/>
            <w:vAlign w:val="center"/>
          </w:tcPr>
          <w:p w14:paraId="55D05CE6" w14:textId="053823FB" w:rsidR="001A5A32" w:rsidRDefault="001A5A32" w:rsidP="001A5A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г. Мурманска «Лицей № 2»</w:t>
            </w:r>
          </w:p>
        </w:tc>
      </w:tr>
      <w:tr w:rsidR="001A5A32" w:rsidRPr="001A73F7" w14:paraId="382677A4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458BD280" w14:textId="02C9B78E" w:rsidR="001A5A32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Кузь А., победитель</w:t>
            </w:r>
          </w:p>
        </w:tc>
        <w:tc>
          <w:tcPr>
            <w:tcW w:w="6237" w:type="dxa"/>
            <w:vAlign w:val="center"/>
          </w:tcPr>
          <w:p w14:paraId="63DB8AF5" w14:textId="77777777" w:rsidR="009D4B04" w:rsidRDefault="0070015E" w:rsidP="001A5A32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ф</w:t>
            </w:r>
            <w:r>
              <w:rPr>
                <w:color w:val="000000"/>
                <w:sz w:val="28"/>
                <w:szCs w:val="28"/>
              </w:rPr>
              <w:t xml:space="preserve">илиал ФГКОУ «НВМУ МО РФ» </w:t>
            </w:r>
          </w:p>
          <w:p w14:paraId="201747B4" w14:textId="77C536FD" w:rsidR="001A5A32" w:rsidRDefault="0070015E" w:rsidP="001A5A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г. Мурманске</w:t>
            </w:r>
          </w:p>
        </w:tc>
      </w:tr>
      <w:tr w:rsidR="001A5A32" w:rsidRPr="001A73F7" w14:paraId="58A2FD63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16E0DCF1" w14:textId="44E1220F" w:rsidR="001A5A32" w:rsidRDefault="0070015E" w:rsidP="001A5A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Морозов Е., победитель</w:t>
            </w:r>
          </w:p>
        </w:tc>
        <w:tc>
          <w:tcPr>
            <w:tcW w:w="6237" w:type="dxa"/>
            <w:vAlign w:val="center"/>
          </w:tcPr>
          <w:p w14:paraId="4B88C2B8" w14:textId="308C397E" w:rsidR="001A5A32" w:rsidRDefault="0070015E" w:rsidP="001A5A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класс, МБОУ СОШ № 7 г. Апатиты</w:t>
            </w:r>
          </w:p>
        </w:tc>
      </w:tr>
      <w:tr w:rsidR="001A5A32" w:rsidRPr="001A73F7" w14:paraId="709C0268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6A995AE0" w14:textId="4D19B0E1" w:rsidR="001A5A32" w:rsidRDefault="0070015E" w:rsidP="001A5A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Малышкина А., победитель</w:t>
            </w:r>
          </w:p>
        </w:tc>
        <w:tc>
          <w:tcPr>
            <w:tcW w:w="6237" w:type="dxa"/>
            <w:vAlign w:val="center"/>
          </w:tcPr>
          <w:p w14:paraId="18402A1B" w14:textId="1A04EE04" w:rsidR="001A5A32" w:rsidRDefault="0070015E" w:rsidP="001A5A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класс, МБОУ г. Мурманска «Гимназия № 10»</w:t>
            </w:r>
          </w:p>
        </w:tc>
      </w:tr>
      <w:tr w:rsidR="0070015E" w:rsidRPr="001A73F7" w14:paraId="00A3778C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07AB3736" w14:textId="2C52E28B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Бабанов О., победитель</w:t>
            </w:r>
          </w:p>
        </w:tc>
        <w:tc>
          <w:tcPr>
            <w:tcW w:w="6237" w:type="dxa"/>
            <w:vAlign w:val="center"/>
          </w:tcPr>
          <w:p w14:paraId="4E71D920" w14:textId="514798EA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класс, МБОУ ЗАТО Видяево «СОШ № 1»</w:t>
            </w:r>
          </w:p>
        </w:tc>
      </w:tr>
      <w:tr w:rsidR="0070015E" w:rsidRPr="001A73F7" w14:paraId="26B3B420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01C5A408" w14:textId="4380BBFF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Литош Я., призер</w:t>
            </w:r>
          </w:p>
        </w:tc>
        <w:tc>
          <w:tcPr>
            <w:tcW w:w="6237" w:type="dxa"/>
            <w:vAlign w:val="center"/>
          </w:tcPr>
          <w:p w14:paraId="1632675A" w14:textId="7BB200DF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«ООШ № 3 г. Апатиты»</w:t>
            </w:r>
          </w:p>
        </w:tc>
      </w:tr>
      <w:tr w:rsidR="0070015E" w:rsidRPr="001A73F7" w14:paraId="0E2E55D9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14806B85" w14:textId="4CCEE00A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Лычко В., призер</w:t>
            </w:r>
          </w:p>
        </w:tc>
        <w:tc>
          <w:tcPr>
            <w:tcW w:w="6237" w:type="dxa"/>
            <w:vAlign w:val="center"/>
          </w:tcPr>
          <w:p w14:paraId="1DA997B9" w14:textId="4F93EAA2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«ООШ № 2» г. Полярный</w:t>
            </w:r>
          </w:p>
        </w:tc>
      </w:tr>
      <w:tr w:rsidR="0070015E" w:rsidRPr="001A73F7" w14:paraId="164D1B48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7DA99056" w14:textId="64765C9C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Крылова В.К., призер</w:t>
            </w:r>
          </w:p>
        </w:tc>
        <w:tc>
          <w:tcPr>
            <w:tcW w:w="6237" w:type="dxa"/>
            <w:vAlign w:val="center"/>
          </w:tcPr>
          <w:p w14:paraId="6D133E62" w14:textId="56C4560A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 класс, МБОУ </w:t>
            </w:r>
            <w:r w:rsidR="00EC19EC">
              <w:rPr>
                <w:bCs/>
                <w:color w:val="000000"/>
                <w:sz w:val="28"/>
                <w:szCs w:val="28"/>
              </w:rPr>
              <w:t>«Гимназия № 1»</w:t>
            </w:r>
            <w:r>
              <w:rPr>
                <w:bCs/>
                <w:color w:val="000000"/>
                <w:sz w:val="28"/>
                <w:szCs w:val="28"/>
              </w:rPr>
              <w:t xml:space="preserve"> г. Мончегорск</w:t>
            </w:r>
            <w:r w:rsidR="009D4B04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0015E" w:rsidRPr="001A73F7" w14:paraId="4DE0E282" w14:textId="77777777" w:rsidTr="00EE7D94">
        <w:trPr>
          <w:trHeight w:val="287"/>
        </w:trPr>
        <w:tc>
          <w:tcPr>
            <w:tcW w:w="3544" w:type="dxa"/>
            <w:vAlign w:val="center"/>
          </w:tcPr>
          <w:p w14:paraId="6A472596" w14:textId="1E64A676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Боловин А., призер</w:t>
            </w:r>
          </w:p>
        </w:tc>
        <w:tc>
          <w:tcPr>
            <w:tcW w:w="6237" w:type="dxa"/>
            <w:vAlign w:val="center"/>
          </w:tcPr>
          <w:p w14:paraId="4679E8B3" w14:textId="021447C2" w:rsidR="0070015E" w:rsidRDefault="0070015E" w:rsidP="007001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класс, МБОУ ЗАТО Видяево «СОШ № 1»</w:t>
            </w:r>
          </w:p>
        </w:tc>
      </w:tr>
    </w:tbl>
    <w:p w14:paraId="1021B871" w14:textId="77777777" w:rsidR="002E5DB1" w:rsidRDefault="002E5DB1" w:rsidP="003B48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37082E" w14:textId="695F2C56" w:rsidR="003B48AA" w:rsidRDefault="003B48AA" w:rsidP="003B48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</w:t>
      </w:r>
      <w:r w:rsidR="00EC19EC">
        <w:rPr>
          <w:color w:val="000000"/>
          <w:sz w:val="28"/>
          <w:szCs w:val="28"/>
        </w:rPr>
        <w:t xml:space="preserve">результаты </w:t>
      </w:r>
      <w:r>
        <w:rPr>
          <w:color w:val="000000"/>
          <w:sz w:val="28"/>
          <w:szCs w:val="28"/>
        </w:rPr>
        <w:t>участников 202</w:t>
      </w:r>
      <w:r w:rsidR="00EC19E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</w:t>
      </w:r>
      <w:r w:rsidR="009D4B0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EC19E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учебного года </w:t>
      </w:r>
      <w:r w:rsidR="00EC19EC">
        <w:rPr>
          <w:color w:val="000000"/>
          <w:sz w:val="28"/>
          <w:szCs w:val="28"/>
        </w:rPr>
        <w:t>по всем традиционным направлениям ВсОШ по технологии демонстрируют наличие мотивации отдельных учащихся и педагогов, включенных в олимпиадное движение, к дальнейшим достижениям.</w:t>
      </w:r>
    </w:p>
    <w:p w14:paraId="1D419206" w14:textId="77777777" w:rsidR="003B48AA" w:rsidRPr="00901BB0" w:rsidRDefault="003B48AA" w:rsidP="003B48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8BA454" w14:textId="330F974D" w:rsidR="003B48AA" w:rsidRPr="00901BB0" w:rsidRDefault="003B48AA" w:rsidP="002E5D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1BB0">
        <w:rPr>
          <w:b/>
          <w:color w:val="000000"/>
          <w:sz w:val="28"/>
          <w:szCs w:val="28"/>
        </w:rPr>
        <w:t>4. Анализ результатов выполнения отдельных задани</w:t>
      </w:r>
      <w:r>
        <w:rPr>
          <w:b/>
          <w:color w:val="000000"/>
          <w:sz w:val="28"/>
          <w:szCs w:val="28"/>
        </w:rPr>
        <w:t>й, в том числе в</w:t>
      </w:r>
      <w:r w:rsidR="009D4B04">
        <w:rPr>
          <w:b/>
          <w:color w:val="000000"/>
          <w:sz w:val="28"/>
          <w:szCs w:val="28"/>
        </w:rPr>
        <w:t>  </w:t>
      </w:r>
      <w:r>
        <w:rPr>
          <w:b/>
          <w:color w:val="000000"/>
          <w:sz w:val="28"/>
          <w:szCs w:val="28"/>
        </w:rPr>
        <w:t>сравнении с 202</w:t>
      </w:r>
      <w:r w:rsidR="00B87BE2">
        <w:rPr>
          <w:b/>
          <w:color w:val="000000"/>
          <w:sz w:val="28"/>
          <w:szCs w:val="28"/>
        </w:rPr>
        <w:t>2</w:t>
      </w:r>
      <w:r w:rsidRPr="00901BB0">
        <w:rPr>
          <w:b/>
          <w:color w:val="000000"/>
          <w:sz w:val="28"/>
          <w:szCs w:val="28"/>
        </w:rPr>
        <w:t xml:space="preserve"> годом и результатами муниципального этапа</w:t>
      </w:r>
    </w:p>
    <w:p w14:paraId="432C148A" w14:textId="1551CAB8" w:rsidR="003B48AA" w:rsidRDefault="003B48AA" w:rsidP="002E5DB1">
      <w:pPr>
        <w:pStyle w:val="21"/>
        <w:spacing w:line="360" w:lineRule="auto"/>
        <w:rPr>
          <w:color w:val="000000"/>
          <w:spacing w:val="0"/>
          <w:sz w:val="28"/>
          <w:szCs w:val="28"/>
        </w:rPr>
      </w:pPr>
      <w:r w:rsidRPr="00A378F5">
        <w:rPr>
          <w:color w:val="000000"/>
          <w:spacing w:val="0"/>
          <w:sz w:val="28"/>
          <w:szCs w:val="28"/>
        </w:rPr>
        <w:t>Сравнение выполнения заданий регионального и муниципального этапов некорректно, так как на региональном уровне представлен более широкий перечень элементов содержания, номера заданий не сходны по тематической направленности и уровню трудности, а также количественный и качественный составы участников на каждом этапе различ</w:t>
      </w:r>
      <w:r w:rsidR="009D4B04">
        <w:rPr>
          <w:color w:val="000000"/>
          <w:spacing w:val="0"/>
          <w:sz w:val="28"/>
          <w:szCs w:val="28"/>
        </w:rPr>
        <w:t>ны</w:t>
      </w:r>
      <w:r w:rsidRPr="00A378F5">
        <w:rPr>
          <w:color w:val="000000"/>
          <w:spacing w:val="0"/>
          <w:sz w:val="28"/>
          <w:szCs w:val="28"/>
        </w:rPr>
        <w:t xml:space="preserve">. </w:t>
      </w:r>
    </w:p>
    <w:p w14:paraId="0417EAA4" w14:textId="5CD87667" w:rsidR="00076D87" w:rsidRDefault="003B48AA" w:rsidP="002E5D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 выполнения теоретических заданий участниками</w:t>
      </w:r>
      <w:r w:rsidR="00604D80">
        <w:rPr>
          <w:sz w:val="28"/>
          <w:szCs w:val="28"/>
        </w:rPr>
        <w:t>, следует отметить</w:t>
      </w:r>
      <w:r w:rsidR="00573D00">
        <w:rPr>
          <w:sz w:val="28"/>
          <w:szCs w:val="28"/>
        </w:rPr>
        <w:t xml:space="preserve"> качество работы с</w:t>
      </w:r>
      <w:r w:rsidR="00604D80">
        <w:rPr>
          <w:sz w:val="28"/>
          <w:szCs w:val="28"/>
        </w:rPr>
        <w:t xml:space="preserve"> задания</w:t>
      </w:r>
      <w:r w:rsidR="00573D00">
        <w:rPr>
          <w:sz w:val="28"/>
          <w:szCs w:val="28"/>
        </w:rPr>
        <w:t>ми</w:t>
      </w:r>
      <w:r w:rsidR="00604D80">
        <w:rPr>
          <w:sz w:val="28"/>
          <w:szCs w:val="28"/>
        </w:rPr>
        <w:t xml:space="preserve"> общей части, сходны</w:t>
      </w:r>
      <w:r w:rsidR="00573D00">
        <w:rPr>
          <w:sz w:val="28"/>
          <w:szCs w:val="28"/>
        </w:rPr>
        <w:t>ми</w:t>
      </w:r>
      <w:r w:rsidR="00604D80">
        <w:rPr>
          <w:sz w:val="28"/>
          <w:szCs w:val="28"/>
        </w:rPr>
        <w:t xml:space="preserve"> для всех участников и едины</w:t>
      </w:r>
      <w:r w:rsidR="00573D00">
        <w:rPr>
          <w:sz w:val="28"/>
          <w:szCs w:val="28"/>
        </w:rPr>
        <w:t>ми</w:t>
      </w:r>
      <w:r w:rsidR="00604D80">
        <w:rPr>
          <w:sz w:val="28"/>
          <w:szCs w:val="28"/>
        </w:rPr>
        <w:t xml:space="preserve"> для каждой возрастной параллели </w:t>
      </w:r>
      <w:r w:rsidR="00573D00">
        <w:rPr>
          <w:sz w:val="28"/>
          <w:szCs w:val="28"/>
        </w:rPr>
        <w:t>трех</w:t>
      </w:r>
      <w:r w:rsidR="00604D80">
        <w:rPr>
          <w:sz w:val="28"/>
          <w:szCs w:val="28"/>
        </w:rPr>
        <w:t xml:space="preserve"> направлений</w:t>
      </w:r>
      <w:r w:rsidR="00573D00">
        <w:rPr>
          <w:sz w:val="28"/>
          <w:szCs w:val="28"/>
        </w:rPr>
        <w:t xml:space="preserve"> ВсОШ по технологии</w:t>
      </w:r>
      <w:r w:rsidR="00604D80">
        <w:rPr>
          <w:sz w:val="28"/>
          <w:szCs w:val="28"/>
        </w:rPr>
        <w:t>.</w:t>
      </w:r>
      <w:r w:rsidR="00573D00">
        <w:rPr>
          <w:sz w:val="28"/>
          <w:szCs w:val="28"/>
        </w:rPr>
        <w:t xml:space="preserve"> Наиболее эффективно с данным блоком заданий справились участники в возрастной параллели 9 классов.</w:t>
      </w:r>
      <w:r w:rsidR="00604D80">
        <w:rPr>
          <w:sz w:val="28"/>
          <w:szCs w:val="28"/>
        </w:rPr>
        <w:t xml:space="preserve"> Так, </w:t>
      </w:r>
      <w:r w:rsidR="00DD5F7C">
        <w:rPr>
          <w:sz w:val="28"/>
          <w:szCs w:val="28"/>
        </w:rPr>
        <w:t>участники в</w:t>
      </w:r>
      <w:r w:rsidR="009D4B04">
        <w:rPr>
          <w:sz w:val="28"/>
          <w:szCs w:val="28"/>
        </w:rPr>
        <w:t>  </w:t>
      </w:r>
      <w:r w:rsidR="00DD5F7C">
        <w:rPr>
          <w:sz w:val="28"/>
          <w:szCs w:val="28"/>
        </w:rPr>
        <w:t>номинации «Культура дома, дизайн и технологии»</w:t>
      </w:r>
      <w:r w:rsidR="00707B91">
        <w:rPr>
          <w:sz w:val="28"/>
          <w:szCs w:val="28"/>
        </w:rPr>
        <w:t xml:space="preserve"> выполнили большинство заданий полностью: найдены верные утверждения относительно описания профессий, определена величина экономии от снижения потребления электроэнергии при замене простой лампы накаливания на энергосберегающую, выбран пример вторичного энергоносителя для выработки электрического тока, </w:t>
      </w:r>
      <w:r w:rsidR="00076D87">
        <w:rPr>
          <w:sz w:val="28"/>
          <w:szCs w:val="28"/>
        </w:rPr>
        <w:t>верно соотнесены условные графические обозначения на видах сверху и на планах элементов внутренних систем водоснабжения с их названиями</w:t>
      </w:r>
      <w:r w:rsidR="00707B91">
        <w:rPr>
          <w:sz w:val="28"/>
          <w:szCs w:val="28"/>
        </w:rPr>
        <w:t>. Трудность представило лишь задани</w:t>
      </w:r>
      <w:r w:rsidR="009D4B04">
        <w:rPr>
          <w:sz w:val="28"/>
          <w:szCs w:val="28"/>
        </w:rPr>
        <w:t>е</w:t>
      </w:r>
      <w:r w:rsidR="00707B91">
        <w:rPr>
          <w:sz w:val="28"/>
          <w:szCs w:val="28"/>
        </w:rPr>
        <w:t xml:space="preserve"> 1, в котором</w:t>
      </w:r>
      <w:r w:rsidR="00DD5F7C">
        <w:rPr>
          <w:sz w:val="28"/>
          <w:szCs w:val="28"/>
        </w:rPr>
        <w:t xml:space="preserve"> </w:t>
      </w:r>
      <w:r w:rsidR="00076D87">
        <w:rPr>
          <w:sz w:val="28"/>
          <w:szCs w:val="28"/>
        </w:rPr>
        <w:t xml:space="preserve">предлагалось назвать новое направление в биотехнологии, несмотря на то что данное </w:t>
      </w:r>
      <w:r w:rsidR="00076D87">
        <w:rPr>
          <w:sz w:val="28"/>
          <w:szCs w:val="28"/>
        </w:rPr>
        <w:lastRenderedPageBreak/>
        <w:t>направление (генная инженерия) сегодня достаточно широко распространено. Участники в направлении «Техника, технологии и техническое творчество» испытали большее общее затруднение, качество выполнения ниже, но большие трудности составили именно вопросы, связанные с определением верности указанной профессии и приведенного описания. При выполнении заданий о</w:t>
      </w:r>
      <w:r w:rsidR="00604D80">
        <w:rPr>
          <w:sz w:val="28"/>
          <w:szCs w:val="28"/>
        </w:rPr>
        <w:t>бщей части</w:t>
      </w:r>
      <w:r w:rsidR="00076D87">
        <w:rPr>
          <w:sz w:val="28"/>
          <w:szCs w:val="28"/>
        </w:rPr>
        <w:t xml:space="preserve"> участниками в возрастной параллели 10 классов продемонстрировали еще более низкие показатели, справившись лишь с одним из заданий</w:t>
      </w:r>
      <w:r w:rsidR="00604D80">
        <w:rPr>
          <w:sz w:val="28"/>
          <w:szCs w:val="28"/>
        </w:rPr>
        <w:t>, в котором требовалось определить</w:t>
      </w:r>
      <w:r w:rsidR="00076D87">
        <w:rPr>
          <w:sz w:val="28"/>
          <w:szCs w:val="28"/>
        </w:rPr>
        <w:t xml:space="preserve"> индивидуальный доход человека, владеющего определенным процентом акций в описанных условиях деятельности ОАО. Трудности вызвали задания на соотнесение условных графических обозначений материала и его названия, определение буквенного кода, соответствующего единому международному </w:t>
      </w:r>
      <w:r w:rsidR="003C7C70">
        <w:rPr>
          <w:sz w:val="28"/>
          <w:szCs w:val="28"/>
        </w:rPr>
        <w:t>обозначению, для выключателя, определение по описанию технологии наставничества, названия ген модифицированных растений с дополнительным добавлением генов других организмов. Для участников возрастной параллели 10 классов направления «Техника, технологии и техническое творчество» отсутствует единая тенденция к выполнению зад</w:t>
      </w:r>
      <w:r w:rsidR="00CB1B93">
        <w:rPr>
          <w:sz w:val="28"/>
          <w:szCs w:val="28"/>
        </w:rPr>
        <w:t>а</w:t>
      </w:r>
      <w:r w:rsidR="003C7C70">
        <w:rPr>
          <w:sz w:val="28"/>
          <w:szCs w:val="28"/>
        </w:rPr>
        <w:t>ний общей части, в целом качество низкое, выполнены отдельные задания, при этом задача на экономический расчет оказалась наиболее доступной. Данная ситуация вероятно связана с тем, что экономические задачи решаются в рамках изучения других учебных предметов, а также в рамках курсов внеурочной деятельности по направлению «Финансовая грамотность».</w:t>
      </w:r>
    </w:p>
    <w:p w14:paraId="40E2CE02" w14:textId="41DC443C" w:rsidR="00455545" w:rsidRDefault="00455545" w:rsidP="003B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качества выполнения заданий специальной части показывает, что учащиеся возрастной параллели 9 классов направления «Культура дома, дизайн и технологии» эффективно справились с</w:t>
      </w:r>
      <w:r w:rsidR="00604D80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заданиями, построенными на</w:t>
      </w:r>
      <w:r w:rsidR="00CB1B93">
        <w:rPr>
          <w:sz w:val="28"/>
          <w:szCs w:val="28"/>
        </w:rPr>
        <w:t>  </w:t>
      </w:r>
      <w:r>
        <w:rPr>
          <w:sz w:val="28"/>
          <w:szCs w:val="28"/>
        </w:rPr>
        <w:t>элементах содержания разделов «Технологии производства и обработки пищевых продуктов», «Конструирование и моделирование швейных изделий», «Машиноведение», «</w:t>
      </w:r>
      <w:r w:rsidR="00FB3237">
        <w:rPr>
          <w:sz w:val="28"/>
          <w:szCs w:val="28"/>
        </w:rPr>
        <w:t>И</w:t>
      </w:r>
      <w:r>
        <w:rPr>
          <w:sz w:val="28"/>
          <w:szCs w:val="28"/>
        </w:rPr>
        <w:t xml:space="preserve">стория костюма». Участницы верно соотнесли название пряности и её изображение, указали характеристики, определяемые номером </w:t>
      </w:r>
      <w:r>
        <w:rPr>
          <w:sz w:val="28"/>
          <w:szCs w:val="28"/>
        </w:rPr>
        <w:lastRenderedPageBreak/>
        <w:t>машинной иглы, установили соответствие между средним значением прибавки к полуобхвату талии</w:t>
      </w:r>
      <w:r w:rsidR="00FB3237">
        <w:rPr>
          <w:sz w:val="28"/>
          <w:szCs w:val="28"/>
        </w:rPr>
        <w:t>.</w:t>
      </w:r>
    </w:p>
    <w:p w14:paraId="6E4C801B" w14:textId="5B25CDEC" w:rsidR="004849C6" w:rsidRDefault="004121FB" w:rsidP="003B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заданий специальной части, наиболее эффективно выполненных участниками 10 и 11 классов, следует назвать те, которые построены на</w:t>
      </w:r>
      <w:r w:rsidR="00CB1B93">
        <w:rPr>
          <w:sz w:val="28"/>
          <w:szCs w:val="28"/>
        </w:rPr>
        <w:t>  </w:t>
      </w:r>
      <w:r>
        <w:rPr>
          <w:sz w:val="28"/>
          <w:szCs w:val="28"/>
        </w:rPr>
        <w:t>традиционных разделах: «Технологии производства и обработки пищевых продуктов», «Материаловедение текстильных материалов», «Машиноведение», «История костюма»</w:t>
      </w:r>
      <w:r w:rsidR="00CB1B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49C6">
        <w:rPr>
          <w:sz w:val="28"/>
          <w:szCs w:val="28"/>
        </w:rPr>
        <w:t>«Декоративно-прикладное творчество». Участницы верно установили соответствие между описанием ореха и его изображением, определили свойства ткани из бамбукового волокна, описали процесс продвижения ткани в бытовой машине.</w:t>
      </w:r>
    </w:p>
    <w:p w14:paraId="19CB5BBB" w14:textId="1AE5844B" w:rsidR="004121FB" w:rsidRDefault="004849C6" w:rsidP="003B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наиболее сложных вопросов для участников всех возрастных параллелей в направлении «Культура дома, дизайн и технологии» следует назвать описание особенностей новых материалов и их свойств (например, самоохлаждающая, самовосстанавливающаяся ткань), а также редких материалов (например, соевого волокна), необходимость указания специальной узконаправленной терминологии (например, название элемента русского костюма. Сложности вызывало и определение функции элемента швейной машины, отдельно изображенного на рисунке. Участницы затруднились и</w:t>
      </w:r>
      <w:r w:rsidR="004744D6">
        <w:rPr>
          <w:sz w:val="28"/>
          <w:szCs w:val="28"/>
        </w:rPr>
        <w:t>  </w:t>
      </w:r>
      <w:r>
        <w:rPr>
          <w:sz w:val="28"/>
          <w:szCs w:val="28"/>
        </w:rPr>
        <w:t>в</w:t>
      </w:r>
      <w:r w:rsidR="004744D6">
        <w:rPr>
          <w:sz w:val="28"/>
          <w:szCs w:val="28"/>
        </w:rPr>
        <w:t>  </w:t>
      </w:r>
      <w:r>
        <w:rPr>
          <w:sz w:val="28"/>
          <w:szCs w:val="28"/>
        </w:rPr>
        <w:t>определении последовательности процесса пришивания пуговиц на</w:t>
      </w:r>
      <w:r w:rsidR="004744D6">
        <w:rPr>
          <w:sz w:val="28"/>
          <w:szCs w:val="28"/>
        </w:rPr>
        <w:t>  </w:t>
      </w:r>
      <w:r>
        <w:rPr>
          <w:sz w:val="28"/>
          <w:szCs w:val="28"/>
        </w:rPr>
        <w:t>швейной машине.</w:t>
      </w:r>
      <w:r w:rsidR="00F864B6">
        <w:rPr>
          <w:sz w:val="28"/>
          <w:szCs w:val="28"/>
        </w:rPr>
        <w:t xml:space="preserve"> </w:t>
      </w:r>
    </w:p>
    <w:p w14:paraId="0276D8EE" w14:textId="47E71184" w:rsidR="00F864B6" w:rsidRDefault="00F864B6" w:rsidP="003B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направления «Техника, технологии и техническое творчество» менее эффективно справились с заданиями теоретического тура. Так, большая часть участников возрастной параллели 9 классов смогла определить, в какой воде коррозия металлов происходит быстрее, верно рассчитали расход краски при окрашивании школьных декораций с известной площадью, смогли выбрать верное описание операции правки металла. Среди старшеклассников верно выполнено задание на выбор определения для элемента автоматики </w:t>
      </w:r>
      <w:r w:rsidR="0052325C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реле. </w:t>
      </w:r>
    </w:p>
    <w:p w14:paraId="15E09719" w14:textId="6E8FFF49" w:rsidR="00B52365" w:rsidRDefault="00F864B6" w:rsidP="00B523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Затруднения характеризуют применение измерительных инструментов, соотнесение вида вальцевого шва на рисунке и его названия. Значительны и</w:t>
      </w:r>
      <w:r w:rsidR="0052325C">
        <w:rPr>
          <w:sz w:val="28"/>
          <w:szCs w:val="28"/>
        </w:rPr>
        <w:t>  </w:t>
      </w:r>
      <w:r>
        <w:rPr>
          <w:sz w:val="28"/>
          <w:szCs w:val="28"/>
        </w:rPr>
        <w:t xml:space="preserve">трудности при характеристике различных видов датчиков (неэлектрического </w:t>
      </w:r>
      <w:r>
        <w:rPr>
          <w:sz w:val="28"/>
          <w:szCs w:val="28"/>
        </w:rPr>
        <w:lastRenderedPageBreak/>
        <w:t xml:space="preserve">контролируемого или регулируемого параметра, гироскопического), </w:t>
      </w:r>
      <w:r w:rsidR="007425AE">
        <w:rPr>
          <w:sz w:val="28"/>
          <w:szCs w:val="28"/>
        </w:rPr>
        <w:t>опоре на</w:t>
      </w:r>
      <w:r w:rsidR="0052325C">
        <w:rPr>
          <w:sz w:val="28"/>
          <w:szCs w:val="28"/>
        </w:rPr>
        <w:t>  </w:t>
      </w:r>
      <w:r w:rsidR="007425AE">
        <w:rPr>
          <w:sz w:val="28"/>
          <w:szCs w:val="28"/>
        </w:rPr>
        <w:t xml:space="preserve">знания из области технической и инженерной графики, использовании законов постоянного тока и определении маркировки на принципиальных электрических схемах. </w:t>
      </w:r>
    </w:p>
    <w:p w14:paraId="0B9EC27D" w14:textId="23D14B4C" w:rsidR="0083655A" w:rsidRPr="00B52365" w:rsidRDefault="007425AE" w:rsidP="00B523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уровень трудности заданий теоретического тура соответствует предыдущему году. </w:t>
      </w:r>
      <w:r w:rsidR="0052325C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предполагают владение широким перечнем теоретических вопросов, в том числе специальными терминами, что снижало эффективность их выполнения. </w:t>
      </w:r>
      <w:r w:rsidR="0083655A">
        <w:rPr>
          <w:sz w:val="28"/>
          <w:szCs w:val="28"/>
        </w:rPr>
        <w:t>Так, в заданиях отмечена н</w:t>
      </w:r>
      <w:r w:rsidR="0083655A">
        <w:rPr>
          <w:rFonts w:eastAsia="TimesNewRomanPSMT"/>
          <w:color w:val="000000"/>
          <w:sz w:val="28"/>
          <w:szCs w:val="28"/>
        </w:rPr>
        <w:t>епривычность языка, использование узкоспециализированных терминов (приспособления механизации и т.д.), понятий (защип, цветы по кругу), редко применимых узкими специалистами.</w:t>
      </w:r>
    </w:p>
    <w:p w14:paraId="5AA727AC" w14:textId="2AD7A9ED" w:rsidR="007425AE" w:rsidRDefault="007425AE" w:rsidP="003B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структуру в текущем году имело творческое задание. Оно вызвало затруднение во всех возрастных параллелях и во всех направлениях ВсОШ по технологии. Особенности задани</w:t>
      </w:r>
      <w:r w:rsidR="00791CBA">
        <w:rPr>
          <w:sz w:val="28"/>
          <w:szCs w:val="28"/>
        </w:rPr>
        <w:t>я</w:t>
      </w:r>
      <w:r>
        <w:rPr>
          <w:sz w:val="28"/>
          <w:szCs w:val="28"/>
        </w:rPr>
        <w:t xml:space="preserve"> 21 </w:t>
      </w:r>
      <w:r w:rsidR="00791CBA">
        <w:rPr>
          <w:sz w:val="28"/>
          <w:szCs w:val="28"/>
        </w:rPr>
        <w:t>для направления «Культура дома, дизайн и технологии» состоял</w:t>
      </w:r>
      <w:r w:rsidR="005E6DB2">
        <w:rPr>
          <w:sz w:val="28"/>
          <w:szCs w:val="28"/>
        </w:rPr>
        <w:t>и</w:t>
      </w:r>
      <w:r w:rsidR="00791CBA">
        <w:rPr>
          <w:sz w:val="28"/>
          <w:szCs w:val="28"/>
        </w:rPr>
        <w:t xml:space="preserve"> в том, что оно </w:t>
      </w:r>
      <w:r>
        <w:rPr>
          <w:sz w:val="28"/>
          <w:szCs w:val="28"/>
        </w:rPr>
        <w:t xml:space="preserve">содержало </w:t>
      </w:r>
      <w:r w:rsidR="00791CBA">
        <w:rPr>
          <w:sz w:val="28"/>
          <w:szCs w:val="28"/>
        </w:rPr>
        <w:t>кейс-задачу с</w:t>
      </w:r>
      <w:r w:rsidR="0052325C">
        <w:rPr>
          <w:sz w:val="28"/>
          <w:szCs w:val="28"/>
        </w:rPr>
        <w:t>  </w:t>
      </w:r>
      <w:r w:rsidR="00791CBA">
        <w:rPr>
          <w:sz w:val="28"/>
          <w:szCs w:val="28"/>
        </w:rPr>
        <w:t>последовательным описанием действий, при этом каждое последующее действие оценивалось отдельно, но опиралось на предыдущее. Как результат, большинство участников не смогли набрать ни одного балла. Лишь в том случае, если оценивался независимый этап выполнения задания, у школьников возникала возможность получить отдельные баллы за выполнение этапа, что для участников 10 класса было возможно при изображении эскиза. Такой возможност</w:t>
      </w:r>
      <w:r w:rsidR="005E6DB2">
        <w:rPr>
          <w:sz w:val="28"/>
          <w:szCs w:val="28"/>
        </w:rPr>
        <w:t>и</w:t>
      </w:r>
      <w:r w:rsidR="00791CBA">
        <w:rPr>
          <w:sz w:val="28"/>
          <w:szCs w:val="28"/>
        </w:rPr>
        <w:t xml:space="preserve"> у участников 9 класса не было. В направлении «Техника, технологии и техническое творчество» участникам было представлено более традиционное задание, при этом выполнение отдельных этапов предполагало отдельное оценивание и не полностью связывалось с эффективностью выполнения в целом, что позволяло участникам набрать из максимально возможного числа баллов хотя бы часть. </w:t>
      </w:r>
    </w:p>
    <w:p w14:paraId="09CA56BE" w14:textId="26990B72" w:rsidR="00B52365" w:rsidRDefault="00B52365" w:rsidP="00836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направления «Информационная безопасность» справились с</w:t>
      </w:r>
      <w:r w:rsidR="005E6DB2">
        <w:rPr>
          <w:sz w:val="28"/>
          <w:szCs w:val="28"/>
        </w:rPr>
        <w:t>  </w:t>
      </w:r>
      <w:r>
        <w:rPr>
          <w:sz w:val="28"/>
          <w:szCs w:val="28"/>
        </w:rPr>
        <w:t xml:space="preserve">отдельными заданиями, причем разница в выполнении заданий специальной части теоретического тура составила лишь 1 балл. Участники эффективно </w:t>
      </w:r>
      <w:r>
        <w:rPr>
          <w:sz w:val="28"/>
          <w:szCs w:val="28"/>
        </w:rPr>
        <w:lastRenderedPageBreak/>
        <w:t>определили назначение цифровых водяных знаков, выбором с учетом указанных условий возможной вредоносной программы, которой произошло заражение, описанием отдельных элементов должностных инструкций сотрудника службы информационной безопасности банка смогли соотнести шифротекст и представленное высказывание. Вызвали затруднения задания, связанные со специальными терминами, представлением развернутого ответа с</w:t>
      </w:r>
      <w:r w:rsidR="005E6DB2">
        <w:rPr>
          <w:sz w:val="28"/>
          <w:szCs w:val="28"/>
        </w:rPr>
        <w:t>  </w:t>
      </w:r>
      <w:r>
        <w:rPr>
          <w:sz w:val="28"/>
          <w:szCs w:val="28"/>
        </w:rPr>
        <w:t>использованием той же специальной терминологии.</w:t>
      </w:r>
    </w:p>
    <w:p w14:paraId="08BAB159" w14:textId="11A8FBA1" w:rsidR="0083655A" w:rsidRDefault="00D31584" w:rsidP="00836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в направлении «Культура дома, дизайн и технологии» выполняли обработку текстильных материалов (обработку швейного изделия или узла и моделирование). </w:t>
      </w:r>
      <w:r w:rsidR="00791CBA">
        <w:rPr>
          <w:sz w:val="28"/>
          <w:szCs w:val="28"/>
        </w:rPr>
        <w:t>Семь</w:t>
      </w:r>
      <w:r>
        <w:rPr>
          <w:sz w:val="28"/>
          <w:szCs w:val="28"/>
        </w:rPr>
        <w:t xml:space="preserve"> участников в направлении «Техника, технологии и техническое творчество» выбрали практическую работу по</w:t>
      </w:r>
      <w:r w:rsidR="005E6DB2">
        <w:rPr>
          <w:sz w:val="28"/>
          <w:szCs w:val="28"/>
        </w:rPr>
        <w:t>  </w:t>
      </w:r>
      <w:r>
        <w:rPr>
          <w:sz w:val="28"/>
          <w:szCs w:val="28"/>
        </w:rPr>
        <w:t>ручной деревообработке</w:t>
      </w:r>
      <w:r w:rsidR="00791CBA">
        <w:rPr>
          <w:sz w:val="28"/>
          <w:szCs w:val="28"/>
        </w:rPr>
        <w:t xml:space="preserve">, двое </w:t>
      </w:r>
      <w:r w:rsidR="005E6DB2" w:rsidRPr="00465BE4">
        <w:rPr>
          <w:color w:val="000000"/>
          <w:sz w:val="28"/>
          <w:szCs w:val="28"/>
          <w:shd w:val="clear" w:color="auto" w:fill="FFFFFF"/>
        </w:rPr>
        <w:t>—</w:t>
      </w:r>
      <w:r w:rsidR="00791CBA">
        <w:rPr>
          <w:sz w:val="28"/>
          <w:szCs w:val="28"/>
        </w:rPr>
        <w:t xml:space="preserve"> по механической деревообработке</w:t>
      </w:r>
      <w:r>
        <w:rPr>
          <w:sz w:val="28"/>
          <w:szCs w:val="28"/>
        </w:rPr>
        <w:t>. Три работы были выбраны в соответстви</w:t>
      </w:r>
      <w:r w:rsidR="005E6DB2">
        <w:rPr>
          <w:sz w:val="28"/>
          <w:szCs w:val="28"/>
        </w:rPr>
        <w:t>и</w:t>
      </w:r>
      <w:r>
        <w:rPr>
          <w:sz w:val="28"/>
          <w:szCs w:val="28"/>
        </w:rPr>
        <w:t xml:space="preserve"> с новым направлени</w:t>
      </w:r>
      <w:r w:rsidR="005E6DB2">
        <w:rPr>
          <w:sz w:val="28"/>
          <w:szCs w:val="28"/>
        </w:rPr>
        <w:t>ем</w:t>
      </w:r>
      <w:r>
        <w:rPr>
          <w:sz w:val="28"/>
          <w:szCs w:val="28"/>
        </w:rPr>
        <w:t>. О</w:t>
      </w:r>
      <w:r w:rsidR="003B48AA">
        <w:rPr>
          <w:sz w:val="28"/>
          <w:szCs w:val="28"/>
        </w:rPr>
        <w:t>дин из</w:t>
      </w:r>
      <w:r w:rsidR="005E6DB2">
        <w:rPr>
          <w:sz w:val="28"/>
          <w:szCs w:val="28"/>
        </w:rPr>
        <w:t>  </w:t>
      </w:r>
      <w:r w:rsidR="003B48AA">
        <w:rPr>
          <w:sz w:val="28"/>
          <w:szCs w:val="28"/>
        </w:rPr>
        <w:t>школьников в направлении «Техника, технологии и техническое творчество» выбрал работу</w:t>
      </w:r>
      <w:r>
        <w:rPr>
          <w:sz w:val="28"/>
          <w:szCs w:val="28"/>
        </w:rPr>
        <w:t xml:space="preserve"> по обработке материалов на лазерно-гравировальном станке и двое </w:t>
      </w:r>
      <w:r w:rsidR="005E6DB2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</w:t>
      </w:r>
      <w:r w:rsidR="003B48AA">
        <w:rPr>
          <w:sz w:val="28"/>
          <w:szCs w:val="28"/>
        </w:rPr>
        <w:t>«3</w:t>
      </w:r>
      <w:r w:rsidR="003B48AA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 w:rsidR="003B48AA">
        <w:rPr>
          <w:sz w:val="28"/>
          <w:szCs w:val="28"/>
        </w:rPr>
        <w:t>моделирование</w:t>
      </w:r>
      <w:r>
        <w:rPr>
          <w:sz w:val="28"/>
          <w:szCs w:val="28"/>
        </w:rPr>
        <w:t xml:space="preserve"> и прототипирование»</w:t>
      </w:r>
      <w:r w:rsidR="003B48AA">
        <w:rPr>
          <w:sz w:val="28"/>
          <w:szCs w:val="28"/>
        </w:rPr>
        <w:t xml:space="preserve">. </w:t>
      </w:r>
      <w:r w:rsidR="003B48AA" w:rsidRPr="004A605A">
        <w:rPr>
          <w:sz w:val="28"/>
          <w:szCs w:val="28"/>
        </w:rPr>
        <w:t xml:space="preserve">Задания практического тура включали в себя текстовое задание, </w:t>
      </w:r>
      <w:r w:rsidR="003B48AA">
        <w:rPr>
          <w:sz w:val="28"/>
          <w:szCs w:val="28"/>
        </w:rPr>
        <w:t xml:space="preserve">заготовку / ткань и материалы для декоративной отделки, </w:t>
      </w:r>
      <w:r w:rsidR="003B48AA" w:rsidRPr="004A605A">
        <w:rPr>
          <w:sz w:val="28"/>
          <w:szCs w:val="28"/>
        </w:rPr>
        <w:t>карт</w:t>
      </w:r>
      <w:r w:rsidR="003B48AA">
        <w:rPr>
          <w:sz w:val="28"/>
          <w:szCs w:val="28"/>
        </w:rPr>
        <w:t>у пооперационного контроля</w:t>
      </w:r>
      <w:r w:rsidR="003B48AA" w:rsidRPr="004A605A">
        <w:rPr>
          <w:sz w:val="28"/>
          <w:szCs w:val="28"/>
        </w:rPr>
        <w:t xml:space="preserve">. </w:t>
      </w:r>
    </w:p>
    <w:p w14:paraId="270DA703" w14:textId="142D7CA9" w:rsidR="0083655A" w:rsidRDefault="003B48AA" w:rsidP="00836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предложенн</w:t>
      </w:r>
      <w:r w:rsidR="004A36D9">
        <w:rPr>
          <w:color w:val="000000"/>
          <w:sz w:val="28"/>
          <w:szCs w:val="28"/>
        </w:rPr>
        <w:t>ы</w:t>
      </w:r>
      <w:r w:rsidR="003F6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практическ</w:t>
      </w:r>
      <w:r w:rsidR="004A36D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 з</w:t>
      </w:r>
      <w:r w:rsidRPr="004C7696">
        <w:rPr>
          <w:sz w:val="28"/>
        </w:rPr>
        <w:t>адани</w:t>
      </w:r>
      <w:r w:rsidR="004A36D9">
        <w:rPr>
          <w:sz w:val="28"/>
        </w:rPr>
        <w:t>я</w:t>
      </w:r>
      <w:r w:rsidRPr="004C7696">
        <w:rPr>
          <w:sz w:val="28"/>
        </w:rPr>
        <w:t xml:space="preserve"> по обработке швейных изделий (</w:t>
      </w:r>
      <w:r w:rsidR="004A36D9">
        <w:rPr>
          <w:sz w:val="28"/>
        </w:rPr>
        <w:t xml:space="preserve">изготовление комплекта атрибутики патриотического движения </w:t>
      </w:r>
      <w:r w:rsidR="006827EB" w:rsidRPr="00465BE4">
        <w:rPr>
          <w:color w:val="000000"/>
          <w:sz w:val="28"/>
          <w:szCs w:val="28"/>
          <w:shd w:val="clear" w:color="auto" w:fill="FFFFFF"/>
        </w:rPr>
        <w:t>—</w:t>
      </w:r>
      <w:r w:rsidR="004A36D9">
        <w:rPr>
          <w:sz w:val="28"/>
        </w:rPr>
        <w:t xml:space="preserve"> пилотки и детали вымпела с нашивкой / шевроном для участников 9 классов и изготовление макета блузки в фольклорном стиле для участников 10 и 11 классов</w:t>
      </w:r>
      <w:r w:rsidRPr="004C7696">
        <w:rPr>
          <w:sz w:val="28"/>
        </w:rPr>
        <w:t xml:space="preserve">) </w:t>
      </w:r>
      <w:r>
        <w:rPr>
          <w:sz w:val="28"/>
        </w:rPr>
        <w:t xml:space="preserve">в текущем учебном году </w:t>
      </w:r>
      <w:r w:rsidR="004A36D9">
        <w:rPr>
          <w:sz w:val="28"/>
        </w:rPr>
        <w:t xml:space="preserve">как никогда объемны. Особенно трудоемким являлось задание для участников 9 классов. Требовалось не только вырезать выкройку пилотки и выкройку детали вымпела, произвести раскрой деталей пилотки, но и выполнить кисточку из пряжи, выполнить необходимые этапы обработки швов, соединить детали, обработать детали вымпела, выполнить оформление шеврона с учетом самостоятельно продуманного варианта эскиза. </w:t>
      </w:r>
      <w:r w:rsidR="0083655A">
        <w:rPr>
          <w:sz w:val="28"/>
        </w:rPr>
        <w:t xml:space="preserve">Выделенные для выполнения данного задания 2 </w:t>
      </w:r>
      <w:r w:rsidR="0083655A">
        <w:rPr>
          <w:sz w:val="28"/>
        </w:rPr>
        <w:lastRenderedPageBreak/>
        <w:t>астрономических часа являлись явно недостаточными. Вместе с тем отмечается снижение у участников навыков работы со швейной машиной. Отдельные з</w:t>
      </w:r>
      <w:r w:rsidR="0083655A">
        <w:rPr>
          <w:rFonts w:eastAsia="TimesNewRomanPSMT"/>
          <w:sz w:val="28"/>
          <w:szCs w:val="28"/>
        </w:rPr>
        <w:t xml:space="preserve">амечания касались недостаточного качества зигзагообразной строчки, некачественного среза излишков швов в углах </w:t>
      </w:r>
      <w:r w:rsidR="006827EB" w:rsidRPr="00465BE4">
        <w:rPr>
          <w:color w:val="000000"/>
          <w:sz w:val="28"/>
          <w:szCs w:val="28"/>
          <w:shd w:val="clear" w:color="auto" w:fill="FFFFFF"/>
        </w:rPr>
        <w:t>—</w:t>
      </w:r>
      <w:r w:rsidR="0083655A">
        <w:rPr>
          <w:rFonts w:eastAsia="TimesNewRomanPSMT"/>
          <w:sz w:val="28"/>
          <w:szCs w:val="28"/>
        </w:rPr>
        <w:t xml:space="preserve"> участники оставляли достаточно большой излишек. Участники не попытались осуществить украшение изделия, наличие которого требовалось по заданию </w:t>
      </w:r>
      <w:r w:rsidR="006827EB" w:rsidRPr="00465BE4">
        <w:rPr>
          <w:color w:val="000000"/>
          <w:sz w:val="28"/>
          <w:szCs w:val="28"/>
          <w:shd w:val="clear" w:color="auto" w:fill="FFFFFF"/>
        </w:rPr>
        <w:t>—</w:t>
      </w:r>
      <w:r w:rsidR="0083655A">
        <w:rPr>
          <w:rFonts w:eastAsia="TimesNewRomanPSMT"/>
          <w:sz w:val="28"/>
          <w:szCs w:val="28"/>
        </w:rPr>
        <w:t xml:space="preserve"> наличие кисточки. Многие не перешли (или не успели перейти) к её выполнению. Те же, кто делал попытки выполнения кисточки, неверно вставляли оформляющую нить, в результате чего кисточка «болталась». Следует отметить и</w:t>
      </w:r>
      <w:r w:rsidR="006827EB">
        <w:rPr>
          <w:rFonts w:eastAsia="TimesNewRomanPSMT"/>
          <w:sz w:val="28"/>
          <w:szCs w:val="28"/>
        </w:rPr>
        <w:t>  </w:t>
      </w:r>
      <w:r w:rsidR="0083655A">
        <w:rPr>
          <w:rFonts w:eastAsia="TimesNewRomanPSMT"/>
          <w:sz w:val="28"/>
          <w:szCs w:val="28"/>
        </w:rPr>
        <w:t xml:space="preserve">недостаточный навык выполнения влажно-тепловой обработки деталей. При соединении цветных полосок участники делали значительные ошибки, допустив наплыв ткани на шов. Трудности составила и заправка машины нитью. </w:t>
      </w:r>
    </w:p>
    <w:p w14:paraId="0D420B82" w14:textId="30D83A98" w:rsidR="0083655A" w:rsidRPr="0083655A" w:rsidRDefault="0083655A" w:rsidP="00836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rFonts w:eastAsia="TimesNewRomanPSMT"/>
          <w:sz w:val="28"/>
          <w:szCs w:val="28"/>
        </w:rPr>
        <w:t xml:space="preserve">10 и 11 классов выполняли обтачку, создавая сценический костюм, горловина которого оформлена в этническом стиле. В карте были даны подробные инструкции шагов по выполнению задания. Так, одним из важных шагов являлось выполнение эскиза. С использованием копировальной бумаги рисунок переносился на ткань и по нему пришивалась тесьма. В отличие от 9 класса участники старших классов уложились во время выполнения задания. Большая часть из них смогла обработать горловину и настрочить декоративную тесьму «сороконожка», а также настрочить пояс. Среди характерных ошибок </w:t>
      </w:r>
      <w:r w:rsidR="006827EB" w:rsidRPr="00465BE4">
        <w:rPr>
          <w:color w:val="000000"/>
          <w:sz w:val="28"/>
          <w:szCs w:val="28"/>
          <w:shd w:val="clear" w:color="auto" w:fill="FFFFFF"/>
        </w:rPr>
        <w:t>—</w:t>
      </w:r>
      <w:r>
        <w:rPr>
          <w:rFonts w:eastAsia="TimesNewRomanPSMT"/>
          <w:sz w:val="28"/>
          <w:szCs w:val="28"/>
        </w:rPr>
        <w:t xml:space="preserve"> некачественно выполненный мыс (нижняя точка выреза). Отделочная строчка была неровной. Следует отметить некачественную притачку пояса. В одной из</w:t>
      </w:r>
      <w:r w:rsidR="006827EB">
        <w:rPr>
          <w:rFonts w:eastAsia="TimesNewRomanPSMT"/>
          <w:sz w:val="28"/>
          <w:szCs w:val="28"/>
        </w:rPr>
        <w:t>  </w:t>
      </w:r>
      <w:r>
        <w:rPr>
          <w:rFonts w:eastAsia="TimesNewRomanPSMT"/>
          <w:sz w:val="28"/>
          <w:szCs w:val="28"/>
        </w:rPr>
        <w:t xml:space="preserve">работ декор отсутствовал полностью. </w:t>
      </w:r>
      <w:r w:rsidR="008E14A6">
        <w:rPr>
          <w:rFonts w:eastAsia="TimesNewRomanPSMT"/>
          <w:sz w:val="28"/>
          <w:szCs w:val="28"/>
        </w:rPr>
        <w:t>Необходимо подчеркнуть, что д</w:t>
      </w:r>
      <w:r>
        <w:rPr>
          <w:rFonts w:eastAsia="TimesNewRomanPSMT"/>
          <w:sz w:val="28"/>
          <w:szCs w:val="28"/>
        </w:rPr>
        <w:t>екор</w:t>
      </w:r>
      <w:r w:rsidR="008E14A6">
        <w:rPr>
          <w:rFonts w:eastAsia="TimesNewRomanPSMT"/>
          <w:sz w:val="28"/>
          <w:szCs w:val="28"/>
        </w:rPr>
        <w:t xml:space="preserve"> в</w:t>
      </w:r>
      <w:r w:rsidR="006827EB">
        <w:rPr>
          <w:rFonts w:eastAsia="TimesNewRomanPSMT"/>
          <w:sz w:val="28"/>
          <w:szCs w:val="28"/>
        </w:rPr>
        <w:t>  </w:t>
      </w:r>
      <w:r w:rsidR="008E14A6">
        <w:rPr>
          <w:rFonts w:eastAsia="TimesNewRomanPSMT"/>
          <w:sz w:val="28"/>
          <w:szCs w:val="28"/>
        </w:rPr>
        <w:t>соответстви</w:t>
      </w:r>
      <w:r w:rsidR="006827EB">
        <w:rPr>
          <w:rFonts w:eastAsia="TimesNewRomanPSMT"/>
          <w:sz w:val="28"/>
          <w:szCs w:val="28"/>
        </w:rPr>
        <w:t>и</w:t>
      </w:r>
      <w:r w:rsidR="008E14A6">
        <w:rPr>
          <w:rFonts w:eastAsia="TimesNewRomanPSMT"/>
          <w:sz w:val="28"/>
          <w:szCs w:val="28"/>
        </w:rPr>
        <w:t xml:space="preserve"> с заданием</w:t>
      </w:r>
      <w:r>
        <w:rPr>
          <w:rFonts w:eastAsia="TimesNewRomanPSMT"/>
          <w:sz w:val="28"/>
          <w:szCs w:val="28"/>
        </w:rPr>
        <w:t xml:space="preserve"> должен был быть выполнен по горловине и</w:t>
      </w:r>
      <w:r w:rsidR="006827EB">
        <w:rPr>
          <w:rFonts w:eastAsia="TimesNewRomanPSMT"/>
          <w:sz w:val="28"/>
          <w:szCs w:val="28"/>
        </w:rPr>
        <w:t>  </w:t>
      </w:r>
      <w:r>
        <w:rPr>
          <w:rFonts w:eastAsia="TimesNewRomanPSMT"/>
          <w:sz w:val="28"/>
          <w:szCs w:val="28"/>
        </w:rPr>
        <w:t>по</w:t>
      </w:r>
      <w:r w:rsidR="006827EB">
        <w:rPr>
          <w:rFonts w:eastAsia="TimesNewRomanPSMT"/>
          <w:sz w:val="28"/>
          <w:szCs w:val="28"/>
        </w:rPr>
        <w:t>  </w:t>
      </w:r>
      <w:r>
        <w:rPr>
          <w:rFonts w:eastAsia="TimesNewRomanPSMT"/>
          <w:sz w:val="28"/>
          <w:szCs w:val="28"/>
        </w:rPr>
        <w:t>поясу. Ни один из участников не приступил к данному этап</w:t>
      </w:r>
      <w:r w:rsidR="0065454E">
        <w:rPr>
          <w:rFonts w:eastAsia="TimesNewRomanPSMT"/>
          <w:sz w:val="28"/>
          <w:szCs w:val="28"/>
        </w:rPr>
        <w:t>у</w:t>
      </w:r>
      <w:r>
        <w:rPr>
          <w:rFonts w:eastAsia="TimesNewRomanPSMT"/>
          <w:sz w:val="28"/>
          <w:szCs w:val="28"/>
        </w:rPr>
        <w:t xml:space="preserve">. </w:t>
      </w:r>
      <w:r w:rsidR="008E14A6">
        <w:rPr>
          <w:rFonts w:eastAsia="TimesNewRomanPSMT"/>
          <w:sz w:val="28"/>
          <w:szCs w:val="28"/>
        </w:rPr>
        <w:t>При этом процесс декорирования изделий остается наиболее сложным для участников на</w:t>
      </w:r>
      <w:r w:rsidR="006827EB">
        <w:rPr>
          <w:rFonts w:eastAsia="TimesNewRomanPSMT"/>
          <w:sz w:val="28"/>
          <w:szCs w:val="28"/>
        </w:rPr>
        <w:t>  </w:t>
      </w:r>
      <w:r w:rsidR="008E14A6">
        <w:rPr>
          <w:rFonts w:eastAsia="TimesNewRomanPSMT"/>
          <w:sz w:val="28"/>
          <w:szCs w:val="28"/>
        </w:rPr>
        <w:t>протяжении ряда лет, свидетельствует о снижении уровня творческого подхода к работе по обработке швейного издели</w:t>
      </w:r>
      <w:r w:rsidR="006827EB">
        <w:rPr>
          <w:rFonts w:eastAsia="TimesNewRomanPSMT"/>
          <w:sz w:val="28"/>
          <w:szCs w:val="28"/>
        </w:rPr>
        <w:t>я</w:t>
      </w:r>
      <w:r w:rsidR="008E14A6">
        <w:rPr>
          <w:rFonts w:eastAsia="TimesNewRomanPSMT"/>
          <w:sz w:val="28"/>
          <w:szCs w:val="28"/>
        </w:rPr>
        <w:t xml:space="preserve"> или узла.</w:t>
      </w:r>
    </w:p>
    <w:p w14:paraId="327ADAE9" w14:textId="724DE87F" w:rsidR="003B48AA" w:rsidRPr="004C7696" w:rsidRDefault="003B48AA" w:rsidP="002E5D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При выполнении моделирования швейного изделия участниками направления «Культура дома, дизайн и технологии» были</w:t>
      </w:r>
      <w:r w:rsidRPr="004C7696">
        <w:rPr>
          <w:sz w:val="28"/>
        </w:rPr>
        <w:t xml:space="preserve"> использ</w:t>
      </w:r>
      <w:r>
        <w:rPr>
          <w:sz w:val="28"/>
        </w:rPr>
        <w:t>ованы элементы</w:t>
      </w:r>
      <w:r w:rsidRPr="004C7696">
        <w:rPr>
          <w:sz w:val="28"/>
        </w:rPr>
        <w:t>, которые редко рассматриваются в образовательной деятельности</w:t>
      </w:r>
      <w:r>
        <w:rPr>
          <w:sz w:val="28"/>
        </w:rPr>
        <w:t>. Задания для всех параллелей учащихся содержали большой объем</w:t>
      </w:r>
      <w:r w:rsidRPr="004C7696">
        <w:rPr>
          <w:sz w:val="28"/>
        </w:rPr>
        <w:t xml:space="preserve"> усложняющих элементов</w:t>
      </w:r>
      <w:r w:rsidR="00140D65">
        <w:rPr>
          <w:sz w:val="28"/>
        </w:rPr>
        <w:t>, которые</w:t>
      </w:r>
      <w:r>
        <w:rPr>
          <w:sz w:val="28"/>
        </w:rPr>
        <w:t xml:space="preserve"> </w:t>
      </w:r>
      <w:r w:rsidRPr="004C7696">
        <w:rPr>
          <w:sz w:val="28"/>
        </w:rPr>
        <w:t>перегруж</w:t>
      </w:r>
      <w:r>
        <w:rPr>
          <w:sz w:val="28"/>
        </w:rPr>
        <w:t xml:space="preserve">али задания. </w:t>
      </w:r>
      <w:r w:rsidR="008E14A6">
        <w:rPr>
          <w:sz w:val="28"/>
        </w:rPr>
        <w:t>Впервые всем</w:t>
      </w:r>
      <w:r>
        <w:rPr>
          <w:sz w:val="28"/>
        </w:rPr>
        <w:t xml:space="preserve"> участникам</w:t>
      </w:r>
      <w:r w:rsidR="008E14A6">
        <w:rPr>
          <w:sz w:val="28"/>
        </w:rPr>
        <w:t xml:space="preserve"> во всех возрастных</w:t>
      </w:r>
      <w:r>
        <w:rPr>
          <w:sz w:val="28"/>
        </w:rPr>
        <w:t xml:space="preserve"> параллел</w:t>
      </w:r>
      <w:r w:rsidR="008E14A6">
        <w:rPr>
          <w:sz w:val="28"/>
        </w:rPr>
        <w:t>ях</w:t>
      </w:r>
      <w:r>
        <w:rPr>
          <w:sz w:val="28"/>
        </w:rPr>
        <w:t xml:space="preserve"> </w:t>
      </w:r>
      <w:r w:rsidR="00FA7B53">
        <w:rPr>
          <w:sz w:val="28"/>
        </w:rPr>
        <w:t>9</w:t>
      </w:r>
      <w:r w:rsidR="008E14A6">
        <w:rPr>
          <w:sz w:val="28"/>
        </w:rPr>
        <w:t xml:space="preserve">, </w:t>
      </w:r>
      <w:r w:rsidR="0065454E">
        <w:rPr>
          <w:sz w:val="28"/>
        </w:rPr>
        <w:t>1</w:t>
      </w:r>
      <w:r w:rsidR="008E14A6">
        <w:rPr>
          <w:sz w:val="28"/>
        </w:rPr>
        <w:t xml:space="preserve">0 и 11 </w:t>
      </w:r>
      <w:r>
        <w:rPr>
          <w:sz w:val="28"/>
        </w:rPr>
        <w:t xml:space="preserve">классов предлагалось выполнить </w:t>
      </w:r>
      <w:r w:rsidR="00FA7B53">
        <w:rPr>
          <w:sz w:val="28"/>
        </w:rPr>
        <w:t xml:space="preserve">моделирование </w:t>
      </w:r>
      <w:r w:rsidR="008E14A6">
        <w:rPr>
          <w:sz w:val="28"/>
        </w:rPr>
        <w:t>платья</w:t>
      </w:r>
      <w:r>
        <w:rPr>
          <w:sz w:val="28"/>
        </w:rPr>
        <w:t>.</w:t>
      </w:r>
      <w:r w:rsidR="008E14A6">
        <w:rPr>
          <w:sz w:val="28"/>
        </w:rPr>
        <w:t xml:space="preserve"> При этом для учащихся 9 класса </w:t>
      </w:r>
      <w:r w:rsidR="00140D65" w:rsidRPr="00465BE4">
        <w:rPr>
          <w:color w:val="000000"/>
          <w:sz w:val="28"/>
          <w:szCs w:val="28"/>
          <w:shd w:val="clear" w:color="auto" w:fill="FFFFFF"/>
        </w:rPr>
        <w:t>—</w:t>
      </w:r>
      <w:r w:rsidR="008E14A6">
        <w:rPr>
          <w:sz w:val="28"/>
        </w:rPr>
        <w:t xml:space="preserve"> платье отрезное с широким воланом «солнце» в шве соединения (волан с боковыми швами), для учащихся 10 классов </w:t>
      </w:r>
      <w:r w:rsidR="00140D65" w:rsidRPr="00465BE4">
        <w:rPr>
          <w:color w:val="000000"/>
          <w:sz w:val="28"/>
          <w:szCs w:val="28"/>
          <w:shd w:val="clear" w:color="auto" w:fill="FFFFFF"/>
        </w:rPr>
        <w:t>—</w:t>
      </w:r>
      <w:r w:rsidR="008E14A6">
        <w:rPr>
          <w:sz w:val="28"/>
        </w:rPr>
        <w:t xml:space="preserve"> платье полуприлегающего силуэта с</w:t>
      </w:r>
      <w:r w:rsidR="00140D65">
        <w:rPr>
          <w:sz w:val="28"/>
        </w:rPr>
        <w:t>  </w:t>
      </w:r>
      <w:r w:rsidR="008E14A6">
        <w:rPr>
          <w:sz w:val="28"/>
        </w:rPr>
        <w:t>большим расширением от линии талии в рельефных и боковых швах с тремя мягкими встречными складками под грудью, рельефными швами на</w:t>
      </w:r>
      <w:r w:rsidR="00140D65">
        <w:rPr>
          <w:sz w:val="28"/>
        </w:rPr>
        <w:t>  </w:t>
      </w:r>
      <w:r w:rsidR="008E14A6">
        <w:rPr>
          <w:sz w:val="28"/>
        </w:rPr>
        <w:t>продолжении талиевых вытачек, смещенных в сторону боковых швов с</w:t>
      </w:r>
      <w:r w:rsidR="00140D65">
        <w:rPr>
          <w:sz w:val="28"/>
        </w:rPr>
        <w:t>  </w:t>
      </w:r>
      <w:r w:rsidR="008E14A6">
        <w:rPr>
          <w:sz w:val="28"/>
        </w:rPr>
        <w:t>отрезной верхней частью рукава с притачными прямыми манжетами, застегивающимися на петлю и пуговицу.</w:t>
      </w:r>
      <w:r>
        <w:rPr>
          <w:sz w:val="28"/>
        </w:rPr>
        <w:t xml:space="preserve"> </w:t>
      </w:r>
      <w:r w:rsidR="008E14A6">
        <w:rPr>
          <w:sz w:val="28"/>
        </w:rPr>
        <w:t xml:space="preserve">Участники 11 классов выполняли моделирование платья </w:t>
      </w:r>
      <w:r w:rsidR="0065454E">
        <w:rPr>
          <w:sz w:val="28"/>
        </w:rPr>
        <w:t>полуприлегающего силуэта с расширением от бедра в</w:t>
      </w:r>
      <w:r w:rsidR="00140D65">
        <w:rPr>
          <w:sz w:val="28"/>
        </w:rPr>
        <w:t>  </w:t>
      </w:r>
      <w:r w:rsidR="0065454E">
        <w:rPr>
          <w:sz w:val="28"/>
        </w:rPr>
        <w:t xml:space="preserve">боковых швах, с карманами </w:t>
      </w:r>
      <w:r w:rsidR="00140D65">
        <w:rPr>
          <w:sz w:val="28"/>
        </w:rPr>
        <w:t>и</w:t>
      </w:r>
      <w:r w:rsidR="0065454E">
        <w:rPr>
          <w:sz w:val="28"/>
        </w:rPr>
        <w:t xml:space="preserve"> клапанами в боковых швах, в верхней части переда с центральной застежкой по притачной планке. </w:t>
      </w:r>
      <w:r w:rsidRPr="004C7696">
        <w:rPr>
          <w:sz w:val="28"/>
        </w:rPr>
        <w:t>С учетом акцента на изучение современных технологий снижается количество курсов внеурочной деятельности, которые ориентированы на формирование данных специальных приемов обработки</w:t>
      </w:r>
      <w:r>
        <w:rPr>
          <w:sz w:val="28"/>
        </w:rPr>
        <w:t xml:space="preserve"> текстильных материалов</w:t>
      </w:r>
      <w:r w:rsidRPr="004C7696">
        <w:rPr>
          <w:sz w:val="28"/>
        </w:rPr>
        <w:t xml:space="preserve">, как следствие, учащиеся испытывают значительные затруднения при работе с отдельными малоизвестными элементами деятельности. </w:t>
      </w:r>
      <w:r>
        <w:rPr>
          <w:sz w:val="28"/>
        </w:rPr>
        <w:t xml:space="preserve">Традиционны и допущенные учащимися ошибки. В </w:t>
      </w:r>
      <w:r w:rsidR="00FA7B53">
        <w:rPr>
          <w:sz w:val="28"/>
        </w:rPr>
        <w:t>ряде</w:t>
      </w:r>
      <w:r>
        <w:rPr>
          <w:sz w:val="28"/>
        </w:rPr>
        <w:t xml:space="preserve"> работ отсутствует </w:t>
      </w:r>
      <w:r w:rsidRPr="004C7696">
        <w:rPr>
          <w:sz w:val="28"/>
        </w:rPr>
        <w:t>нанесен</w:t>
      </w:r>
      <w:r>
        <w:rPr>
          <w:sz w:val="28"/>
        </w:rPr>
        <w:t>ие</w:t>
      </w:r>
      <w:r w:rsidRPr="004C7696">
        <w:rPr>
          <w:sz w:val="28"/>
        </w:rPr>
        <w:t xml:space="preserve"> контрольны</w:t>
      </w:r>
      <w:r>
        <w:rPr>
          <w:sz w:val="28"/>
        </w:rPr>
        <w:t>х</w:t>
      </w:r>
      <w:r w:rsidRPr="004C7696">
        <w:rPr>
          <w:sz w:val="28"/>
        </w:rPr>
        <w:t xml:space="preserve"> лини</w:t>
      </w:r>
      <w:r w:rsidR="00140D65">
        <w:rPr>
          <w:sz w:val="28"/>
        </w:rPr>
        <w:t>й</w:t>
      </w:r>
      <w:r>
        <w:rPr>
          <w:sz w:val="28"/>
        </w:rPr>
        <w:t>.</w:t>
      </w:r>
      <w:r w:rsidR="0065454E">
        <w:rPr>
          <w:sz w:val="28"/>
        </w:rPr>
        <w:t xml:space="preserve"> В</w:t>
      </w:r>
      <w:r w:rsidR="00140D65">
        <w:rPr>
          <w:sz w:val="28"/>
        </w:rPr>
        <w:t> </w:t>
      </w:r>
      <w:r w:rsidR="0065454E">
        <w:rPr>
          <w:sz w:val="28"/>
        </w:rPr>
        <w:t xml:space="preserve"> целом перегруженность деталями фасона, тяжеловесность заданий дополнял</w:t>
      </w:r>
      <w:r w:rsidR="00140D65">
        <w:rPr>
          <w:sz w:val="28"/>
        </w:rPr>
        <w:t>и</w:t>
      </w:r>
      <w:r w:rsidR="0065454E">
        <w:rPr>
          <w:sz w:val="28"/>
        </w:rPr>
        <w:t>сь трудностями, связанными с несовременностью подходов к</w:t>
      </w:r>
      <w:r w:rsidR="00140D65">
        <w:rPr>
          <w:sz w:val="28"/>
        </w:rPr>
        <w:t>  </w:t>
      </w:r>
      <w:r w:rsidR="0065454E">
        <w:rPr>
          <w:sz w:val="28"/>
        </w:rPr>
        <w:t>оформлению, несоответствием модным тенденциям</w:t>
      </w:r>
      <w:r>
        <w:rPr>
          <w:sz w:val="28"/>
        </w:rPr>
        <w:t>.</w:t>
      </w:r>
    </w:p>
    <w:p w14:paraId="5E18155D" w14:textId="66768782" w:rsidR="00FF3B1C" w:rsidRDefault="0065454E" w:rsidP="00FF3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направлении «Техника, технологии и техническое творчество» участникам предлагалось п</w:t>
      </w:r>
      <w:r w:rsidR="003B48AA">
        <w:rPr>
          <w:sz w:val="28"/>
          <w:szCs w:val="28"/>
        </w:rPr>
        <w:t xml:space="preserve">ри выполнении заданий по ручной деревообработке </w:t>
      </w:r>
      <w:r w:rsidR="00FF3B1C">
        <w:rPr>
          <w:sz w:val="28"/>
          <w:szCs w:val="28"/>
        </w:rPr>
        <w:t>выполнить подвесную игрушку «Шар», состоящую из двух основных деталей, в</w:t>
      </w:r>
      <w:r w:rsidR="005331C1">
        <w:rPr>
          <w:sz w:val="28"/>
          <w:szCs w:val="28"/>
        </w:rPr>
        <w:t> </w:t>
      </w:r>
      <w:r w:rsidR="00FF3B1C">
        <w:rPr>
          <w:sz w:val="28"/>
          <w:szCs w:val="28"/>
        </w:rPr>
        <w:t xml:space="preserve"> возрастной параллели 9 классов и приспособление для полировки с удобной </w:t>
      </w:r>
      <w:r w:rsidR="00FF3B1C">
        <w:rPr>
          <w:sz w:val="28"/>
          <w:szCs w:val="28"/>
        </w:rPr>
        <w:lastRenderedPageBreak/>
        <w:t>ручкой (без сборки на винте) для участников в возрастной параллели 10 классов. Среди предложенных работ по механической обработке древесины учащиеся 9 классов выполняли по чертежу с неполными данными дверные ручки, учащиеся 10 классов конструировали и изготавливали яйцо на</w:t>
      </w:r>
      <w:r w:rsidR="005331C1">
        <w:rPr>
          <w:sz w:val="28"/>
          <w:szCs w:val="28"/>
        </w:rPr>
        <w:t>  </w:t>
      </w:r>
      <w:r w:rsidR="00FF3B1C">
        <w:rPr>
          <w:sz w:val="28"/>
          <w:szCs w:val="28"/>
        </w:rPr>
        <w:t>подставке. У</w:t>
      </w:r>
      <w:r w:rsidR="003B48AA">
        <w:rPr>
          <w:sz w:val="28"/>
          <w:szCs w:val="28"/>
        </w:rPr>
        <w:t>чащиеся допускали неточности и ошибки</w:t>
      </w:r>
      <w:r w:rsidR="00FF3B1C">
        <w:rPr>
          <w:sz w:val="28"/>
          <w:szCs w:val="28"/>
        </w:rPr>
        <w:t xml:space="preserve">, в том числе </w:t>
      </w:r>
      <w:r w:rsidR="00FA7B53">
        <w:rPr>
          <w:sz w:val="28"/>
          <w:szCs w:val="28"/>
        </w:rPr>
        <w:t>вследствие ошибочного прочтения чертежа. Отлича</w:t>
      </w:r>
      <w:r w:rsidR="00FF3B1C">
        <w:rPr>
          <w:sz w:val="28"/>
          <w:szCs w:val="28"/>
        </w:rPr>
        <w:t>ло</w:t>
      </w:r>
      <w:r w:rsidR="00FA7B53">
        <w:rPr>
          <w:sz w:val="28"/>
          <w:szCs w:val="28"/>
        </w:rPr>
        <w:t xml:space="preserve"> практические работы по</w:t>
      </w:r>
      <w:r w:rsidR="005331C1">
        <w:rPr>
          <w:sz w:val="28"/>
          <w:szCs w:val="28"/>
        </w:rPr>
        <w:t>  </w:t>
      </w:r>
      <w:r w:rsidR="00FA7B53">
        <w:rPr>
          <w:sz w:val="28"/>
          <w:szCs w:val="28"/>
        </w:rPr>
        <w:t>деревообработке и</w:t>
      </w:r>
      <w:r w:rsidR="00FF3B1C">
        <w:rPr>
          <w:sz w:val="28"/>
          <w:szCs w:val="28"/>
        </w:rPr>
        <w:t xml:space="preserve"> не совсем </w:t>
      </w:r>
      <w:r w:rsidR="00FA7B53">
        <w:rPr>
          <w:sz w:val="28"/>
          <w:szCs w:val="28"/>
        </w:rPr>
        <w:t>аккуратный внешний вид изделий, наличие сколов. Участники затруднились в выполнении декорирования изделий или не</w:t>
      </w:r>
      <w:r w:rsidR="005331C1">
        <w:rPr>
          <w:sz w:val="28"/>
          <w:szCs w:val="28"/>
        </w:rPr>
        <w:t>  </w:t>
      </w:r>
      <w:r w:rsidR="00FA7B53">
        <w:rPr>
          <w:sz w:val="28"/>
          <w:szCs w:val="28"/>
        </w:rPr>
        <w:t xml:space="preserve">успели его нанести. </w:t>
      </w:r>
      <w:r w:rsidR="003B48AA">
        <w:rPr>
          <w:sz w:val="28"/>
          <w:szCs w:val="28"/>
        </w:rPr>
        <w:t>О</w:t>
      </w:r>
      <w:r w:rsidR="003B48AA" w:rsidRPr="004A605A">
        <w:rPr>
          <w:sz w:val="28"/>
          <w:szCs w:val="28"/>
        </w:rPr>
        <w:t>сновным препятствием к успешному выполнению данных заданий выступил недостаточный опыт пра</w:t>
      </w:r>
      <w:r w:rsidR="00C249C1">
        <w:rPr>
          <w:sz w:val="28"/>
          <w:szCs w:val="28"/>
        </w:rPr>
        <w:t>ктической деятельности учащихся,</w:t>
      </w:r>
      <w:r w:rsidR="003B48AA" w:rsidRPr="004A605A">
        <w:rPr>
          <w:sz w:val="28"/>
          <w:szCs w:val="28"/>
        </w:rPr>
        <w:t xml:space="preserve"> низкий уровень сформированности таких метапредметных умений, как следование заранее заданному алгоритму, осуществление самооценки деятельности при сравнении с картой пооперационного контроля, контроль и</w:t>
      </w:r>
      <w:r w:rsidR="005331C1">
        <w:rPr>
          <w:sz w:val="28"/>
          <w:szCs w:val="28"/>
        </w:rPr>
        <w:t>  </w:t>
      </w:r>
      <w:r w:rsidR="003B48AA" w:rsidRPr="004A605A">
        <w:rPr>
          <w:sz w:val="28"/>
          <w:szCs w:val="28"/>
        </w:rPr>
        <w:t xml:space="preserve">коррекция отдельных операций. </w:t>
      </w:r>
      <w:r w:rsidR="003B48AA">
        <w:rPr>
          <w:sz w:val="28"/>
          <w:szCs w:val="28"/>
        </w:rPr>
        <w:t>Недостаточно высок</w:t>
      </w:r>
      <w:r w:rsidR="005331C1">
        <w:rPr>
          <w:sz w:val="28"/>
          <w:szCs w:val="28"/>
        </w:rPr>
        <w:t>им</w:t>
      </w:r>
      <w:r w:rsidR="003B48AA">
        <w:rPr>
          <w:sz w:val="28"/>
          <w:szCs w:val="28"/>
        </w:rPr>
        <w:t xml:space="preserve"> оказывалось качество чистовой обработки готового изделия. </w:t>
      </w:r>
    </w:p>
    <w:p w14:paraId="3312542E" w14:textId="77777777" w:rsidR="00695903" w:rsidRDefault="00FF3B1C" w:rsidP="00FF3B1C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Д</w:t>
      </w:r>
      <w:r w:rsidR="00C249C1">
        <w:rPr>
          <w:rFonts w:eastAsia="TimesNewRomanPSMT"/>
          <w:sz w:val="28"/>
          <w:szCs w:val="28"/>
        </w:rPr>
        <w:t>ля работы, выполненной на лазерно-гравировальном станке</w:t>
      </w:r>
      <w:r>
        <w:rPr>
          <w:rFonts w:eastAsia="TimesNewRomanPSMT"/>
          <w:sz w:val="28"/>
          <w:szCs w:val="28"/>
        </w:rPr>
        <w:t>,</w:t>
      </w:r>
      <w:r w:rsidR="00C249C1">
        <w:rPr>
          <w:rFonts w:eastAsia="TimesNewRomanPSMT"/>
          <w:sz w:val="28"/>
          <w:szCs w:val="28"/>
        </w:rPr>
        <w:t xml:space="preserve"> данная особенность проявиться не могла вследствие того, что за участника эту функцию выполняло техническое устройство.</w:t>
      </w:r>
      <w:r w:rsidR="00D76898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Участнику 9 класса предлагалось разработать комплект </w:t>
      </w:r>
      <w:r w:rsidR="00695903">
        <w:rPr>
          <w:rFonts w:eastAsia="TimesNewRomanPSMT"/>
          <w:sz w:val="28"/>
          <w:szCs w:val="28"/>
        </w:rPr>
        <w:t xml:space="preserve">брелоков в стиле «Пиксель-арт». </w:t>
      </w:r>
      <w:r w:rsidR="00D76898">
        <w:rPr>
          <w:rFonts w:eastAsia="TimesNewRomanPSMT"/>
          <w:sz w:val="28"/>
          <w:szCs w:val="28"/>
        </w:rPr>
        <w:t xml:space="preserve">Следует отметить, что выполненная работа на лазерно-гравировальном станке не </w:t>
      </w:r>
      <w:r>
        <w:rPr>
          <w:rFonts w:eastAsia="TimesNewRomanPSMT"/>
          <w:sz w:val="28"/>
          <w:szCs w:val="28"/>
        </w:rPr>
        <w:t xml:space="preserve">полностью </w:t>
      </w:r>
      <w:r w:rsidR="00D76898">
        <w:rPr>
          <w:rFonts w:eastAsia="TimesNewRomanPSMT"/>
          <w:sz w:val="28"/>
          <w:szCs w:val="28"/>
        </w:rPr>
        <w:t xml:space="preserve">соответствовала чертежу. </w:t>
      </w:r>
    </w:p>
    <w:p w14:paraId="2886283C" w14:textId="52330189" w:rsidR="00695903" w:rsidRDefault="00C249C1" w:rsidP="00FF3B1C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Практические работы по 3</w:t>
      </w:r>
      <w:r>
        <w:rPr>
          <w:rFonts w:eastAsia="TimesNewRomanPSMT"/>
          <w:sz w:val="28"/>
          <w:szCs w:val="28"/>
          <w:lang w:val="en-US"/>
        </w:rPr>
        <w:t>D</w:t>
      </w:r>
      <w:r>
        <w:rPr>
          <w:rFonts w:eastAsia="TimesNewRomanPSMT"/>
          <w:sz w:val="28"/>
          <w:szCs w:val="28"/>
        </w:rPr>
        <w:t xml:space="preserve">-моделированию и </w:t>
      </w:r>
      <w:r w:rsidR="0080474C">
        <w:rPr>
          <w:rFonts w:eastAsia="TimesNewRomanPSMT"/>
          <w:sz w:val="28"/>
          <w:szCs w:val="28"/>
        </w:rPr>
        <w:t xml:space="preserve">печати </w:t>
      </w:r>
      <w:r>
        <w:rPr>
          <w:rFonts w:eastAsia="TimesNewRomanPSMT"/>
          <w:sz w:val="28"/>
          <w:szCs w:val="28"/>
        </w:rPr>
        <w:t>участниками не</w:t>
      </w:r>
      <w:r w:rsidR="005331C1">
        <w:rPr>
          <w:rFonts w:eastAsia="TimesNewRomanPSMT"/>
          <w:sz w:val="28"/>
          <w:szCs w:val="28"/>
        </w:rPr>
        <w:t>  </w:t>
      </w:r>
      <w:r>
        <w:rPr>
          <w:rFonts w:eastAsia="TimesNewRomanPSMT"/>
          <w:sz w:val="28"/>
          <w:szCs w:val="28"/>
        </w:rPr>
        <w:t xml:space="preserve">были доведены до конца. К ним не </w:t>
      </w:r>
      <w:r w:rsidR="00695903">
        <w:rPr>
          <w:rFonts w:eastAsia="TimesNewRomanPSMT"/>
          <w:sz w:val="28"/>
          <w:szCs w:val="28"/>
        </w:rPr>
        <w:t xml:space="preserve">полностью </w:t>
      </w:r>
      <w:r>
        <w:rPr>
          <w:rFonts w:eastAsia="TimesNewRomanPSMT"/>
          <w:sz w:val="28"/>
          <w:szCs w:val="28"/>
        </w:rPr>
        <w:t xml:space="preserve">прилагалась качественная техническая документация. Несмотря на то, что в задании подробно описывался алгоритм работы, требования к предоставляемым участником материалам, пакет документов </w:t>
      </w:r>
      <w:r w:rsidR="00695903">
        <w:rPr>
          <w:rFonts w:eastAsia="TimesNewRomanPSMT"/>
          <w:sz w:val="28"/>
          <w:szCs w:val="28"/>
        </w:rPr>
        <w:t>содержал отдельные недочеты,</w:t>
      </w:r>
      <w:r>
        <w:rPr>
          <w:rFonts w:eastAsia="TimesNewRomanPSMT"/>
          <w:sz w:val="28"/>
          <w:szCs w:val="28"/>
        </w:rPr>
        <w:t xml:space="preserve"> само изделие было выполнено </w:t>
      </w:r>
      <w:r w:rsidR="00695903">
        <w:rPr>
          <w:rFonts w:eastAsia="TimesNewRomanPSMT"/>
          <w:sz w:val="28"/>
          <w:szCs w:val="28"/>
        </w:rPr>
        <w:t xml:space="preserve">частично (в 9 классе </w:t>
      </w:r>
      <w:r w:rsidR="005331C1" w:rsidRPr="00465BE4">
        <w:rPr>
          <w:color w:val="000000"/>
          <w:sz w:val="28"/>
          <w:szCs w:val="28"/>
          <w:shd w:val="clear" w:color="auto" w:fill="FFFFFF"/>
        </w:rPr>
        <w:t>—</w:t>
      </w:r>
      <w:r w:rsidR="00695903">
        <w:rPr>
          <w:rFonts w:eastAsia="TimesNewRomanPSMT"/>
          <w:sz w:val="28"/>
          <w:szCs w:val="28"/>
        </w:rPr>
        <w:t xml:space="preserve"> табурет, в 10 классе </w:t>
      </w:r>
      <w:r w:rsidR="005331C1" w:rsidRPr="00465BE4">
        <w:rPr>
          <w:color w:val="000000"/>
          <w:sz w:val="28"/>
          <w:szCs w:val="28"/>
          <w:shd w:val="clear" w:color="auto" w:fill="FFFFFF"/>
        </w:rPr>
        <w:t>—</w:t>
      </w:r>
      <w:r w:rsidR="00695903">
        <w:rPr>
          <w:rFonts w:eastAsia="TimesNewRomanPSMT"/>
          <w:sz w:val="28"/>
          <w:szCs w:val="28"/>
        </w:rPr>
        <w:t xml:space="preserve"> качели-балансир). Задания предполагали разработку по предложенному образцу технического рисунка изделия, 3</w:t>
      </w:r>
      <w:r w:rsidR="00695903">
        <w:rPr>
          <w:rFonts w:eastAsia="TimesNewRomanPSMT"/>
          <w:sz w:val="28"/>
          <w:szCs w:val="28"/>
          <w:lang w:val="en-US"/>
        </w:rPr>
        <w:t>D</w:t>
      </w:r>
      <w:r w:rsidR="00695903">
        <w:rPr>
          <w:rFonts w:eastAsia="TimesNewRomanPSMT"/>
          <w:sz w:val="28"/>
          <w:szCs w:val="28"/>
        </w:rPr>
        <w:t xml:space="preserve">-модель изделия в системе автоматизированного проектирования, подготовку проекта для печати и печать </w:t>
      </w:r>
      <w:r w:rsidR="00695903">
        <w:rPr>
          <w:rFonts w:eastAsia="TimesNewRomanPSMT"/>
          <w:sz w:val="28"/>
          <w:szCs w:val="28"/>
        </w:rPr>
        <w:lastRenderedPageBreak/>
        <w:t>прототипа, а также выполнение чертежа изделия</w:t>
      </w:r>
      <w:r w:rsidR="00D76898">
        <w:rPr>
          <w:rFonts w:eastAsia="TimesNewRomanPSMT"/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</w:rPr>
        <w:t>Участники не укладывались в</w:t>
      </w:r>
      <w:r w:rsidR="005331C1">
        <w:rPr>
          <w:rFonts w:eastAsia="TimesNewRomanPSMT"/>
          <w:sz w:val="28"/>
          <w:szCs w:val="28"/>
        </w:rPr>
        <w:t>  </w:t>
      </w:r>
      <w:r>
        <w:rPr>
          <w:rFonts w:eastAsia="TimesNewRomanPSMT"/>
          <w:sz w:val="28"/>
          <w:szCs w:val="28"/>
        </w:rPr>
        <w:t>отведенное для работы время, так как в него включалась не только деятельность по разработке и проектированию изделия, подготовке принтера к</w:t>
      </w:r>
      <w:r w:rsidR="005331C1">
        <w:rPr>
          <w:rFonts w:eastAsia="TimesNewRomanPSMT"/>
          <w:sz w:val="28"/>
          <w:szCs w:val="28"/>
        </w:rPr>
        <w:t>  </w:t>
      </w:r>
      <w:r>
        <w:rPr>
          <w:rFonts w:eastAsia="TimesNewRomanPSMT"/>
          <w:sz w:val="28"/>
          <w:szCs w:val="28"/>
        </w:rPr>
        <w:t xml:space="preserve">печати, но и непосредственно сама печать, а также выполнение графической документации. </w:t>
      </w:r>
    </w:p>
    <w:p w14:paraId="4D812484" w14:textId="1B625FE0" w:rsidR="00D71285" w:rsidRPr="00D71285" w:rsidRDefault="00D71285" w:rsidP="00FF3B1C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Участникам направления «Информационная безопасность» была представлена система заданий, каждое из которых являлось самостоятельным. Из восьми предложенных заданий оба участника приступили к выполнению задания «Форензика», при этом один из них полностью выполнил его. Цель задания состояла в исследовании файла изображения, при этом участник должен был найти флаг, скрытый в файле, и представить его в ответы. Участниками были сделаны неудачные попытки анализа трафика, в рамках которого участники должны были исследовать записи трафика. Не приступили участники к заданиям по исследованию логики работы программы на языке С, веб-приложения, а также сервера. Не приступили учащиеся 9 классов к</w:t>
      </w:r>
      <w:r w:rsidR="005331C1">
        <w:rPr>
          <w:rFonts w:eastAsia="TimesNewRomanPSMT"/>
          <w:sz w:val="28"/>
          <w:szCs w:val="28"/>
        </w:rPr>
        <w:t>  </w:t>
      </w:r>
      <w:r>
        <w:rPr>
          <w:rFonts w:eastAsia="TimesNewRomanPSMT"/>
          <w:sz w:val="28"/>
          <w:szCs w:val="28"/>
        </w:rPr>
        <w:t xml:space="preserve">созданию скрипта, который при запуске полностью автоматически создает дерево сертификатов из трех уровней, а также к созданию с помощью </w:t>
      </w:r>
      <w:r>
        <w:rPr>
          <w:rFonts w:eastAsia="TimesNewRomanPSMT"/>
          <w:sz w:val="28"/>
          <w:szCs w:val="28"/>
          <w:lang w:val="en-US"/>
        </w:rPr>
        <w:t>OpenSSL</w:t>
      </w:r>
      <w:r>
        <w:rPr>
          <w:rFonts w:eastAsia="TimesNewRomanPSMT"/>
          <w:sz w:val="28"/>
          <w:szCs w:val="28"/>
        </w:rPr>
        <w:t xml:space="preserve"> цифрового сертификата и его применению.</w:t>
      </w:r>
    </w:p>
    <w:p w14:paraId="2E2CE99A" w14:textId="09C661B9" w:rsidR="00C249C1" w:rsidRPr="00C249C1" w:rsidRDefault="00695903" w:rsidP="00FF3B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В</w:t>
      </w:r>
      <w:r w:rsidR="00D76898">
        <w:rPr>
          <w:rFonts w:eastAsia="TimesNewRomanPSMT"/>
          <w:sz w:val="28"/>
          <w:szCs w:val="28"/>
        </w:rPr>
        <w:t xml:space="preserve"> целом качество практических работ </w:t>
      </w:r>
      <w:r>
        <w:rPr>
          <w:rFonts w:eastAsia="TimesNewRomanPSMT"/>
          <w:sz w:val="28"/>
          <w:szCs w:val="28"/>
        </w:rPr>
        <w:t xml:space="preserve">участников направления «Техника, технологии и техническое творчество» </w:t>
      </w:r>
      <w:r w:rsidR="00D76898">
        <w:rPr>
          <w:rFonts w:eastAsia="TimesNewRomanPSMT"/>
          <w:sz w:val="28"/>
          <w:szCs w:val="28"/>
        </w:rPr>
        <w:t>в текущем году оказалось недостаточно высоким.</w:t>
      </w:r>
    </w:p>
    <w:p w14:paraId="0C0A71F8" w14:textId="388835DF" w:rsidR="009724B0" w:rsidRDefault="003B48AA" w:rsidP="003B48AA">
      <w:pPr>
        <w:spacing w:line="360" w:lineRule="auto"/>
        <w:ind w:firstLine="709"/>
        <w:jc w:val="both"/>
        <w:rPr>
          <w:sz w:val="28"/>
          <w:szCs w:val="28"/>
        </w:rPr>
      </w:pPr>
      <w:r w:rsidRPr="005331C1">
        <w:rPr>
          <w:sz w:val="28"/>
          <w:szCs w:val="28"/>
        </w:rPr>
        <w:t>Главной</w:t>
      </w:r>
      <w:r w:rsidRPr="00EF4474">
        <w:rPr>
          <w:sz w:val="28"/>
          <w:szCs w:val="28"/>
        </w:rPr>
        <w:t xml:space="preserve"> задачей представляемых </w:t>
      </w:r>
      <w:r>
        <w:rPr>
          <w:sz w:val="28"/>
          <w:szCs w:val="28"/>
        </w:rPr>
        <w:t>на защиту индивидуальных проектов являл</w:t>
      </w:r>
      <w:r w:rsidR="00695903">
        <w:rPr>
          <w:sz w:val="28"/>
          <w:szCs w:val="28"/>
        </w:rPr>
        <w:t>а</w:t>
      </w:r>
      <w:r>
        <w:rPr>
          <w:sz w:val="28"/>
          <w:szCs w:val="28"/>
        </w:rPr>
        <w:t xml:space="preserve">сь их </w:t>
      </w:r>
      <w:r w:rsidRPr="00EF4474">
        <w:rPr>
          <w:sz w:val="28"/>
          <w:szCs w:val="28"/>
        </w:rPr>
        <w:t>новизн</w:t>
      </w:r>
      <w:r>
        <w:rPr>
          <w:sz w:val="28"/>
          <w:szCs w:val="28"/>
        </w:rPr>
        <w:t>а</w:t>
      </w:r>
      <w:r w:rsidRPr="00EF4474">
        <w:rPr>
          <w:sz w:val="28"/>
          <w:szCs w:val="28"/>
        </w:rPr>
        <w:t>, оригинальност</w:t>
      </w:r>
      <w:r>
        <w:rPr>
          <w:sz w:val="28"/>
          <w:szCs w:val="28"/>
        </w:rPr>
        <w:t>ь</w:t>
      </w:r>
      <w:r w:rsidRPr="00EF4474">
        <w:rPr>
          <w:sz w:val="28"/>
          <w:szCs w:val="28"/>
        </w:rPr>
        <w:t xml:space="preserve"> выполненного изделия, новаторств</w:t>
      </w:r>
      <w:r w:rsidR="00695903">
        <w:rPr>
          <w:sz w:val="28"/>
          <w:szCs w:val="28"/>
        </w:rPr>
        <w:t>о</w:t>
      </w:r>
      <w:r w:rsidRPr="00EF4474">
        <w:rPr>
          <w:sz w:val="28"/>
          <w:szCs w:val="28"/>
        </w:rPr>
        <w:t xml:space="preserve"> идей автора. Критерии оценки проекта включали </w:t>
      </w:r>
      <w:r>
        <w:rPr>
          <w:sz w:val="28"/>
          <w:szCs w:val="28"/>
        </w:rPr>
        <w:t xml:space="preserve">три </w:t>
      </w:r>
      <w:r w:rsidRPr="00EF4474">
        <w:rPr>
          <w:sz w:val="28"/>
          <w:szCs w:val="28"/>
        </w:rPr>
        <w:t>обширных блока, один из</w:t>
      </w:r>
      <w:r w:rsidR="005331C1">
        <w:rPr>
          <w:sz w:val="28"/>
          <w:szCs w:val="28"/>
        </w:rPr>
        <w:t>  </w:t>
      </w:r>
      <w:r w:rsidRPr="00EF4474">
        <w:rPr>
          <w:sz w:val="28"/>
          <w:szCs w:val="28"/>
        </w:rPr>
        <w:t>которых оценивался на этапе предвар</w:t>
      </w:r>
      <w:r>
        <w:rPr>
          <w:sz w:val="28"/>
          <w:szCs w:val="28"/>
        </w:rPr>
        <w:t xml:space="preserve">ительного знакомства с работами. </w:t>
      </w:r>
      <w:r w:rsidRPr="00EF4474">
        <w:rPr>
          <w:sz w:val="28"/>
          <w:szCs w:val="28"/>
        </w:rPr>
        <w:t xml:space="preserve">Для оценки проекта </w:t>
      </w:r>
      <w:r>
        <w:rPr>
          <w:sz w:val="28"/>
          <w:szCs w:val="28"/>
        </w:rPr>
        <w:t xml:space="preserve">на первом этапе </w:t>
      </w:r>
      <w:r w:rsidRPr="00EF4474">
        <w:rPr>
          <w:sz w:val="28"/>
          <w:szCs w:val="28"/>
        </w:rPr>
        <w:t>были важны общее оформление, актуальность исследования и обоснование проблемы, четкость формулировки темы, целей и</w:t>
      </w:r>
      <w:r w:rsidR="005331C1">
        <w:rPr>
          <w:sz w:val="28"/>
          <w:szCs w:val="28"/>
        </w:rPr>
        <w:t>  </w:t>
      </w:r>
      <w:r w:rsidRPr="00EF4474">
        <w:rPr>
          <w:sz w:val="28"/>
          <w:szCs w:val="28"/>
        </w:rPr>
        <w:t xml:space="preserve">задач проекта. Необходимо было привести информацию по проблеме, проанализировать прототипы, выбрать оптимальную идею и описать проектируемый материальный объект, соблюдая логику обзора. В процессе </w:t>
      </w:r>
      <w:r w:rsidRPr="00EF4474">
        <w:rPr>
          <w:sz w:val="28"/>
          <w:szCs w:val="28"/>
        </w:rPr>
        <w:lastRenderedPageBreak/>
        <w:t>предварительного анализа представленных участниками проектов обращали на</w:t>
      </w:r>
      <w:r w:rsidR="005331C1">
        <w:rPr>
          <w:sz w:val="28"/>
          <w:szCs w:val="28"/>
        </w:rPr>
        <w:t>  </w:t>
      </w:r>
      <w:r w:rsidRPr="00EF4474">
        <w:rPr>
          <w:sz w:val="28"/>
          <w:szCs w:val="28"/>
        </w:rPr>
        <w:t xml:space="preserve">себя внимание следующие факты. </w:t>
      </w:r>
      <w:r w:rsidR="00D76898">
        <w:rPr>
          <w:sz w:val="28"/>
          <w:szCs w:val="28"/>
        </w:rPr>
        <w:t>Р</w:t>
      </w:r>
      <w:r w:rsidRPr="00EF4474">
        <w:rPr>
          <w:sz w:val="28"/>
          <w:szCs w:val="28"/>
        </w:rPr>
        <w:t xml:space="preserve">аботы содержали </w:t>
      </w:r>
      <w:r w:rsidR="00D76898">
        <w:rPr>
          <w:sz w:val="28"/>
          <w:szCs w:val="28"/>
        </w:rPr>
        <w:t xml:space="preserve">не все </w:t>
      </w:r>
      <w:r w:rsidRPr="00EF4474">
        <w:rPr>
          <w:sz w:val="28"/>
          <w:szCs w:val="28"/>
        </w:rPr>
        <w:t>необходимые значимые элементы, содержание приведенных разделов могло быть частичным или включать иную информацию.</w:t>
      </w:r>
      <w:r w:rsidR="00695903">
        <w:rPr>
          <w:sz w:val="28"/>
          <w:szCs w:val="28"/>
        </w:rPr>
        <w:t xml:space="preserve"> П</w:t>
      </w:r>
      <w:r w:rsidRPr="00EF4474">
        <w:rPr>
          <w:sz w:val="28"/>
          <w:szCs w:val="28"/>
        </w:rPr>
        <w:t>ри описании экономической и</w:t>
      </w:r>
      <w:r w:rsidR="005331C1">
        <w:rPr>
          <w:sz w:val="28"/>
          <w:szCs w:val="28"/>
        </w:rPr>
        <w:t>  </w:t>
      </w:r>
      <w:r w:rsidRPr="00EF4474">
        <w:rPr>
          <w:sz w:val="28"/>
          <w:szCs w:val="28"/>
        </w:rPr>
        <w:t xml:space="preserve">экологической оценки разрабатываемого и готового изделия учащиеся рассматривали экологию с глобальной позиции либо игнорировали данный </w:t>
      </w:r>
      <w:r w:rsidR="00D76898">
        <w:rPr>
          <w:sz w:val="28"/>
          <w:szCs w:val="28"/>
        </w:rPr>
        <w:t>раздел пояснительной записки</w:t>
      </w:r>
      <w:r w:rsidRPr="00EF4474">
        <w:rPr>
          <w:sz w:val="28"/>
          <w:szCs w:val="28"/>
        </w:rPr>
        <w:t xml:space="preserve">. В </w:t>
      </w:r>
      <w:r w:rsidR="00D76898">
        <w:rPr>
          <w:sz w:val="28"/>
          <w:szCs w:val="28"/>
        </w:rPr>
        <w:t>большинстве</w:t>
      </w:r>
      <w:r w:rsidRPr="00EF4474">
        <w:rPr>
          <w:sz w:val="28"/>
          <w:szCs w:val="28"/>
        </w:rPr>
        <w:t xml:space="preserve"> работ отсутствовали отдельные элементы технологиче</w:t>
      </w:r>
      <w:r>
        <w:rPr>
          <w:sz w:val="28"/>
          <w:szCs w:val="28"/>
        </w:rPr>
        <w:t>ского процесса (эскизы, схемы</w:t>
      </w:r>
      <w:r w:rsidR="0069590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695903">
        <w:rPr>
          <w:sz w:val="28"/>
          <w:szCs w:val="28"/>
        </w:rPr>
        <w:t xml:space="preserve">Не изменился избыточный </w:t>
      </w:r>
      <w:r w:rsidR="009724B0">
        <w:rPr>
          <w:sz w:val="28"/>
          <w:szCs w:val="28"/>
        </w:rPr>
        <w:t xml:space="preserve">объем исторических справок, не влияющих на сам проект, что свидетельствует о </w:t>
      </w:r>
      <w:r w:rsidR="00B52365">
        <w:rPr>
          <w:sz w:val="28"/>
          <w:szCs w:val="28"/>
        </w:rPr>
        <w:t>недостаточном уровне сформированности читательской компетенции участников</w:t>
      </w:r>
      <w:r w:rsidR="009724B0">
        <w:rPr>
          <w:sz w:val="28"/>
          <w:szCs w:val="28"/>
        </w:rPr>
        <w:t xml:space="preserve">. </w:t>
      </w:r>
      <w:r w:rsidR="00D76898">
        <w:rPr>
          <w:sz w:val="28"/>
          <w:szCs w:val="28"/>
        </w:rPr>
        <w:t>В целом работы характеризует низкий уровень представленной технической и технологической документации, графических элементов, а также их полное отсутствие и описание проекта лишь на</w:t>
      </w:r>
      <w:r w:rsidR="005331C1">
        <w:rPr>
          <w:sz w:val="28"/>
          <w:szCs w:val="28"/>
        </w:rPr>
        <w:t>  </w:t>
      </w:r>
      <w:r w:rsidR="00D76898">
        <w:rPr>
          <w:sz w:val="28"/>
          <w:szCs w:val="28"/>
        </w:rPr>
        <w:t xml:space="preserve">качественном уровне. </w:t>
      </w:r>
      <w:r w:rsidR="000C2B5F">
        <w:rPr>
          <w:sz w:val="28"/>
          <w:szCs w:val="28"/>
        </w:rPr>
        <w:t xml:space="preserve">При оформлении участники не следовали требованиям ГОСТ, предъявляемым к технической документации. </w:t>
      </w:r>
    </w:p>
    <w:p w14:paraId="07C2F357" w14:textId="292B4235" w:rsidR="000C2B5F" w:rsidRDefault="009724B0" w:rsidP="003B48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предыдущем году,</w:t>
      </w:r>
      <w:r w:rsidR="00B52365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сохранился</w:t>
      </w:r>
      <w:r w:rsidR="00B52365">
        <w:rPr>
          <w:sz w:val="28"/>
          <w:szCs w:val="28"/>
        </w:rPr>
        <w:t xml:space="preserve"> </w:t>
      </w:r>
      <w:r w:rsidR="003B48AA">
        <w:rPr>
          <w:sz w:val="28"/>
          <w:szCs w:val="28"/>
        </w:rPr>
        <w:t>низк</w:t>
      </w:r>
      <w:r>
        <w:rPr>
          <w:sz w:val="28"/>
          <w:szCs w:val="28"/>
        </w:rPr>
        <w:t xml:space="preserve">ий </w:t>
      </w:r>
      <w:r w:rsidR="003B48AA">
        <w:rPr>
          <w:sz w:val="28"/>
          <w:szCs w:val="28"/>
        </w:rPr>
        <w:t>уров</w:t>
      </w:r>
      <w:r>
        <w:rPr>
          <w:sz w:val="28"/>
          <w:szCs w:val="28"/>
        </w:rPr>
        <w:t>е</w:t>
      </w:r>
      <w:r w:rsidR="003B48A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3B48AA">
        <w:rPr>
          <w:sz w:val="28"/>
          <w:szCs w:val="28"/>
        </w:rPr>
        <w:t xml:space="preserve"> новизны представленных работ: несмотря на то, что при изготовлении изделий использовались современные технологии (3</w:t>
      </w:r>
      <w:r w:rsidR="003B48AA">
        <w:rPr>
          <w:sz w:val="28"/>
          <w:szCs w:val="28"/>
          <w:lang w:val="en-US"/>
        </w:rPr>
        <w:t>D</w:t>
      </w:r>
      <w:r w:rsidR="006B3B27">
        <w:rPr>
          <w:sz w:val="28"/>
          <w:szCs w:val="28"/>
        </w:rPr>
        <w:t>-</w:t>
      </w:r>
      <w:r w:rsidR="003B48AA">
        <w:rPr>
          <w:sz w:val="28"/>
          <w:szCs w:val="28"/>
        </w:rPr>
        <w:t>печать, резка на лазерно-гравировальном станке</w:t>
      </w:r>
      <w:r w:rsidR="000C2B5F">
        <w:rPr>
          <w:sz w:val="28"/>
          <w:szCs w:val="28"/>
        </w:rPr>
        <w:t>)</w:t>
      </w:r>
      <w:r w:rsidR="003B48AA">
        <w:rPr>
          <w:sz w:val="28"/>
          <w:szCs w:val="28"/>
        </w:rPr>
        <w:t>, идеи проектов являлись широко распространенными, представленными в том числе в сети Интернет.</w:t>
      </w:r>
      <w:r w:rsidR="00B5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 проектов были ориентированы на экологическое направление. </w:t>
      </w:r>
      <w:r w:rsidR="000C2B5F">
        <w:rPr>
          <w:sz w:val="28"/>
          <w:szCs w:val="28"/>
        </w:rPr>
        <w:t>Большая часть проектов представляли собой классические учебные проекты. Можно констатировать низкий уровень управления проектом со стороны педагога, а также больший вклад в их выполнение со стороны педагога</w:t>
      </w:r>
      <w:r w:rsidR="00B52365">
        <w:rPr>
          <w:sz w:val="28"/>
          <w:szCs w:val="28"/>
        </w:rPr>
        <w:t>.</w:t>
      </w:r>
    </w:p>
    <w:p w14:paraId="5CFE0594" w14:textId="1683BBD0" w:rsidR="003B48AA" w:rsidRDefault="003B48AA" w:rsidP="003B48AA">
      <w:pPr>
        <w:spacing w:line="360" w:lineRule="auto"/>
        <w:ind w:firstLine="709"/>
        <w:jc w:val="both"/>
        <w:rPr>
          <w:sz w:val="28"/>
          <w:szCs w:val="28"/>
        </w:rPr>
      </w:pPr>
      <w:r w:rsidRPr="00565AE9">
        <w:rPr>
          <w:spacing w:val="-6"/>
          <w:sz w:val="28"/>
          <w:szCs w:val="28"/>
        </w:rPr>
        <w:t xml:space="preserve">Второй блок, характеризующий особенности изделия (продукта), получал </w:t>
      </w:r>
      <w:bookmarkStart w:id="0" w:name="_GoBack"/>
      <w:bookmarkEnd w:id="0"/>
      <w:r w:rsidRPr="00565AE9">
        <w:rPr>
          <w:spacing w:val="-6"/>
          <w:sz w:val="28"/>
          <w:szCs w:val="28"/>
        </w:rPr>
        <w:t>оценку как при предварительном знакомстве с пояснительной запиской, так и</w:t>
      </w:r>
      <w:r w:rsidR="005331C1" w:rsidRPr="00565AE9">
        <w:rPr>
          <w:spacing w:val="-6"/>
          <w:sz w:val="28"/>
          <w:szCs w:val="28"/>
        </w:rPr>
        <w:t>  </w:t>
      </w:r>
      <w:r w:rsidRPr="00565AE9">
        <w:rPr>
          <w:spacing w:val="-6"/>
          <w:sz w:val="28"/>
          <w:szCs w:val="28"/>
        </w:rPr>
        <w:t>в</w:t>
      </w:r>
      <w:r w:rsidR="005331C1" w:rsidRPr="00565AE9">
        <w:rPr>
          <w:spacing w:val="-6"/>
          <w:sz w:val="28"/>
          <w:szCs w:val="28"/>
        </w:rPr>
        <w:t>  </w:t>
      </w:r>
      <w:r w:rsidRPr="00565AE9">
        <w:rPr>
          <w:spacing w:val="-6"/>
          <w:sz w:val="28"/>
          <w:szCs w:val="28"/>
        </w:rPr>
        <w:t xml:space="preserve">процессе защиты участниками результатов проектирования. На этапе заочного знакомства с изделием оценивалась </w:t>
      </w:r>
      <w:r w:rsidR="00B52365" w:rsidRPr="00565AE9">
        <w:rPr>
          <w:spacing w:val="-6"/>
          <w:sz w:val="28"/>
          <w:szCs w:val="28"/>
        </w:rPr>
        <w:t xml:space="preserve">информация в </w:t>
      </w:r>
      <w:r w:rsidRPr="00565AE9">
        <w:rPr>
          <w:spacing w:val="-6"/>
          <w:sz w:val="28"/>
          <w:szCs w:val="28"/>
        </w:rPr>
        <w:t>пояснительн</w:t>
      </w:r>
      <w:r w:rsidR="00B52365" w:rsidRPr="00565AE9">
        <w:rPr>
          <w:spacing w:val="-6"/>
          <w:sz w:val="28"/>
          <w:szCs w:val="28"/>
        </w:rPr>
        <w:t>ой</w:t>
      </w:r>
      <w:r w:rsidRPr="00565AE9">
        <w:rPr>
          <w:spacing w:val="-6"/>
          <w:sz w:val="28"/>
          <w:szCs w:val="28"/>
        </w:rPr>
        <w:t xml:space="preserve"> записк</w:t>
      </w:r>
      <w:r w:rsidR="00B52365" w:rsidRPr="00565AE9">
        <w:rPr>
          <w:spacing w:val="-6"/>
          <w:sz w:val="28"/>
          <w:szCs w:val="28"/>
        </w:rPr>
        <w:t>е</w:t>
      </w:r>
      <w:r w:rsidRPr="00565AE9">
        <w:rPr>
          <w:spacing w:val="-6"/>
          <w:sz w:val="28"/>
          <w:szCs w:val="28"/>
        </w:rPr>
        <w:t xml:space="preserve"> и общий характер изделия или продукта. В ряде работ отсутствовала возможность просмотреть изделие </w:t>
      </w:r>
      <w:r w:rsidR="005331C1" w:rsidRPr="00565AE9">
        <w:rPr>
          <w:color w:val="000000"/>
          <w:spacing w:val="-6"/>
          <w:sz w:val="28"/>
          <w:szCs w:val="28"/>
          <w:shd w:val="clear" w:color="auto" w:fill="FFFFFF"/>
        </w:rPr>
        <w:t>—</w:t>
      </w:r>
      <w:r w:rsidRPr="00565AE9">
        <w:rPr>
          <w:spacing w:val="-6"/>
          <w:sz w:val="28"/>
          <w:szCs w:val="28"/>
        </w:rPr>
        <w:t xml:space="preserve"> отсутствовали фотографии</w:t>
      </w:r>
      <w:r w:rsidR="000C2B5F" w:rsidRPr="00565AE9">
        <w:rPr>
          <w:spacing w:val="-6"/>
          <w:sz w:val="28"/>
          <w:szCs w:val="28"/>
        </w:rPr>
        <w:t>,</w:t>
      </w:r>
      <w:r w:rsidRPr="00565AE9">
        <w:rPr>
          <w:spacing w:val="-6"/>
          <w:sz w:val="28"/>
          <w:szCs w:val="28"/>
        </w:rPr>
        <w:t xml:space="preserve"> видеоматериалы</w:t>
      </w:r>
      <w:r>
        <w:rPr>
          <w:sz w:val="28"/>
          <w:szCs w:val="28"/>
        </w:rPr>
        <w:t>.</w:t>
      </w:r>
    </w:p>
    <w:p w14:paraId="1828E8B8" w14:textId="2ED53DDB" w:rsidR="003B48AA" w:rsidRDefault="003B48AA" w:rsidP="003B48AA">
      <w:pPr>
        <w:spacing w:line="360" w:lineRule="auto"/>
        <w:ind w:firstLine="709"/>
        <w:jc w:val="both"/>
        <w:rPr>
          <w:sz w:val="28"/>
          <w:szCs w:val="28"/>
        </w:rPr>
      </w:pPr>
      <w:r w:rsidRPr="00EF4474">
        <w:rPr>
          <w:sz w:val="28"/>
          <w:szCs w:val="28"/>
        </w:rPr>
        <w:lastRenderedPageBreak/>
        <w:t xml:space="preserve">При защите проектов учащиеся смогли </w:t>
      </w:r>
      <w:r>
        <w:rPr>
          <w:sz w:val="28"/>
          <w:szCs w:val="28"/>
        </w:rPr>
        <w:t>продемонстрировать</w:t>
      </w:r>
      <w:r w:rsidRPr="00EF4474">
        <w:rPr>
          <w:sz w:val="28"/>
          <w:szCs w:val="28"/>
        </w:rPr>
        <w:t xml:space="preserve"> в</w:t>
      </w:r>
      <w:r w:rsidR="005331C1">
        <w:rPr>
          <w:sz w:val="28"/>
          <w:szCs w:val="28"/>
        </w:rPr>
        <w:t>  </w:t>
      </w:r>
      <w:r w:rsidRPr="00EF4474">
        <w:rPr>
          <w:sz w:val="28"/>
          <w:szCs w:val="28"/>
        </w:rPr>
        <w:t xml:space="preserve">большинстве проектов яркие и отличительные аспекты, </w:t>
      </w:r>
      <w:r w:rsidR="000C2B5F">
        <w:rPr>
          <w:sz w:val="28"/>
          <w:szCs w:val="28"/>
        </w:rPr>
        <w:t xml:space="preserve">практическую </w:t>
      </w:r>
      <w:r w:rsidRPr="00EF4474">
        <w:rPr>
          <w:sz w:val="28"/>
          <w:szCs w:val="28"/>
        </w:rPr>
        <w:t>значимость</w:t>
      </w:r>
      <w:r w:rsidR="000C2B5F">
        <w:rPr>
          <w:sz w:val="28"/>
          <w:szCs w:val="28"/>
        </w:rPr>
        <w:t xml:space="preserve"> выполненных работ</w:t>
      </w:r>
      <w:r w:rsidRPr="00EF4474">
        <w:rPr>
          <w:sz w:val="28"/>
          <w:szCs w:val="28"/>
        </w:rPr>
        <w:t>, умение держаться при выступлении, культур</w:t>
      </w:r>
      <w:r w:rsidR="000C2B5F">
        <w:rPr>
          <w:sz w:val="28"/>
          <w:szCs w:val="28"/>
        </w:rPr>
        <w:t>у</w:t>
      </w:r>
      <w:r w:rsidRPr="00EF4474">
        <w:rPr>
          <w:sz w:val="28"/>
          <w:szCs w:val="28"/>
        </w:rPr>
        <w:t xml:space="preserve"> речи, ответов на вопросы, использование знаний вне школьной программы. </w:t>
      </w:r>
      <w:r w:rsidR="00B52365">
        <w:rPr>
          <w:sz w:val="28"/>
          <w:szCs w:val="28"/>
        </w:rPr>
        <w:t>В</w:t>
      </w:r>
      <w:r w:rsidR="005331C1">
        <w:rPr>
          <w:sz w:val="28"/>
          <w:szCs w:val="28"/>
        </w:rPr>
        <w:t>  </w:t>
      </w:r>
      <w:r w:rsidR="00B52365">
        <w:rPr>
          <w:sz w:val="28"/>
          <w:szCs w:val="28"/>
        </w:rPr>
        <w:t>целом в текущем году отмечен рост качества защиты проектов участниками.</w:t>
      </w:r>
    </w:p>
    <w:p w14:paraId="7474882C" w14:textId="77777777" w:rsidR="003B48AA" w:rsidRPr="00491C8B" w:rsidRDefault="003B48AA" w:rsidP="003B48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98FC11" w14:textId="194CE487" w:rsidR="003B48AA" w:rsidRPr="00491C8B" w:rsidRDefault="003B48AA" w:rsidP="002E5DB1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91C8B">
        <w:rPr>
          <w:b/>
          <w:bCs/>
          <w:color w:val="000000"/>
          <w:sz w:val="28"/>
          <w:szCs w:val="28"/>
        </w:rPr>
        <w:t>5. Дидактические единицы, умения и навыки, наиболее успешно / неуспешно усвоенные и сформированные у участников олимпиады по</w:t>
      </w:r>
      <w:r w:rsidR="006B3B27">
        <w:rPr>
          <w:b/>
          <w:bCs/>
          <w:color w:val="000000"/>
          <w:sz w:val="28"/>
          <w:szCs w:val="28"/>
        </w:rPr>
        <w:t>  </w:t>
      </w:r>
      <w:r w:rsidRPr="00491C8B">
        <w:rPr>
          <w:b/>
          <w:bCs/>
          <w:color w:val="000000"/>
          <w:sz w:val="28"/>
          <w:szCs w:val="28"/>
        </w:rPr>
        <w:t>технологии</w:t>
      </w:r>
    </w:p>
    <w:p w14:paraId="1E2DDA93" w14:textId="62184CC7" w:rsidR="000C65BC" w:rsidRDefault="003B48AA" w:rsidP="002E5DB1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1C8B">
        <w:rPr>
          <w:bCs/>
          <w:color w:val="000000"/>
          <w:sz w:val="28"/>
          <w:szCs w:val="28"/>
        </w:rPr>
        <w:t>Следует отметить элементы содержания, усвоение которых продемонстрировано учащимися на высоком</w:t>
      </w:r>
      <w:r>
        <w:rPr>
          <w:bCs/>
          <w:color w:val="000000"/>
          <w:sz w:val="28"/>
          <w:szCs w:val="28"/>
        </w:rPr>
        <w:t xml:space="preserve"> уровне. Общими направлениями, в </w:t>
      </w:r>
      <w:r w:rsidRPr="00801859">
        <w:rPr>
          <w:bCs/>
          <w:color w:val="000000"/>
          <w:sz w:val="28"/>
          <w:szCs w:val="28"/>
        </w:rPr>
        <w:t xml:space="preserve">рамках которых выявлен высокий уровень освоения элементов содержания, являются </w:t>
      </w:r>
      <w:r>
        <w:rPr>
          <w:bCs/>
          <w:color w:val="000000"/>
          <w:sz w:val="28"/>
          <w:szCs w:val="28"/>
        </w:rPr>
        <w:t>свойства материалов. С</w:t>
      </w:r>
      <w:r w:rsidRPr="00801859">
        <w:rPr>
          <w:bCs/>
          <w:color w:val="000000"/>
          <w:sz w:val="28"/>
          <w:szCs w:val="28"/>
        </w:rPr>
        <w:t>ледует отметить</w:t>
      </w:r>
      <w:r>
        <w:rPr>
          <w:bCs/>
          <w:color w:val="000000"/>
          <w:sz w:val="28"/>
          <w:szCs w:val="28"/>
        </w:rPr>
        <w:t xml:space="preserve"> </w:t>
      </w:r>
      <w:r w:rsidR="000C65BC">
        <w:rPr>
          <w:bCs/>
          <w:color w:val="000000"/>
          <w:sz w:val="28"/>
          <w:szCs w:val="28"/>
        </w:rPr>
        <w:t>наиболее успешно</w:t>
      </w:r>
      <w:r w:rsidR="006B3B27">
        <w:rPr>
          <w:bCs/>
          <w:color w:val="000000"/>
          <w:sz w:val="28"/>
          <w:szCs w:val="28"/>
        </w:rPr>
        <w:t xml:space="preserve">е </w:t>
      </w:r>
      <w:r w:rsidR="006B3B27">
        <w:rPr>
          <w:bCs/>
          <w:color w:val="000000"/>
          <w:sz w:val="28"/>
          <w:szCs w:val="28"/>
        </w:rPr>
        <w:t>освоение</w:t>
      </w:r>
      <w:r w:rsidR="000C65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элементов</w:t>
      </w:r>
      <w:r w:rsidR="00C8338A">
        <w:rPr>
          <w:bCs/>
          <w:color w:val="000000"/>
          <w:sz w:val="28"/>
          <w:szCs w:val="28"/>
        </w:rPr>
        <w:t xml:space="preserve"> содержания общих разделов «Профориентация и самоопределение», «Структура производства», «Основы предпринимательства». </w:t>
      </w:r>
      <w:r w:rsidRPr="00801859">
        <w:rPr>
          <w:bCs/>
          <w:color w:val="000000"/>
          <w:sz w:val="28"/>
          <w:szCs w:val="28"/>
        </w:rPr>
        <w:t>С</w:t>
      </w:r>
      <w:r w:rsidR="00C8338A">
        <w:rPr>
          <w:bCs/>
          <w:color w:val="000000"/>
          <w:sz w:val="28"/>
          <w:szCs w:val="28"/>
        </w:rPr>
        <w:t xml:space="preserve">реди </w:t>
      </w:r>
      <w:r w:rsidRPr="00801859">
        <w:rPr>
          <w:bCs/>
          <w:color w:val="000000"/>
          <w:sz w:val="28"/>
          <w:szCs w:val="28"/>
        </w:rPr>
        <w:t>элемент</w:t>
      </w:r>
      <w:r w:rsidR="00C8338A">
        <w:rPr>
          <w:bCs/>
          <w:color w:val="000000"/>
          <w:sz w:val="28"/>
          <w:szCs w:val="28"/>
        </w:rPr>
        <w:t>ов</w:t>
      </w:r>
      <w:r w:rsidRPr="00801859">
        <w:rPr>
          <w:bCs/>
          <w:color w:val="000000"/>
          <w:sz w:val="28"/>
          <w:szCs w:val="28"/>
        </w:rPr>
        <w:t xml:space="preserve"> содержания, усвоение которых продемонстрировано уч</w:t>
      </w:r>
      <w:r>
        <w:rPr>
          <w:bCs/>
          <w:color w:val="000000"/>
          <w:sz w:val="28"/>
          <w:szCs w:val="28"/>
        </w:rPr>
        <w:t>ащимися на недостаточном уровне</w:t>
      </w:r>
      <w:r w:rsidR="00C8338A">
        <w:rPr>
          <w:bCs/>
          <w:color w:val="000000"/>
          <w:sz w:val="28"/>
          <w:szCs w:val="28"/>
        </w:rPr>
        <w:t>, о</w:t>
      </w:r>
      <w:r>
        <w:rPr>
          <w:bCs/>
          <w:color w:val="000000"/>
          <w:sz w:val="28"/>
          <w:szCs w:val="28"/>
        </w:rPr>
        <w:t xml:space="preserve">бщими </w:t>
      </w:r>
      <w:r w:rsidR="00C8338A">
        <w:rPr>
          <w:bCs/>
          <w:color w:val="000000"/>
          <w:sz w:val="28"/>
          <w:szCs w:val="28"/>
        </w:rPr>
        <w:t>являются относящиеся к разделам «История техники и технологий», «Черчение», «Техника и технологии в развитии общества».</w:t>
      </w:r>
    </w:p>
    <w:p w14:paraId="602703BB" w14:textId="4CF5AD4A" w:rsidR="003B48AA" w:rsidRPr="00801859" w:rsidRDefault="003B48AA" w:rsidP="002E5DB1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859">
        <w:rPr>
          <w:bCs/>
          <w:color w:val="000000"/>
          <w:sz w:val="28"/>
          <w:szCs w:val="28"/>
        </w:rPr>
        <w:t xml:space="preserve">Для участников в </w:t>
      </w:r>
      <w:r w:rsidR="00CF0F9A">
        <w:rPr>
          <w:bCs/>
          <w:color w:val="000000"/>
          <w:sz w:val="28"/>
          <w:szCs w:val="28"/>
        </w:rPr>
        <w:t>направлении</w:t>
      </w:r>
      <w:r w:rsidRPr="0080185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«Культура дома, дизайн и технологии»</w:t>
      </w:r>
      <w:r w:rsidRPr="00801859">
        <w:rPr>
          <w:bCs/>
          <w:color w:val="000000"/>
          <w:sz w:val="28"/>
          <w:szCs w:val="28"/>
        </w:rPr>
        <w:t xml:space="preserve"> следует отметить</w:t>
      </w:r>
      <w:r>
        <w:rPr>
          <w:bCs/>
          <w:color w:val="000000"/>
          <w:sz w:val="28"/>
          <w:szCs w:val="28"/>
        </w:rPr>
        <w:t xml:space="preserve"> достаточный уровень владения элементами содержания</w:t>
      </w:r>
      <w:r w:rsidR="00C8338A">
        <w:rPr>
          <w:bCs/>
          <w:color w:val="000000"/>
          <w:sz w:val="28"/>
          <w:szCs w:val="28"/>
        </w:rPr>
        <w:t>, представленными в разделах «</w:t>
      </w:r>
      <w:r w:rsidR="00CF0F9A">
        <w:rPr>
          <w:bCs/>
          <w:color w:val="000000"/>
          <w:sz w:val="28"/>
          <w:szCs w:val="28"/>
        </w:rPr>
        <w:t>Машиноведение», «Технологии производства и</w:t>
      </w:r>
      <w:r w:rsidR="006B3B27">
        <w:rPr>
          <w:bCs/>
          <w:color w:val="000000"/>
          <w:sz w:val="28"/>
          <w:szCs w:val="28"/>
        </w:rPr>
        <w:t>  </w:t>
      </w:r>
      <w:r w:rsidR="00CF0F9A">
        <w:rPr>
          <w:bCs/>
          <w:color w:val="000000"/>
          <w:sz w:val="28"/>
          <w:szCs w:val="28"/>
        </w:rPr>
        <w:t>обработки пищевых продуктов», «История костюма». Трудности в усвоении отмечены для элементов содержания, представленных в разделах «Декоративно-прикладное творчество», «Конструирование и моделирование швейных изделий», «Материаловедение текстильных материалов», «Художественная обработка материалов».</w:t>
      </w:r>
    </w:p>
    <w:p w14:paraId="53AAD0EF" w14:textId="17E6FF5C" w:rsidR="003B48AA" w:rsidRDefault="003B48AA" w:rsidP="002E5DB1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859">
        <w:rPr>
          <w:bCs/>
          <w:color w:val="000000"/>
          <w:sz w:val="28"/>
          <w:szCs w:val="28"/>
        </w:rPr>
        <w:t>Для</w:t>
      </w:r>
      <w:r w:rsidR="00CF0F9A">
        <w:rPr>
          <w:bCs/>
          <w:color w:val="000000"/>
          <w:sz w:val="28"/>
          <w:szCs w:val="28"/>
        </w:rPr>
        <w:t xml:space="preserve"> участников</w:t>
      </w:r>
      <w:r w:rsidRPr="00801859">
        <w:rPr>
          <w:bCs/>
          <w:color w:val="000000"/>
          <w:sz w:val="28"/>
          <w:szCs w:val="28"/>
        </w:rPr>
        <w:t xml:space="preserve"> номинации </w:t>
      </w:r>
      <w:r>
        <w:rPr>
          <w:bCs/>
          <w:color w:val="000000"/>
          <w:sz w:val="28"/>
          <w:szCs w:val="28"/>
        </w:rPr>
        <w:t>«Техника, технологии и техническое творчество»</w:t>
      </w:r>
      <w:r w:rsidRPr="00801859">
        <w:rPr>
          <w:bCs/>
          <w:color w:val="000000"/>
          <w:sz w:val="28"/>
          <w:szCs w:val="28"/>
        </w:rPr>
        <w:t xml:space="preserve"> выделяются элементы содержания, характеризующиеся </w:t>
      </w:r>
      <w:r>
        <w:rPr>
          <w:bCs/>
          <w:color w:val="000000"/>
          <w:sz w:val="28"/>
          <w:szCs w:val="28"/>
        </w:rPr>
        <w:t>достаточным</w:t>
      </w:r>
      <w:r w:rsidRPr="00801859">
        <w:rPr>
          <w:bCs/>
          <w:color w:val="000000"/>
          <w:sz w:val="28"/>
          <w:szCs w:val="28"/>
        </w:rPr>
        <w:t xml:space="preserve"> уровнем </w:t>
      </w:r>
      <w:r>
        <w:rPr>
          <w:bCs/>
          <w:color w:val="000000"/>
          <w:sz w:val="28"/>
          <w:szCs w:val="28"/>
        </w:rPr>
        <w:t>о</w:t>
      </w:r>
      <w:r w:rsidRPr="00801859">
        <w:rPr>
          <w:bCs/>
          <w:color w:val="000000"/>
          <w:sz w:val="28"/>
          <w:szCs w:val="28"/>
        </w:rPr>
        <w:t>своения</w:t>
      </w:r>
      <w:r w:rsidR="00CF0F9A">
        <w:rPr>
          <w:bCs/>
          <w:color w:val="000000"/>
          <w:sz w:val="28"/>
          <w:szCs w:val="28"/>
        </w:rPr>
        <w:t xml:space="preserve">, из следующих тематических разделов: </w:t>
      </w:r>
      <w:r w:rsidR="00CF0F9A">
        <w:rPr>
          <w:bCs/>
          <w:color w:val="000000"/>
          <w:sz w:val="28"/>
          <w:szCs w:val="28"/>
        </w:rPr>
        <w:lastRenderedPageBreak/>
        <w:t>«Материаловедение древесины, металлов, пластмасс», «</w:t>
      </w:r>
      <w:r w:rsidR="006B3B27">
        <w:rPr>
          <w:bCs/>
          <w:color w:val="000000"/>
          <w:sz w:val="28"/>
          <w:szCs w:val="28"/>
        </w:rPr>
        <w:t>Т</w:t>
      </w:r>
      <w:r w:rsidR="00CF0F9A">
        <w:rPr>
          <w:bCs/>
          <w:color w:val="000000"/>
          <w:sz w:val="28"/>
          <w:szCs w:val="28"/>
        </w:rPr>
        <w:t>ехнологии производства и обработки материалов». Следует отметить недостаточный уровень владения элементами содержания разделов «Инженерная и</w:t>
      </w:r>
      <w:r w:rsidR="006B3B27">
        <w:rPr>
          <w:bCs/>
          <w:color w:val="000000"/>
          <w:sz w:val="28"/>
          <w:szCs w:val="28"/>
        </w:rPr>
        <w:t>  </w:t>
      </w:r>
      <w:r w:rsidR="00CF0F9A">
        <w:rPr>
          <w:bCs/>
          <w:color w:val="000000"/>
          <w:sz w:val="28"/>
          <w:szCs w:val="28"/>
        </w:rPr>
        <w:t>техническая графика», «Ремонтно-строительные работы (технология ведения дома</w:t>
      </w:r>
      <w:r w:rsidR="006B3B27">
        <w:rPr>
          <w:bCs/>
          <w:color w:val="000000"/>
          <w:sz w:val="28"/>
          <w:szCs w:val="28"/>
        </w:rPr>
        <w:t>)</w:t>
      </w:r>
      <w:r w:rsidR="00CF0F9A">
        <w:rPr>
          <w:bCs/>
          <w:color w:val="000000"/>
          <w:sz w:val="28"/>
          <w:szCs w:val="28"/>
        </w:rPr>
        <w:t>», «Техническое творчество», «Художественная обработка материалов».</w:t>
      </w:r>
    </w:p>
    <w:p w14:paraId="20DD886F" w14:textId="52BEB7B1" w:rsidR="00CF0F9A" w:rsidRPr="00801859" w:rsidRDefault="00CF0F9A" w:rsidP="003B48AA">
      <w:pPr>
        <w:pStyle w:val="a3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</w:t>
      </w:r>
      <w:r w:rsidR="009B61FC">
        <w:rPr>
          <w:bCs/>
          <w:color w:val="000000"/>
          <w:sz w:val="28"/>
          <w:szCs w:val="28"/>
        </w:rPr>
        <w:t>направления «Информационная безопасность» некорректно выявлять достаточно и недостаточно освоенные элементы содержания, так как в рабочей программе по технологии данные элементы отсутствуют полностью.</w:t>
      </w:r>
    </w:p>
    <w:p w14:paraId="27681069" w14:textId="77777777" w:rsidR="003B48AA" w:rsidRPr="00B63283" w:rsidRDefault="003B48AA" w:rsidP="002E5DB1">
      <w:pPr>
        <w:pStyle w:val="a3"/>
        <w:tabs>
          <w:tab w:val="left" w:pos="993"/>
        </w:tabs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859">
        <w:rPr>
          <w:bCs/>
          <w:color w:val="000000"/>
          <w:sz w:val="28"/>
          <w:szCs w:val="28"/>
        </w:rPr>
        <w:t>В ходе анализа особенностей решений участниками олимпиады выявлены те виды деятельности</w:t>
      </w:r>
      <w:r w:rsidRPr="00491C8B">
        <w:rPr>
          <w:bCs/>
          <w:color w:val="000000"/>
          <w:sz w:val="28"/>
          <w:szCs w:val="28"/>
        </w:rPr>
        <w:t xml:space="preserve">, которые сформированы у учащихся в наибольшей </w:t>
      </w:r>
      <w:r w:rsidRPr="00B63283">
        <w:rPr>
          <w:bCs/>
          <w:color w:val="000000"/>
          <w:sz w:val="28"/>
          <w:szCs w:val="28"/>
        </w:rPr>
        <w:t>степени:</w:t>
      </w:r>
    </w:p>
    <w:p w14:paraId="5E4A5E44" w14:textId="6C445B7E" w:rsidR="003B48AA" w:rsidRPr="00B63283" w:rsidRDefault="00417568" w:rsidP="002E5DB1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3B48AA" w:rsidRPr="00B63283">
        <w:rPr>
          <w:bCs/>
          <w:color w:val="000000"/>
          <w:sz w:val="28"/>
          <w:szCs w:val="28"/>
        </w:rPr>
        <w:t>рименение стандартных алгоритмов (технологических карт, карт пооперационного контроля) при выполнении изделий</w:t>
      </w:r>
      <w:r>
        <w:rPr>
          <w:bCs/>
          <w:color w:val="000000"/>
          <w:sz w:val="28"/>
          <w:szCs w:val="28"/>
        </w:rPr>
        <w:t>;</w:t>
      </w:r>
    </w:p>
    <w:p w14:paraId="660F338A" w14:textId="78925691" w:rsidR="003B48AA" w:rsidRPr="00B63283" w:rsidRDefault="00417568" w:rsidP="002E5DB1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3B48AA" w:rsidRPr="00B63283">
        <w:rPr>
          <w:bCs/>
          <w:color w:val="000000"/>
          <w:sz w:val="28"/>
          <w:szCs w:val="28"/>
        </w:rPr>
        <w:t>рименение адекватных содержанию задачи зависимостей и</w:t>
      </w:r>
      <w:r w:rsidR="006B3B27">
        <w:rPr>
          <w:bCs/>
          <w:color w:val="000000"/>
          <w:sz w:val="28"/>
          <w:szCs w:val="28"/>
        </w:rPr>
        <w:t>  </w:t>
      </w:r>
      <w:r w:rsidR="003B48AA" w:rsidRPr="00B63283">
        <w:rPr>
          <w:bCs/>
          <w:color w:val="000000"/>
          <w:sz w:val="28"/>
          <w:szCs w:val="28"/>
        </w:rPr>
        <w:t>закономерностей для описания технических и технологических процессов.</w:t>
      </w:r>
    </w:p>
    <w:p w14:paraId="703910FE" w14:textId="77777777" w:rsidR="003B48AA" w:rsidRPr="00B63283" w:rsidRDefault="003B48AA" w:rsidP="002E5DB1">
      <w:pPr>
        <w:pStyle w:val="a3"/>
        <w:tabs>
          <w:tab w:val="left" w:pos="993"/>
        </w:tabs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63283">
        <w:rPr>
          <w:bCs/>
          <w:color w:val="000000"/>
          <w:sz w:val="28"/>
          <w:szCs w:val="28"/>
        </w:rPr>
        <w:t xml:space="preserve">Выявлены виды деятельности, которые сформированы у учащихся </w:t>
      </w:r>
      <w:r w:rsidR="00E11ADD">
        <w:rPr>
          <w:bCs/>
          <w:color w:val="000000"/>
          <w:sz w:val="28"/>
          <w:szCs w:val="28"/>
        </w:rPr>
        <w:t>на недостаточном уровне</w:t>
      </w:r>
      <w:r w:rsidRPr="00B63283">
        <w:rPr>
          <w:bCs/>
          <w:color w:val="000000"/>
          <w:sz w:val="28"/>
          <w:szCs w:val="28"/>
        </w:rPr>
        <w:t>, препятствуя эффективному выполнению заданий:</w:t>
      </w:r>
    </w:p>
    <w:p w14:paraId="584DD4A3" w14:textId="0E1FA967" w:rsidR="003B48AA" w:rsidRPr="00B63283" w:rsidRDefault="00417568" w:rsidP="002E5DB1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3B48AA" w:rsidRPr="00B63283">
        <w:rPr>
          <w:bCs/>
          <w:color w:val="000000"/>
          <w:sz w:val="28"/>
          <w:szCs w:val="28"/>
        </w:rPr>
        <w:t>ыбор способов декорирования изделий</w:t>
      </w:r>
      <w:r>
        <w:rPr>
          <w:bCs/>
          <w:color w:val="000000"/>
          <w:sz w:val="28"/>
          <w:szCs w:val="28"/>
        </w:rPr>
        <w:t>;</w:t>
      </w:r>
    </w:p>
    <w:p w14:paraId="3CE34E80" w14:textId="2A862148" w:rsidR="003B48AA" w:rsidRPr="00B63283" w:rsidRDefault="00417568" w:rsidP="002E5DB1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3B48AA" w:rsidRPr="00B63283">
        <w:rPr>
          <w:bCs/>
          <w:color w:val="000000"/>
          <w:sz w:val="28"/>
          <w:szCs w:val="28"/>
        </w:rPr>
        <w:t>еренос и применение знаний, полученных в ходе освоения смежных дисц</w:t>
      </w:r>
      <w:r w:rsidR="003B48AA">
        <w:rPr>
          <w:bCs/>
          <w:color w:val="000000"/>
          <w:sz w:val="28"/>
          <w:szCs w:val="28"/>
        </w:rPr>
        <w:t>иплин</w:t>
      </w:r>
      <w:r>
        <w:rPr>
          <w:bCs/>
          <w:color w:val="000000"/>
          <w:sz w:val="28"/>
          <w:szCs w:val="28"/>
        </w:rPr>
        <w:t>;</w:t>
      </w:r>
    </w:p>
    <w:p w14:paraId="774763CE" w14:textId="2EBF5F5C" w:rsidR="003B48AA" w:rsidRPr="00B63283" w:rsidRDefault="00417568" w:rsidP="002E5DB1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3B48AA" w:rsidRPr="00B63283">
        <w:rPr>
          <w:bCs/>
          <w:color w:val="000000"/>
          <w:sz w:val="28"/>
          <w:szCs w:val="28"/>
        </w:rPr>
        <w:t>азработка технологической и технической документации.</w:t>
      </w:r>
    </w:p>
    <w:p w14:paraId="08CCD7D7" w14:textId="59633F56" w:rsidR="003B48AA" w:rsidRPr="00B63283" w:rsidRDefault="003B48AA" w:rsidP="002E5DB1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5553">
        <w:rPr>
          <w:color w:val="000000"/>
          <w:sz w:val="28"/>
          <w:szCs w:val="28"/>
        </w:rPr>
        <w:t>Уровень теоретических знаний в объеме школьной программы у</w:t>
      </w:r>
      <w:r w:rsidR="00417568">
        <w:rPr>
          <w:color w:val="000000"/>
          <w:sz w:val="28"/>
          <w:szCs w:val="28"/>
        </w:rPr>
        <w:t>  </w:t>
      </w:r>
      <w:r w:rsidRPr="00B95553">
        <w:rPr>
          <w:color w:val="000000"/>
          <w:sz w:val="28"/>
          <w:szCs w:val="28"/>
        </w:rPr>
        <w:t>школьников достаточен</w:t>
      </w:r>
      <w:r>
        <w:rPr>
          <w:color w:val="000000"/>
          <w:sz w:val="28"/>
          <w:szCs w:val="28"/>
        </w:rPr>
        <w:t xml:space="preserve"> при рассмотрении вопросов традиционных технологий обработки материалов</w:t>
      </w:r>
      <w:r w:rsidRPr="00B95553">
        <w:rPr>
          <w:color w:val="000000"/>
          <w:sz w:val="28"/>
          <w:szCs w:val="28"/>
        </w:rPr>
        <w:t>. При этом недостаточно высокие результаты выполнения олимпиадных заданий определяются различными факторами.</w:t>
      </w:r>
      <w:r w:rsidR="00E11ADD">
        <w:rPr>
          <w:color w:val="000000"/>
          <w:sz w:val="28"/>
          <w:szCs w:val="28"/>
        </w:rPr>
        <w:t xml:space="preserve"> Во-первых</w:t>
      </w:r>
      <w:r w:rsidRPr="00B95553">
        <w:rPr>
          <w:color w:val="000000"/>
          <w:sz w:val="28"/>
          <w:szCs w:val="28"/>
        </w:rPr>
        <w:t xml:space="preserve">, задания </w:t>
      </w:r>
      <w:r w:rsidR="00E11ADD">
        <w:rPr>
          <w:color w:val="000000"/>
          <w:sz w:val="28"/>
          <w:szCs w:val="28"/>
        </w:rPr>
        <w:t>включа</w:t>
      </w:r>
      <w:r w:rsidRPr="00B95553">
        <w:rPr>
          <w:color w:val="000000"/>
          <w:sz w:val="28"/>
          <w:szCs w:val="28"/>
        </w:rPr>
        <w:t>ют в себ</w:t>
      </w:r>
      <w:r w:rsidR="00417568">
        <w:rPr>
          <w:color w:val="000000"/>
          <w:sz w:val="28"/>
          <w:szCs w:val="28"/>
        </w:rPr>
        <w:t>я</w:t>
      </w:r>
      <w:r w:rsidRPr="00B955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неограниченный перечень элементов содержания</w:t>
      </w:r>
      <w:r w:rsidR="009B61FC">
        <w:rPr>
          <w:color w:val="000000"/>
          <w:sz w:val="28"/>
          <w:szCs w:val="28"/>
        </w:rPr>
        <w:t>, несмотря на введение примерной рабочей программы по</w:t>
      </w:r>
      <w:r w:rsidR="009F3F0A">
        <w:rPr>
          <w:color w:val="000000"/>
          <w:sz w:val="28"/>
          <w:szCs w:val="28"/>
        </w:rPr>
        <w:t>  </w:t>
      </w:r>
      <w:r w:rsidR="009B61FC">
        <w:rPr>
          <w:color w:val="000000"/>
          <w:sz w:val="28"/>
          <w:szCs w:val="28"/>
        </w:rPr>
        <w:t>технологии</w:t>
      </w:r>
      <w:r w:rsidRPr="00B95553">
        <w:rPr>
          <w:color w:val="000000"/>
          <w:sz w:val="28"/>
          <w:szCs w:val="28"/>
        </w:rPr>
        <w:t xml:space="preserve">. </w:t>
      </w:r>
      <w:r w:rsidR="00E11ADD">
        <w:rPr>
          <w:color w:val="000000"/>
          <w:sz w:val="28"/>
          <w:szCs w:val="28"/>
        </w:rPr>
        <w:t>Во-вторых, задания отличает высокий уровень межпредметности</w:t>
      </w:r>
      <w:r>
        <w:rPr>
          <w:color w:val="000000"/>
          <w:sz w:val="28"/>
          <w:szCs w:val="28"/>
        </w:rPr>
        <w:t>, предполагающий то, что учащиеся эффективно</w:t>
      </w:r>
      <w:r w:rsidR="00E11ADD">
        <w:rPr>
          <w:color w:val="000000"/>
          <w:sz w:val="28"/>
          <w:szCs w:val="28"/>
        </w:rPr>
        <w:t xml:space="preserve"> оперируют знаниями и</w:t>
      </w:r>
      <w:r w:rsidR="00417568">
        <w:rPr>
          <w:color w:val="000000"/>
          <w:sz w:val="28"/>
          <w:szCs w:val="28"/>
        </w:rPr>
        <w:t>  </w:t>
      </w:r>
      <w:r w:rsidR="00E11ADD">
        <w:rPr>
          <w:color w:val="000000"/>
          <w:sz w:val="28"/>
          <w:szCs w:val="28"/>
        </w:rPr>
        <w:t xml:space="preserve">умениями, полученными при освоении </w:t>
      </w:r>
      <w:r>
        <w:rPr>
          <w:color w:val="000000"/>
          <w:sz w:val="28"/>
          <w:szCs w:val="28"/>
        </w:rPr>
        <w:t xml:space="preserve">смежных дисциплин. </w:t>
      </w:r>
      <w:r w:rsidRPr="00EF4474">
        <w:rPr>
          <w:sz w:val="28"/>
          <w:szCs w:val="28"/>
        </w:rPr>
        <w:lastRenderedPageBreak/>
        <w:t xml:space="preserve">Успешность выполнения </w:t>
      </w:r>
      <w:r>
        <w:rPr>
          <w:sz w:val="28"/>
          <w:szCs w:val="28"/>
        </w:rPr>
        <w:t xml:space="preserve">учащимися теоретических </w:t>
      </w:r>
      <w:r w:rsidRPr="00EF4474">
        <w:rPr>
          <w:sz w:val="28"/>
          <w:szCs w:val="28"/>
        </w:rPr>
        <w:t>заданий по технологии определяется как владением специальными теоретическими знаниями, уровнем сформированности практических приемов деятельности, так и знаниями из</w:t>
      </w:r>
      <w:r w:rsidR="009F3F0A">
        <w:rPr>
          <w:sz w:val="28"/>
          <w:szCs w:val="28"/>
        </w:rPr>
        <w:t>  </w:t>
      </w:r>
      <w:r w:rsidRPr="00EF4474">
        <w:rPr>
          <w:sz w:val="28"/>
          <w:szCs w:val="28"/>
        </w:rPr>
        <w:t xml:space="preserve">областей физики, математики, литературы, биологии, </w:t>
      </w:r>
      <w:r w:rsidR="00E11ADD">
        <w:rPr>
          <w:sz w:val="28"/>
          <w:szCs w:val="28"/>
        </w:rPr>
        <w:t>информатики,</w:t>
      </w:r>
      <w:r w:rsidRPr="00EF4474">
        <w:rPr>
          <w:sz w:val="28"/>
          <w:szCs w:val="28"/>
        </w:rPr>
        <w:t xml:space="preserve"> а также уровнем сформированности метапредметных умений и навыков.</w:t>
      </w:r>
      <w:r w:rsidR="009B61FC">
        <w:rPr>
          <w:sz w:val="28"/>
          <w:szCs w:val="28"/>
        </w:rPr>
        <w:t xml:space="preserve"> В-третьих, объем и разнообразие предлагаемых этапов в решении </w:t>
      </w:r>
      <w:r w:rsidR="00D30532">
        <w:rPr>
          <w:sz w:val="28"/>
          <w:szCs w:val="28"/>
        </w:rPr>
        <w:t xml:space="preserve">ряда </w:t>
      </w:r>
      <w:r w:rsidR="009B61FC">
        <w:rPr>
          <w:sz w:val="28"/>
          <w:szCs w:val="28"/>
        </w:rPr>
        <w:t xml:space="preserve">заданий </w:t>
      </w:r>
      <w:r w:rsidR="00D30532">
        <w:rPr>
          <w:sz w:val="28"/>
          <w:szCs w:val="28"/>
        </w:rPr>
        <w:t>значительно превышают возможности участника выполнить их в отведенные 90 минут.</w:t>
      </w:r>
    </w:p>
    <w:p w14:paraId="35810C47" w14:textId="27ACB7A8" w:rsidR="003B48AA" w:rsidRPr="00B95553" w:rsidRDefault="003B48AA" w:rsidP="002E5DB1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63283">
        <w:rPr>
          <w:color w:val="000000"/>
          <w:sz w:val="28"/>
          <w:szCs w:val="28"/>
        </w:rPr>
        <w:t xml:space="preserve">Учащиеся в ходе проведения олимпиады </w:t>
      </w:r>
      <w:r>
        <w:rPr>
          <w:color w:val="000000"/>
          <w:sz w:val="28"/>
          <w:szCs w:val="28"/>
        </w:rPr>
        <w:t xml:space="preserve">по технологии </w:t>
      </w:r>
      <w:r w:rsidRPr="00B63283">
        <w:rPr>
          <w:color w:val="000000"/>
          <w:sz w:val="28"/>
          <w:szCs w:val="28"/>
        </w:rPr>
        <w:t>получили возможность ознакомиться с вариантами решения заданий, более глубоко проанализировать особенности собственных подходов к решению</w:t>
      </w:r>
      <w:r>
        <w:rPr>
          <w:color w:val="000000"/>
          <w:sz w:val="28"/>
          <w:szCs w:val="28"/>
        </w:rPr>
        <w:t>, выполнению практических заданий</w:t>
      </w:r>
      <w:r w:rsidRPr="00B63283">
        <w:rPr>
          <w:color w:val="000000"/>
          <w:sz w:val="28"/>
          <w:szCs w:val="28"/>
        </w:rPr>
        <w:t xml:space="preserve">. </w:t>
      </w:r>
      <w:r w:rsidRPr="00B63283">
        <w:rPr>
          <w:bCs/>
          <w:color w:val="000000"/>
          <w:sz w:val="28"/>
          <w:szCs w:val="28"/>
        </w:rPr>
        <w:t>Разбор олимпиадных заданий проводился по</w:t>
      </w:r>
      <w:r w:rsidR="00417568">
        <w:rPr>
          <w:bCs/>
          <w:color w:val="000000"/>
          <w:sz w:val="28"/>
          <w:szCs w:val="28"/>
        </w:rPr>
        <w:t>  </w:t>
      </w:r>
      <w:r w:rsidRPr="00B95553">
        <w:rPr>
          <w:bCs/>
          <w:color w:val="000000"/>
          <w:sz w:val="28"/>
          <w:szCs w:val="28"/>
        </w:rPr>
        <w:t>результатам олимпиады</w:t>
      </w:r>
      <w:r w:rsidR="00D30532">
        <w:rPr>
          <w:bCs/>
          <w:color w:val="000000"/>
          <w:sz w:val="28"/>
          <w:szCs w:val="28"/>
        </w:rPr>
        <w:t xml:space="preserve">. </w:t>
      </w:r>
      <w:r w:rsidR="00D30532" w:rsidRPr="00B95553">
        <w:rPr>
          <w:bCs/>
          <w:color w:val="000000"/>
          <w:sz w:val="28"/>
          <w:szCs w:val="28"/>
        </w:rPr>
        <w:t>Ч</w:t>
      </w:r>
      <w:r w:rsidRPr="00B95553">
        <w:rPr>
          <w:bCs/>
          <w:color w:val="000000"/>
          <w:sz w:val="28"/>
          <w:szCs w:val="28"/>
        </w:rPr>
        <w:t>лен</w:t>
      </w:r>
      <w:r>
        <w:rPr>
          <w:bCs/>
          <w:color w:val="000000"/>
          <w:sz w:val="28"/>
          <w:szCs w:val="28"/>
        </w:rPr>
        <w:t>ы</w:t>
      </w:r>
      <w:r w:rsidRPr="00B95553">
        <w:rPr>
          <w:bCs/>
          <w:color w:val="000000"/>
          <w:sz w:val="28"/>
          <w:szCs w:val="28"/>
        </w:rPr>
        <w:t xml:space="preserve"> жюри регионального этапа </w:t>
      </w:r>
      <w:r>
        <w:rPr>
          <w:bCs/>
          <w:color w:val="000000"/>
          <w:sz w:val="28"/>
          <w:szCs w:val="28"/>
        </w:rPr>
        <w:t>ВсОШ</w:t>
      </w:r>
      <w:r w:rsidR="00E11ADD">
        <w:rPr>
          <w:bCs/>
          <w:color w:val="000000"/>
          <w:sz w:val="28"/>
          <w:szCs w:val="28"/>
        </w:rPr>
        <w:t xml:space="preserve"> </w:t>
      </w:r>
      <w:r w:rsidRPr="00B95553">
        <w:rPr>
          <w:bCs/>
          <w:color w:val="000000"/>
          <w:sz w:val="28"/>
          <w:szCs w:val="28"/>
        </w:rPr>
        <w:t>по</w:t>
      </w:r>
      <w:r w:rsidR="00417568">
        <w:rPr>
          <w:bCs/>
          <w:color w:val="000000"/>
          <w:sz w:val="28"/>
          <w:szCs w:val="28"/>
        </w:rPr>
        <w:t>  </w:t>
      </w:r>
      <w:r w:rsidRPr="00B95553">
        <w:rPr>
          <w:bCs/>
          <w:color w:val="000000"/>
          <w:sz w:val="28"/>
          <w:szCs w:val="28"/>
        </w:rPr>
        <w:t xml:space="preserve">технологии анализировали особенности выполнения заданий учащимися Мурманской области, подробно знакомили с идеями решения, критериями оценивания каждого из заданий теоретического и практического туров, защиты проектов. </w:t>
      </w:r>
    </w:p>
    <w:p w14:paraId="05127A01" w14:textId="77777777" w:rsidR="00417568" w:rsidRDefault="00417568" w:rsidP="002E5DB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</w:p>
    <w:p w14:paraId="32C0C9F9" w14:textId="061C41BC" w:rsidR="003B48AA" w:rsidRPr="00B95553" w:rsidRDefault="003B48AA" w:rsidP="002E5DB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>6. Рекомендации.</w:t>
      </w:r>
    </w:p>
    <w:p w14:paraId="2911288E" w14:textId="182E6A0F" w:rsidR="003B48AA" w:rsidRPr="00B95553" w:rsidRDefault="003B48AA" w:rsidP="002E5DB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>Рекомендации для Центральной предме</w:t>
      </w:r>
      <w:r w:rsidR="00417568">
        <w:rPr>
          <w:rFonts w:eastAsia="TimesNewRomanPSMT"/>
          <w:b/>
          <w:color w:val="000000"/>
          <w:sz w:val="28"/>
          <w:szCs w:val="28"/>
        </w:rPr>
        <w:t>тной методической комиссии ВсОШ</w:t>
      </w:r>
    </w:p>
    <w:p w14:paraId="124D93EC" w14:textId="77777777" w:rsidR="00A10D2F" w:rsidRDefault="003B48AA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При разработке </w:t>
      </w:r>
      <w:r w:rsidRPr="000A7EC2">
        <w:rPr>
          <w:rFonts w:eastAsia="TimesNewRomanPSMT"/>
          <w:color w:val="000000"/>
          <w:sz w:val="28"/>
          <w:szCs w:val="28"/>
        </w:rPr>
        <w:t xml:space="preserve">заданий </w:t>
      </w:r>
      <w:r>
        <w:rPr>
          <w:rFonts w:eastAsia="TimesNewRomanPSMT"/>
          <w:color w:val="000000"/>
          <w:sz w:val="28"/>
          <w:szCs w:val="28"/>
        </w:rPr>
        <w:t>теоретического тура</w:t>
      </w:r>
      <w:r w:rsidR="00A10D2F" w:rsidRPr="00A10D2F">
        <w:rPr>
          <w:rFonts w:eastAsia="TimesNewRomanPSMT"/>
          <w:color w:val="000000"/>
          <w:sz w:val="28"/>
          <w:szCs w:val="28"/>
        </w:rPr>
        <w:t xml:space="preserve"> </w:t>
      </w:r>
      <w:r w:rsidR="00A10D2F">
        <w:rPr>
          <w:rFonts w:eastAsia="TimesNewRomanPSMT"/>
          <w:color w:val="000000"/>
          <w:sz w:val="28"/>
          <w:szCs w:val="28"/>
        </w:rPr>
        <w:t>рекомендуется:</w:t>
      </w:r>
    </w:p>
    <w:p w14:paraId="45309163" w14:textId="3BDA967C" w:rsidR="00A10D2F" w:rsidRDefault="00417568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с</w:t>
      </w:r>
      <w:r w:rsidR="003B48AA">
        <w:rPr>
          <w:rFonts w:eastAsia="TimesNewRomanPSMT"/>
          <w:color w:val="000000"/>
          <w:sz w:val="28"/>
          <w:szCs w:val="28"/>
        </w:rPr>
        <w:t>оотнести уровень трудоемкости представляемых з</w:t>
      </w:r>
      <w:r>
        <w:rPr>
          <w:rFonts w:eastAsia="TimesNewRomanPSMT"/>
          <w:color w:val="000000"/>
          <w:sz w:val="28"/>
          <w:szCs w:val="28"/>
        </w:rPr>
        <w:t>а</w:t>
      </w:r>
      <w:r w:rsidR="003B48AA">
        <w:rPr>
          <w:rFonts w:eastAsia="TimesNewRomanPSMT"/>
          <w:color w:val="000000"/>
          <w:sz w:val="28"/>
          <w:szCs w:val="28"/>
        </w:rPr>
        <w:t>даний и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 w:rsidR="003B48AA">
        <w:rPr>
          <w:rFonts w:eastAsia="TimesNewRomanPSMT"/>
          <w:color w:val="000000"/>
          <w:sz w:val="28"/>
          <w:szCs w:val="28"/>
        </w:rPr>
        <w:t>промежуток времени, отводимый на их выполнение. Так, на протяжении нескольких лет наблюдается значительный рост уровня трудоемкости заданий теоретического тура.</w:t>
      </w:r>
      <w:r w:rsidR="00A10D2F">
        <w:rPr>
          <w:rFonts w:eastAsia="TimesNewRomanPSMT"/>
          <w:color w:val="000000"/>
          <w:sz w:val="28"/>
          <w:szCs w:val="28"/>
        </w:rPr>
        <w:t xml:space="preserve"> </w:t>
      </w:r>
    </w:p>
    <w:p w14:paraId="605445E3" w14:textId="06C94D97" w:rsidR="00D30532" w:rsidRDefault="00D30532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Предусмотреть дробный вариант оценивания многоступенчатых заданий, возможность выставлять часть максимального балла для заданий на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>определение последовательности операций при наличии одной или двух ошибок в определении последовательности.</w:t>
      </w:r>
    </w:p>
    <w:p w14:paraId="734655D5" w14:textId="76BFD385" w:rsidR="00A10D2F" w:rsidRDefault="00D30532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lastRenderedPageBreak/>
        <w:t>Т</w:t>
      </w:r>
      <w:r w:rsidR="00A10D2F">
        <w:rPr>
          <w:rFonts w:eastAsia="TimesNewRomanPSMT"/>
          <w:color w:val="000000"/>
          <w:sz w:val="28"/>
          <w:szCs w:val="28"/>
        </w:rPr>
        <w:t>щательно перепроверить соответствие маски ответов тексту заданий</w:t>
      </w:r>
      <w:r>
        <w:rPr>
          <w:rFonts w:eastAsia="TimesNewRomanPSMT"/>
          <w:color w:val="000000"/>
          <w:sz w:val="28"/>
          <w:szCs w:val="28"/>
        </w:rPr>
        <w:t xml:space="preserve"> и форме для ответов, которая предоставляется учащимся</w:t>
      </w:r>
      <w:r w:rsidR="00A10D2F">
        <w:rPr>
          <w:rFonts w:eastAsia="TimesNewRomanPSMT"/>
          <w:color w:val="000000"/>
          <w:sz w:val="28"/>
          <w:szCs w:val="28"/>
        </w:rPr>
        <w:t xml:space="preserve">. Так, в текущем году </w:t>
      </w:r>
      <w:r>
        <w:rPr>
          <w:rFonts w:eastAsia="TimesNewRomanPSMT"/>
          <w:color w:val="000000"/>
          <w:sz w:val="28"/>
          <w:szCs w:val="28"/>
        </w:rPr>
        <w:t xml:space="preserve">творческое задание 21 имело несоответствующую ему форму ответа, которая была предоставлена учащимся. </w:t>
      </w:r>
      <w:r w:rsidR="00232FA3">
        <w:rPr>
          <w:rFonts w:eastAsia="TimesNewRomanPSMT"/>
          <w:color w:val="000000"/>
          <w:sz w:val="28"/>
          <w:szCs w:val="28"/>
        </w:rPr>
        <w:t>В одном из заданий для 10 и 11 классов предполагалось четыре ответа, в то время как в ключах лишь два. Номера пропущенных элементов в заданиях не соответствовали ответам их количеству.</w:t>
      </w:r>
    </w:p>
    <w:p w14:paraId="38228782" w14:textId="52850C70" w:rsidR="00232FA3" w:rsidRDefault="00232FA3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Представлять графический материал, имеющий значимые различия между собой, не допускающий множественность трактовок</w:t>
      </w:r>
      <w:r w:rsidR="0024033C">
        <w:rPr>
          <w:rFonts w:eastAsia="TimesNewRomanPSMT"/>
          <w:color w:val="000000"/>
          <w:sz w:val="28"/>
          <w:szCs w:val="28"/>
        </w:rPr>
        <w:t xml:space="preserve"> учащимися.</w:t>
      </w:r>
    </w:p>
    <w:p w14:paraId="16EEFB4B" w14:textId="559AA414" w:rsidR="00D30532" w:rsidRDefault="00D30532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При проектировании творческого задания 21 предусмотреть возможность независимого выполнения отдельных частей задания, позволяя участнику пр</w:t>
      </w:r>
      <w:r w:rsidR="0087351D">
        <w:rPr>
          <w:rFonts w:eastAsia="TimesNewRomanPSMT"/>
          <w:color w:val="000000"/>
          <w:sz w:val="28"/>
          <w:szCs w:val="28"/>
        </w:rPr>
        <w:t>оявить</w:t>
      </w:r>
      <w:r>
        <w:rPr>
          <w:rFonts w:eastAsia="TimesNewRomanPSMT"/>
          <w:color w:val="000000"/>
          <w:sz w:val="28"/>
          <w:szCs w:val="28"/>
        </w:rPr>
        <w:t xml:space="preserve"> свои способности при выполнении различных операций.</w:t>
      </w:r>
    </w:p>
    <w:p w14:paraId="3C80EB51" w14:textId="61082DEE" w:rsidR="00D30532" w:rsidRDefault="00D30532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Внимательнее отнестись к формулировкам задания, скорректировать тяжеловесные длинные фразы, сложно воспринимаемые участниками</w:t>
      </w:r>
      <w:r w:rsidR="0024033C">
        <w:rPr>
          <w:rFonts w:eastAsia="TimesNewRomanPSMT"/>
          <w:color w:val="000000"/>
          <w:sz w:val="28"/>
          <w:szCs w:val="28"/>
        </w:rPr>
        <w:t>.</w:t>
      </w:r>
    </w:p>
    <w:p w14:paraId="6C57C888" w14:textId="77777777" w:rsidR="00A10D2F" w:rsidRDefault="00A10D2F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При разработке </w:t>
      </w:r>
      <w:r w:rsidRPr="000A7EC2">
        <w:rPr>
          <w:rFonts w:eastAsia="TimesNewRomanPSMT"/>
          <w:color w:val="000000"/>
          <w:sz w:val="28"/>
          <w:szCs w:val="28"/>
        </w:rPr>
        <w:t xml:space="preserve">заданий </w:t>
      </w:r>
      <w:r>
        <w:rPr>
          <w:rFonts w:eastAsia="TimesNewRomanPSMT"/>
          <w:color w:val="000000"/>
          <w:sz w:val="28"/>
          <w:szCs w:val="28"/>
        </w:rPr>
        <w:t>практического тура</w:t>
      </w:r>
      <w:r w:rsidRPr="00A10D2F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</w:rPr>
        <w:t>рекомендуется:</w:t>
      </w:r>
    </w:p>
    <w:p w14:paraId="7EB508DB" w14:textId="448D6EC5" w:rsidR="00A10D2F" w:rsidRDefault="0024033C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С</w:t>
      </w:r>
      <w:r w:rsidR="00A10D2F">
        <w:rPr>
          <w:rFonts w:eastAsia="TimesNewRomanPSMT"/>
          <w:color w:val="000000"/>
          <w:sz w:val="28"/>
          <w:szCs w:val="28"/>
        </w:rPr>
        <w:t>оотнести уровень трудоемкости представляемых з</w:t>
      </w:r>
      <w:r w:rsidR="0087351D">
        <w:rPr>
          <w:rFonts w:eastAsia="TimesNewRomanPSMT"/>
          <w:color w:val="000000"/>
          <w:sz w:val="28"/>
          <w:szCs w:val="28"/>
        </w:rPr>
        <w:t>а</w:t>
      </w:r>
      <w:r w:rsidR="00A10D2F">
        <w:rPr>
          <w:rFonts w:eastAsia="TimesNewRomanPSMT"/>
          <w:color w:val="000000"/>
          <w:sz w:val="28"/>
          <w:szCs w:val="28"/>
        </w:rPr>
        <w:t>даний и типа предлагаемой работы. Введенные в последние годы работы</w:t>
      </w:r>
      <w:r>
        <w:rPr>
          <w:rFonts w:eastAsia="TimesNewRomanPSMT"/>
          <w:color w:val="000000"/>
          <w:sz w:val="28"/>
          <w:szCs w:val="28"/>
        </w:rPr>
        <w:t xml:space="preserve"> по</w:t>
      </w:r>
      <w:r w:rsidR="00A10D2F">
        <w:rPr>
          <w:rFonts w:eastAsia="TimesNewRomanPSMT"/>
          <w:color w:val="000000"/>
          <w:sz w:val="28"/>
          <w:szCs w:val="28"/>
        </w:rPr>
        <w:t xml:space="preserve"> 3</w:t>
      </w:r>
      <w:r w:rsidR="00A10D2F">
        <w:rPr>
          <w:rFonts w:eastAsia="TimesNewRomanPSMT"/>
          <w:color w:val="000000"/>
          <w:sz w:val="28"/>
          <w:szCs w:val="28"/>
          <w:lang w:val="en-US"/>
        </w:rPr>
        <w:t>D</w:t>
      </w:r>
      <w:r w:rsidR="00A10D2F">
        <w:rPr>
          <w:rFonts w:eastAsia="TimesNewRomanPSMT"/>
          <w:color w:val="000000"/>
          <w:sz w:val="28"/>
          <w:szCs w:val="28"/>
        </w:rPr>
        <w:t>-</w:t>
      </w:r>
      <w:r>
        <w:rPr>
          <w:rFonts w:eastAsia="TimesNewRomanPSMT"/>
          <w:color w:val="000000"/>
          <w:sz w:val="28"/>
          <w:szCs w:val="28"/>
        </w:rPr>
        <w:t>моделированию и печати предполагают</w:t>
      </w:r>
      <w:r w:rsidR="00A10D2F">
        <w:rPr>
          <w:rFonts w:eastAsia="TimesNewRomanPSMT"/>
          <w:color w:val="000000"/>
          <w:sz w:val="28"/>
          <w:szCs w:val="28"/>
        </w:rPr>
        <w:t>, что большую часть времени</w:t>
      </w:r>
      <w:r w:rsidR="003378C6">
        <w:rPr>
          <w:rFonts w:eastAsia="TimesNewRomanPSMT"/>
          <w:color w:val="000000"/>
          <w:sz w:val="28"/>
          <w:szCs w:val="28"/>
        </w:rPr>
        <w:t xml:space="preserve"> участник осуществляет распечатку изделий. Как следствие</w:t>
      </w:r>
      <w:r w:rsidR="0087351D">
        <w:rPr>
          <w:rFonts w:eastAsia="TimesNewRomanPSMT"/>
          <w:color w:val="000000"/>
          <w:sz w:val="28"/>
          <w:szCs w:val="28"/>
        </w:rPr>
        <w:t>,</w:t>
      </w:r>
      <w:r w:rsidR="003378C6">
        <w:rPr>
          <w:rFonts w:eastAsia="TimesNewRomanPSMT"/>
          <w:color w:val="000000"/>
          <w:sz w:val="28"/>
          <w:szCs w:val="28"/>
        </w:rPr>
        <w:t xml:space="preserve"> выявить действительный уровень сформированности практических навыков не представляется возможным. Все работы практического тура должны иметь равную трудоемкость для участника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="0087351D" w:rsidRPr="00465BE4">
        <w:rPr>
          <w:color w:val="000000"/>
          <w:sz w:val="28"/>
          <w:szCs w:val="28"/>
          <w:shd w:val="clear" w:color="auto" w:fill="FFFFFF"/>
        </w:rPr>
        <w:t>—</w:t>
      </w:r>
      <w:r w:rsidR="003378C6">
        <w:rPr>
          <w:rFonts w:eastAsia="TimesNewRomanPSMT"/>
          <w:color w:val="000000"/>
          <w:sz w:val="28"/>
          <w:szCs w:val="28"/>
        </w:rPr>
        <w:t xml:space="preserve"> ВсОШ по технологии направлена на выявление особых практических навыков учащегося, а не </w:t>
      </w:r>
      <w:r>
        <w:rPr>
          <w:rFonts w:eastAsia="TimesNewRomanPSMT"/>
          <w:color w:val="000000"/>
          <w:sz w:val="28"/>
          <w:szCs w:val="28"/>
        </w:rPr>
        <w:t xml:space="preserve">на соревнование в </w:t>
      </w:r>
      <w:r w:rsidR="003378C6">
        <w:rPr>
          <w:rFonts w:eastAsia="TimesNewRomanPSMT"/>
          <w:color w:val="000000"/>
          <w:sz w:val="28"/>
          <w:szCs w:val="28"/>
        </w:rPr>
        <w:t>качеств</w:t>
      </w:r>
      <w:r>
        <w:rPr>
          <w:rFonts w:eastAsia="TimesNewRomanPSMT"/>
          <w:color w:val="000000"/>
          <w:sz w:val="28"/>
          <w:szCs w:val="28"/>
        </w:rPr>
        <w:t>е</w:t>
      </w:r>
      <w:r w:rsidR="003378C6">
        <w:rPr>
          <w:rFonts w:eastAsia="TimesNewRomanPSMT"/>
          <w:color w:val="000000"/>
          <w:sz w:val="28"/>
          <w:szCs w:val="28"/>
        </w:rPr>
        <w:t xml:space="preserve"> работы техни</w:t>
      </w:r>
      <w:r>
        <w:rPr>
          <w:rFonts w:eastAsia="TimesNewRomanPSMT"/>
          <w:color w:val="000000"/>
          <w:sz w:val="28"/>
          <w:szCs w:val="28"/>
        </w:rPr>
        <w:t>ческих устройств, станков, принтеров от различных производителей.</w:t>
      </w:r>
    </w:p>
    <w:p w14:paraId="0221B8B7" w14:textId="770212EC" w:rsidR="003378C6" w:rsidRDefault="0024033C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</w:t>
      </w:r>
      <w:r w:rsidR="003378C6">
        <w:rPr>
          <w:rFonts w:eastAsia="TimesNewRomanPSMT"/>
          <w:color w:val="000000"/>
          <w:sz w:val="28"/>
          <w:szCs w:val="28"/>
        </w:rPr>
        <w:t>ерепроверять тексты заданий на соответствие представленных технических условий предлагаемому рисунку. В текущем учебном году тексты заданий содержали существенные расхождения между данными в технических условиях и данными, приведенными на рисунках.</w:t>
      </w:r>
      <w:r>
        <w:rPr>
          <w:rFonts w:eastAsia="TimesNewRomanPSMT"/>
          <w:color w:val="000000"/>
          <w:sz w:val="28"/>
          <w:szCs w:val="28"/>
        </w:rPr>
        <w:t xml:space="preserve"> В карте пооперационного </w:t>
      </w:r>
      <w:r>
        <w:rPr>
          <w:rFonts w:eastAsia="TimesNewRomanPSMT"/>
          <w:color w:val="000000"/>
          <w:sz w:val="28"/>
          <w:szCs w:val="28"/>
        </w:rPr>
        <w:lastRenderedPageBreak/>
        <w:t xml:space="preserve">контроля для 9 класса предлагалось оценить рельеф, в то время как </w:t>
      </w:r>
      <w:r w:rsidR="002D0516">
        <w:rPr>
          <w:rFonts w:eastAsia="TimesNewRomanPSMT"/>
          <w:color w:val="000000"/>
          <w:sz w:val="28"/>
          <w:szCs w:val="28"/>
        </w:rPr>
        <w:t>в модели он отсутствовал.</w:t>
      </w:r>
    </w:p>
    <w:p w14:paraId="62B80165" w14:textId="12A549CD" w:rsidR="003378C6" w:rsidRDefault="0024033C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У</w:t>
      </w:r>
      <w:r w:rsidR="003378C6" w:rsidRPr="003378C6">
        <w:rPr>
          <w:rFonts w:eastAsia="TimesNewRomanPSMT"/>
          <w:color w:val="000000"/>
          <w:sz w:val="28"/>
          <w:szCs w:val="28"/>
        </w:rPr>
        <w:t>меньшить число предлагаемых практических работ в связи с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 w:rsidR="003378C6" w:rsidRPr="003378C6">
        <w:rPr>
          <w:rFonts w:eastAsia="TimesNewRomanPSMT"/>
          <w:color w:val="000000"/>
          <w:sz w:val="28"/>
          <w:szCs w:val="28"/>
        </w:rPr>
        <w:t>нерациональностью: выбор из</w:t>
      </w:r>
      <w:r w:rsidR="003378C6">
        <w:rPr>
          <w:rFonts w:eastAsia="TimesNewRomanPSMT"/>
          <w:color w:val="000000"/>
          <w:sz w:val="28"/>
          <w:szCs w:val="28"/>
        </w:rPr>
        <w:t xml:space="preserve"> </w:t>
      </w:r>
      <w:r w:rsidR="003378C6" w:rsidRPr="003378C6">
        <w:rPr>
          <w:rFonts w:eastAsia="TimesNewRomanPSMT"/>
          <w:color w:val="000000"/>
          <w:sz w:val="28"/>
          <w:szCs w:val="28"/>
        </w:rPr>
        <w:t>более чем 10 видов работ, различных по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 w:rsidR="003378C6" w:rsidRPr="003378C6">
        <w:rPr>
          <w:rFonts w:eastAsia="TimesNewRomanPSMT"/>
          <w:color w:val="000000"/>
          <w:sz w:val="28"/>
          <w:szCs w:val="28"/>
        </w:rPr>
        <w:t>результатам выполнения изделия, уровню трудоемкости, специфике операций, выполняемых в ходе представления освоенной технологи</w:t>
      </w:r>
      <w:r w:rsidR="003378C6">
        <w:rPr>
          <w:rFonts w:eastAsia="TimesNewRomanPSMT"/>
          <w:color w:val="000000"/>
          <w:sz w:val="28"/>
          <w:szCs w:val="28"/>
        </w:rPr>
        <w:t>и обработки, времени выполнения, не позволяют говорить о равенстве участников при выполнении столь разнообразных по требованиям заданий.</w:t>
      </w:r>
      <w:r w:rsidR="003378C6" w:rsidRPr="003378C6">
        <w:rPr>
          <w:rFonts w:eastAsia="TimesNewRomanPSMT"/>
          <w:color w:val="000000"/>
          <w:sz w:val="28"/>
          <w:szCs w:val="28"/>
        </w:rPr>
        <w:t xml:space="preserve"> Полученные результаты не коррелируют между собой и не в полной мере способны создать равные условия для оценки практических навыков участников.</w:t>
      </w:r>
      <w:r w:rsidR="003378C6">
        <w:rPr>
          <w:rFonts w:eastAsia="TimesNewRomanPSMT"/>
          <w:color w:val="000000"/>
          <w:sz w:val="28"/>
          <w:szCs w:val="28"/>
        </w:rPr>
        <w:t xml:space="preserve"> </w:t>
      </w:r>
      <w:r w:rsidR="003378C6" w:rsidRPr="003378C6">
        <w:rPr>
          <w:rFonts w:eastAsia="TimesNewRomanPSMT"/>
          <w:color w:val="000000"/>
          <w:sz w:val="28"/>
          <w:szCs w:val="28"/>
        </w:rPr>
        <w:t>Так, задания по электротехнике обладают минимальной трудоемкостью и требуют применения умений и способов деятельности, осваиваемых в большей мере на уроках физики. При выполнении заданий по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 w:rsidR="003378C6" w:rsidRPr="003378C6">
        <w:rPr>
          <w:rFonts w:eastAsia="TimesNewRomanPSMT"/>
          <w:color w:val="000000"/>
          <w:sz w:val="28"/>
          <w:szCs w:val="28"/>
        </w:rPr>
        <w:t>механической и ручной деревообработке и металлообработке трудоемкость значительно выше. Необходимость осуществления декорирования изделия в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 w:rsidR="003378C6" w:rsidRPr="003378C6">
        <w:rPr>
          <w:rFonts w:eastAsia="TimesNewRomanPSMT"/>
          <w:color w:val="000000"/>
          <w:sz w:val="28"/>
          <w:szCs w:val="28"/>
        </w:rPr>
        <w:t xml:space="preserve">рамках заданных технологий и приемов повышает временные затраты учащегося, что ставит участников в неравные условия при оценке результатов выполнения заданий практического тура. </w:t>
      </w:r>
    </w:p>
    <w:p w14:paraId="4CB1383B" w14:textId="58513761" w:rsidR="0024033C" w:rsidRPr="003378C6" w:rsidRDefault="0024033C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Особое внимание уделить разработке заданий практического тура по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>обработке швейного изделия и моделированию. Большой объем работы не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>позволяет в должной мере оценить уровень сформированности умений участников направления «Культура дома, дизайн и технологии».</w:t>
      </w:r>
    </w:p>
    <w:p w14:paraId="481A7362" w14:textId="259CE730" w:rsidR="003B48AA" w:rsidRDefault="003B48AA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0A7EC2">
        <w:rPr>
          <w:rFonts w:eastAsia="TimesNewRomanPSMT"/>
          <w:color w:val="000000"/>
          <w:sz w:val="28"/>
          <w:szCs w:val="28"/>
        </w:rPr>
        <w:t>В про</w:t>
      </w:r>
      <w:r>
        <w:rPr>
          <w:rFonts w:eastAsia="TimesNewRomanPSMT"/>
          <w:color w:val="000000"/>
          <w:sz w:val="28"/>
          <w:szCs w:val="28"/>
        </w:rPr>
        <w:t>цессе разработки критериев оценки проекта внести пункт соответствия предлагаем</w:t>
      </w:r>
      <w:r w:rsidR="003378C6">
        <w:rPr>
          <w:rFonts w:eastAsia="TimesNewRomanPSMT"/>
          <w:color w:val="000000"/>
          <w:sz w:val="28"/>
          <w:szCs w:val="28"/>
        </w:rPr>
        <w:t>ого</w:t>
      </w:r>
      <w:r>
        <w:rPr>
          <w:rFonts w:eastAsia="TimesNewRomanPSMT"/>
          <w:color w:val="000000"/>
          <w:sz w:val="28"/>
          <w:szCs w:val="28"/>
        </w:rPr>
        <w:t xml:space="preserve"> Центральной предметно-м</w:t>
      </w:r>
      <w:r w:rsidR="003378C6">
        <w:rPr>
          <w:rFonts w:eastAsia="TimesNewRomanPSMT"/>
          <w:color w:val="000000"/>
          <w:sz w:val="28"/>
          <w:szCs w:val="28"/>
        </w:rPr>
        <w:t>етодической комиссией направления</w:t>
      </w:r>
      <w:r>
        <w:rPr>
          <w:rFonts w:eastAsia="TimesNewRomanPSMT"/>
          <w:color w:val="000000"/>
          <w:sz w:val="28"/>
          <w:szCs w:val="28"/>
        </w:rPr>
        <w:t xml:space="preserve"> проектирования направлению, выбранному участником.</w:t>
      </w:r>
    </w:p>
    <w:p w14:paraId="0AC63FC1" w14:textId="53E46303" w:rsidR="002D0516" w:rsidRDefault="002D0516" w:rsidP="002E5DB1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По результатам проведения ВсОШ по технологии в направлении «Информационная безопасность» оценить необходимость введения нового направления в олимпиаду, которая предполагает базирование заданий на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>определенных элементах содержания, видах деятельности, изучаемых в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 xml:space="preserve">курсе учебного предмета «Технология», в то время как задания </w:t>
      </w:r>
      <w:r>
        <w:rPr>
          <w:rFonts w:eastAsia="TimesNewRomanPSMT"/>
          <w:color w:val="000000"/>
          <w:sz w:val="28"/>
          <w:szCs w:val="28"/>
        </w:rPr>
        <w:lastRenderedPageBreak/>
        <w:t>по</w:t>
      </w:r>
      <w:r w:rsidR="009F3F0A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>информационной безопасности базировались на специальном содержании, в</w:t>
      </w:r>
      <w:r w:rsidR="009F3F0A">
        <w:rPr>
          <w:rFonts w:eastAsia="TimesNewRomanPSMT"/>
          <w:color w:val="000000"/>
          <w:sz w:val="28"/>
          <w:szCs w:val="28"/>
        </w:rPr>
        <w:t> </w:t>
      </w:r>
      <w:r>
        <w:rPr>
          <w:rFonts w:eastAsia="TimesNewRomanPSMT"/>
          <w:color w:val="000000"/>
          <w:sz w:val="28"/>
          <w:szCs w:val="28"/>
        </w:rPr>
        <w:t xml:space="preserve"> большей мере ориентированном на учебный предмет «Информатика».</w:t>
      </w:r>
    </w:p>
    <w:p w14:paraId="1F1BDECD" w14:textId="77777777" w:rsidR="009715DC" w:rsidRDefault="009715DC" w:rsidP="002E5DB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</w:p>
    <w:p w14:paraId="39C95277" w14:textId="26A7AE26" w:rsidR="003B48AA" w:rsidRPr="00B95553" w:rsidRDefault="003B48AA" w:rsidP="002E5DB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>Рекомендации для руководителей муниципальных координационных центров п</w:t>
      </w:r>
      <w:r w:rsidR="009715DC">
        <w:rPr>
          <w:rFonts w:eastAsia="TimesNewRomanPSMT"/>
          <w:b/>
          <w:color w:val="000000"/>
          <w:sz w:val="28"/>
          <w:szCs w:val="28"/>
        </w:rPr>
        <w:t>о работе с одаренными учащимися</w:t>
      </w:r>
    </w:p>
    <w:p w14:paraId="7B6D6D3A" w14:textId="2FA864C7" w:rsidR="003B48AA" w:rsidRPr="003F718A" w:rsidRDefault="003B48AA" w:rsidP="002E5DB1">
      <w:pPr>
        <w:numPr>
          <w:ilvl w:val="0"/>
          <w:numId w:val="18"/>
        </w:numPr>
        <w:tabs>
          <w:tab w:val="clear" w:pos="64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164F3D">
        <w:rPr>
          <w:rFonts w:eastAsia="TimesNewRomanPSMT"/>
          <w:color w:val="000000"/>
          <w:sz w:val="28"/>
          <w:szCs w:val="28"/>
        </w:rPr>
        <w:t>При планировании деятельности акцентировать внимание на</w:t>
      </w:r>
      <w:r w:rsidR="009715DC">
        <w:rPr>
          <w:rFonts w:eastAsia="TimesNewRomanPSMT"/>
          <w:color w:val="000000"/>
          <w:sz w:val="28"/>
          <w:szCs w:val="28"/>
        </w:rPr>
        <w:t>  </w:t>
      </w:r>
      <w:r w:rsidRPr="00164F3D">
        <w:rPr>
          <w:rFonts w:eastAsia="TimesNewRomanPSMT"/>
          <w:color w:val="000000"/>
          <w:sz w:val="28"/>
          <w:szCs w:val="28"/>
        </w:rPr>
        <w:t xml:space="preserve">включение в план методической поддержки учителей технологии мероприятий по </w:t>
      </w:r>
      <w:r w:rsidRPr="003F718A">
        <w:rPr>
          <w:rFonts w:eastAsia="TimesNewRomanPSMT"/>
          <w:color w:val="000000"/>
          <w:sz w:val="28"/>
          <w:szCs w:val="28"/>
        </w:rPr>
        <w:t>изучению и распространению наиболее эффективного опыта подготовки учащихся к выполнению заданий олимпиадного уровня.</w:t>
      </w:r>
    </w:p>
    <w:p w14:paraId="30044DA5" w14:textId="0AF6D4F2" w:rsidR="003B48AA" w:rsidRPr="003F718A" w:rsidRDefault="003B48AA" w:rsidP="002E5DB1">
      <w:pPr>
        <w:numPr>
          <w:ilvl w:val="0"/>
          <w:numId w:val="18"/>
        </w:numPr>
        <w:tabs>
          <w:tab w:val="clear" w:pos="64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 xml:space="preserve">В ходе разработки и реализации программ для одаренных учащихся </w:t>
      </w:r>
      <w:r>
        <w:rPr>
          <w:rFonts w:eastAsia="TimesNewRomanPSMT"/>
          <w:color w:val="000000"/>
          <w:sz w:val="28"/>
          <w:szCs w:val="28"/>
        </w:rPr>
        <w:t>и</w:t>
      </w:r>
      <w:r w:rsidR="009715DC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 xml:space="preserve">учащихся с повышенными образовательными потребностями </w:t>
      </w:r>
      <w:r w:rsidRPr="003F718A">
        <w:rPr>
          <w:rFonts w:eastAsia="TimesNewRomanPSMT"/>
          <w:color w:val="000000"/>
          <w:sz w:val="28"/>
          <w:szCs w:val="28"/>
        </w:rPr>
        <w:t>обратить внимание на эффективное применение мастер-классов педагогов, имеющих опыт подготовки учащихся к региональному и заключительному этапам Вс</w:t>
      </w:r>
      <w:r w:rsidR="002D0516">
        <w:rPr>
          <w:rFonts w:eastAsia="TimesNewRomanPSMT"/>
          <w:color w:val="000000"/>
          <w:sz w:val="28"/>
          <w:szCs w:val="28"/>
        </w:rPr>
        <w:t>ОШ</w:t>
      </w:r>
      <w:r w:rsidRPr="003F718A">
        <w:rPr>
          <w:rFonts w:eastAsia="TimesNewRomanPSMT"/>
          <w:color w:val="000000"/>
          <w:sz w:val="28"/>
          <w:szCs w:val="28"/>
        </w:rPr>
        <w:t xml:space="preserve"> по технологии, подготовку не только учащихся, но и </w:t>
      </w:r>
      <w:r w:rsidR="002D0516">
        <w:rPr>
          <w:rFonts w:eastAsia="TimesNewRomanPSMT"/>
          <w:color w:val="000000"/>
          <w:sz w:val="28"/>
          <w:szCs w:val="28"/>
        </w:rPr>
        <w:t xml:space="preserve">повышение квалификации </w:t>
      </w:r>
      <w:r w:rsidRPr="003F718A">
        <w:rPr>
          <w:rFonts w:eastAsia="TimesNewRomanPSMT"/>
          <w:color w:val="000000"/>
          <w:sz w:val="28"/>
          <w:szCs w:val="28"/>
        </w:rPr>
        <w:t>педагогов, работающих с</w:t>
      </w:r>
      <w:r w:rsidR="009715DC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</w:rPr>
        <w:t>учащимися с повышенными образовательными потребностями</w:t>
      </w:r>
      <w:r w:rsidRPr="003F718A">
        <w:rPr>
          <w:rFonts w:eastAsia="TimesNewRomanPSMT"/>
          <w:color w:val="000000"/>
          <w:sz w:val="28"/>
          <w:szCs w:val="28"/>
        </w:rPr>
        <w:t>.</w:t>
      </w:r>
    </w:p>
    <w:p w14:paraId="30238B48" w14:textId="65DCB222" w:rsidR="003B48AA" w:rsidRDefault="003B48AA" w:rsidP="002E5DB1">
      <w:pPr>
        <w:numPr>
          <w:ilvl w:val="0"/>
          <w:numId w:val="18"/>
        </w:numPr>
        <w:tabs>
          <w:tab w:val="clear" w:pos="64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>Разработать и реализовать общеразвивающие программы для учащихся интеллектуальной направленности, построенные на межпредметном содержании технологии, математики, физики</w:t>
      </w:r>
      <w:r w:rsidR="002D0516">
        <w:rPr>
          <w:rFonts w:eastAsia="TimesNewRomanPSMT"/>
          <w:color w:val="000000"/>
          <w:sz w:val="28"/>
          <w:szCs w:val="28"/>
        </w:rPr>
        <w:t>, информатики</w:t>
      </w:r>
      <w:r w:rsidRPr="003F718A">
        <w:rPr>
          <w:rFonts w:eastAsia="TimesNewRomanPSMT"/>
          <w:color w:val="000000"/>
          <w:sz w:val="28"/>
          <w:szCs w:val="28"/>
        </w:rPr>
        <w:t>.</w:t>
      </w:r>
    </w:p>
    <w:p w14:paraId="5EA328EA" w14:textId="38B505BD" w:rsidR="003378C6" w:rsidRPr="003F718A" w:rsidRDefault="003378C6" w:rsidP="002E5DB1">
      <w:pPr>
        <w:numPr>
          <w:ilvl w:val="0"/>
          <w:numId w:val="18"/>
        </w:numPr>
        <w:tabs>
          <w:tab w:val="clear" w:pos="64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Разработать и реализовать </w:t>
      </w:r>
      <w:r w:rsidRPr="003F718A">
        <w:rPr>
          <w:rFonts w:eastAsia="TimesNewRomanPSMT"/>
          <w:color w:val="000000"/>
          <w:sz w:val="28"/>
          <w:szCs w:val="28"/>
        </w:rPr>
        <w:t>общеразвивающие</w:t>
      </w:r>
      <w:r>
        <w:rPr>
          <w:rFonts w:eastAsia="TimesNewRomanPSMT"/>
          <w:color w:val="000000"/>
          <w:sz w:val="28"/>
          <w:szCs w:val="28"/>
        </w:rPr>
        <w:t xml:space="preserve"> программы для учащихся, построенных на элементах содержания традиционных технологий обработки </w:t>
      </w:r>
      <w:r w:rsidR="002D0516">
        <w:rPr>
          <w:rFonts w:eastAsia="TimesNewRomanPSMT"/>
          <w:color w:val="000000"/>
          <w:sz w:val="28"/>
          <w:szCs w:val="28"/>
        </w:rPr>
        <w:t>текстильных материалов</w:t>
      </w:r>
      <w:r>
        <w:rPr>
          <w:rFonts w:eastAsia="TimesNewRomanPSMT"/>
          <w:color w:val="000000"/>
          <w:sz w:val="28"/>
          <w:szCs w:val="28"/>
        </w:rPr>
        <w:t>, дерева и металла, а также по</w:t>
      </w:r>
      <w:r w:rsidR="009715DC">
        <w:rPr>
          <w:rFonts w:eastAsia="TimesNewRomanPSMT"/>
          <w:color w:val="000000"/>
          <w:sz w:val="28"/>
          <w:szCs w:val="28"/>
        </w:rPr>
        <w:t>  </w:t>
      </w:r>
      <w:r>
        <w:rPr>
          <w:rFonts w:eastAsia="TimesNewRomanPSMT"/>
          <w:color w:val="000000"/>
          <w:sz w:val="28"/>
          <w:szCs w:val="28"/>
        </w:rPr>
        <w:t>моделированию текстильных изделий.</w:t>
      </w:r>
    </w:p>
    <w:p w14:paraId="34657818" w14:textId="24BC3E5F" w:rsidR="003B48AA" w:rsidRPr="003F718A" w:rsidRDefault="003B48AA" w:rsidP="002E5DB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/>
          <w:color w:val="000000"/>
          <w:sz w:val="28"/>
          <w:szCs w:val="28"/>
        </w:rPr>
      </w:pPr>
      <w:r w:rsidRPr="00B95553">
        <w:rPr>
          <w:rFonts w:eastAsia="TimesNewRomanPSMT"/>
          <w:b/>
          <w:color w:val="000000"/>
          <w:sz w:val="28"/>
          <w:szCs w:val="28"/>
        </w:rPr>
        <w:t xml:space="preserve">Рекомендации для педагогических работников общеобразовательных организаций по совершенствованию качества работы с одаренными </w:t>
      </w:r>
      <w:r w:rsidR="009715DC">
        <w:rPr>
          <w:rFonts w:eastAsia="TimesNewRomanPSMT"/>
          <w:b/>
          <w:color w:val="000000"/>
          <w:sz w:val="28"/>
          <w:szCs w:val="28"/>
        </w:rPr>
        <w:t>учащимися</w:t>
      </w:r>
    </w:p>
    <w:p w14:paraId="33BCF774" w14:textId="77777777" w:rsidR="003B48AA" w:rsidRPr="003F718A" w:rsidRDefault="003B48AA" w:rsidP="002E5DB1">
      <w:pPr>
        <w:numPr>
          <w:ilvl w:val="0"/>
          <w:numId w:val="19"/>
        </w:numPr>
        <w:tabs>
          <w:tab w:val="clear" w:pos="41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>Разработать и организовать индивидуальные образовательные маршруты для учащихся, участвующих в региональном этапе Всероссийской олимпиады школьников по технологии, с целью осуществления педагогической поддержки в развитии специальных способностей школьников.</w:t>
      </w:r>
    </w:p>
    <w:p w14:paraId="736DE299" w14:textId="33C64238" w:rsidR="003B48AA" w:rsidRDefault="003B48AA" w:rsidP="002E5DB1">
      <w:pPr>
        <w:numPr>
          <w:ilvl w:val="0"/>
          <w:numId w:val="19"/>
        </w:numPr>
        <w:tabs>
          <w:tab w:val="clear" w:pos="41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lastRenderedPageBreak/>
        <w:t>Разработать программы элективных и факультативных курсов, предлагаемых учащимся 5–11 классов, ориентированные на изучение приемов и методов решения теоретических заданий ВсОШ по технологии для различных уровней, применение материала межпредметного содержания при работе с</w:t>
      </w:r>
      <w:r w:rsidR="009715DC">
        <w:rPr>
          <w:rFonts w:eastAsia="TimesNewRomanPSMT"/>
          <w:color w:val="000000"/>
          <w:sz w:val="28"/>
          <w:szCs w:val="28"/>
        </w:rPr>
        <w:t>  </w:t>
      </w:r>
      <w:r w:rsidRPr="003F718A">
        <w:rPr>
          <w:rFonts w:eastAsia="TimesNewRomanPSMT"/>
          <w:color w:val="000000"/>
          <w:sz w:val="28"/>
          <w:szCs w:val="28"/>
        </w:rPr>
        <w:t>задачами технологической направленности.</w:t>
      </w:r>
    </w:p>
    <w:p w14:paraId="599AF008" w14:textId="77777777" w:rsidR="003378C6" w:rsidRPr="003F718A" w:rsidRDefault="003378C6" w:rsidP="002E5DB1">
      <w:pPr>
        <w:numPr>
          <w:ilvl w:val="0"/>
          <w:numId w:val="19"/>
        </w:numPr>
        <w:tabs>
          <w:tab w:val="clear" w:pos="41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Разработать и реализовать программы элективных и факультативных курсов, курсов внеурочной деятельности, построенных на элементах содержания «Черчение и графика».</w:t>
      </w:r>
    </w:p>
    <w:p w14:paraId="27F744D7" w14:textId="77777777" w:rsidR="003B48AA" w:rsidRPr="003F718A" w:rsidRDefault="003B48AA" w:rsidP="002E5DB1">
      <w:pPr>
        <w:numPr>
          <w:ilvl w:val="0"/>
          <w:numId w:val="19"/>
        </w:numPr>
        <w:tabs>
          <w:tab w:val="clear" w:pos="41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>В процессе подготовки и проведения школьного этапа Всероссийской предметной олимпиады по технологии</w:t>
      </w:r>
      <w:r>
        <w:rPr>
          <w:rFonts w:eastAsia="TimesNewRomanPSMT"/>
          <w:color w:val="000000"/>
          <w:sz w:val="28"/>
          <w:szCs w:val="28"/>
        </w:rPr>
        <w:t xml:space="preserve"> расширять число</w:t>
      </w:r>
      <w:r w:rsidRPr="003F718A">
        <w:rPr>
          <w:rFonts w:eastAsia="TimesNewRomanPSMT"/>
          <w:color w:val="000000"/>
          <w:sz w:val="28"/>
          <w:szCs w:val="28"/>
        </w:rPr>
        <w:t xml:space="preserve"> школьников, </w:t>
      </w:r>
      <w:r>
        <w:rPr>
          <w:rFonts w:eastAsia="TimesNewRomanPSMT"/>
          <w:color w:val="000000"/>
          <w:sz w:val="28"/>
          <w:szCs w:val="28"/>
        </w:rPr>
        <w:t xml:space="preserve">участвующих в первом этапе ВсОШ по технологии, </w:t>
      </w:r>
      <w:r w:rsidRPr="003F718A">
        <w:rPr>
          <w:rFonts w:eastAsia="TimesNewRomanPSMT"/>
          <w:color w:val="000000"/>
          <w:sz w:val="28"/>
          <w:szCs w:val="28"/>
        </w:rPr>
        <w:t>по</w:t>
      </w:r>
      <w:r w:rsidR="003378C6">
        <w:rPr>
          <w:rFonts w:eastAsia="TimesNewRomanPSMT"/>
          <w:color w:val="000000"/>
          <w:sz w:val="28"/>
          <w:szCs w:val="28"/>
        </w:rPr>
        <w:t>ддерживая мотивацию</w:t>
      </w:r>
      <w:r w:rsidRPr="003F718A">
        <w:rPr>
          <w:rFonts w:eastAsia="TimesNewRomanPSMT"/>
          <w:color w:val="000000"/>
          <w:sz w:val="28"/>
          <w:szCs w:val="28"/>
        </w:rPr>
        <w:t xml:space="preserve"> учащихся к участию в олимпиадном движении.</w:t>
      </w:r>
    </w:p>
    <w:p w14:paraId="5418AF17" w14:textId="74D67536" w:rsidR="003B48AA" w:rsidRPr="003F718A" w:rsidRDefault="003B48AA" w:rsidP="002E5DB1">
      <w:pPr>
        <w:numPr>
          <w:ilvl w:val="0"/>
          <w:numId w:val="19"/>
        </w:numPr>
        <w:tabs>
          <w:tab w:val="clear" w:pos="41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 w:rsidRPr="003F718A">
        <w:rPr>
          <w:rFonts w:eastAsia="TimesNewRomanPSMT"/>
          <w:color w:val="000000"/>
          <w:sz w:val="28"/>
          <w:szCs w:val="28"/>
        </w:rPr>
        <w:t>При организации образовательной деятельности по технологии уделить особое внимание обобщению элеме</w:t>
      </w:r>
      <w:r w:rsidR="003378C6">
        <w:rPr>
          <w:rFonts w:eastAsia="TimesNewRomanPSMT"/>
          <w:color w:val="000000"/>
          <w:sz w:val="28"/>
          <w:szCs w:val="28"/>
        </w:rPr>
        <w:t>нтов содержания</w:t>
      </w:r>
      <w:r w:rsidRPr="003F718A">
        <w:rPr>
          <w:rFonts w:eastAsia="TimesNewRomanPSMT"/>
          <w:color w:val="000000"/>
          <w:sz w:val="28"/>
          <w:szCs w:val="28"/>
        </w:rPr>
        <w:t xml:space="preserve"> межпредметной и</w:t>
      </w:r>
      <w:r w:rsidR="009715DC">
        <w:rPr>
          <w:rFonts w:eastAsia="TimesNewRomanPSMT"/>
          <w:color w:val="000000"/>
          <w:sz w:val="28"/>
          <w:szCs w:val="28"/>
        </w:rPr>
        <w:t>  </w:t>
      </w:r>
      <w:r w:rsidRPr="003F718A">
        <w:rPr>
          <w:rFonts w:eastAsia="TimesNewRomanPSMT"/>
          <w:color w:val="000000"/>
          <w:sz w:val="28"/>
          <w:szCs w:val="28"/>
        </w:rPr>
        <w:t xml:space="preserve">метапредметной </w:t>
      </w:r>
      <w:r w:rsidR="003378C6">
        <w:rPr>
          <w:rFonts w:eastAsia="TimesNewRomanPSMT"/>
          <w:color w:val="000000"/>
          <w:sz w:val="28"/>
          <w:szCs w:val="28"/>
        </w:rPr>
        <w:t>направленности</w:t>
      </w:r>
      <w:r w:rsidRPr="003F718A">
        <w:rPr>
          <w:rFonts w:eastAsia="TimesNewRomanPSMT"/>
          <w:color w:val="000000"/>
          <w:sz w:val="28"/>
          <w:szCs w:val="28"/>
        </w:rPr>
        <w:t xml:space="preserve">. </w:t>
      </w:r>
    </w:p>
    <w:p w14:paraId="5201EE08" w14:textId="53D9AFC2" w:rsidR="003B48AA" w:rsidRPr="0087636F" w:rsidRDefault="003B48AA" w:rsidP="002E5DB1">
      <w:pPr>
        <w:numPr>
          <w:ilvl w:val="0"/>
          <w:numId w:val="19"/>
        </w:numPr>
        <w:tabs>
          <w:tab w:val="clear" w:pos="41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>П</w:t>
      </w:r>
      <w:r w:rsidRPr="003F718A">
        <w:rPr>
          <w:rFonts w:eastAsia="TimesNewRomanPSMT"/>
          <w:sz w:val="28"/>
          <w:szCs w:val="28"/>
        </w:rPr>
        <w:t>ри организации образовательной деятельности уделить особое внимание отработке практических навыков деятельности в рамках различных разделов курса «Технология» на уровне основной школы</w:t>
      </w:r>
      <w:r>
        <w:rPr>
          <w:rFonts w:eastAsia="TimesNewRomanPSMT"/>
          <w:sz w:val="28"/>
          <w:szCs w:val="28"/>
        </w:rPr>
        <w:t>.</w:t>
      </w:r>
    </w:p>
    <w:p w14:paraId="6334FCB9" w14:textId="68D3041B" w:rsidR="0087636F" w:rsidRDefault="0087636F" w:rsidP="0087636F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</w:p>
    <w:p w14:paraId="5ABEB5EF" w14:textId="77777777" w:rsidR="0080474C" w:rsidRDefault="0080474C" w:rsidP="008047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факультета общего образования </w:t>
      </w:r>
    </w:p>
    <w:p w14:paraId="6156667E" w14:textId="4DDD743A" w:rsidR="0080474C" w:rsidRPr="006B0153" w:rsidRDefault="0080474C" w:rsidP="008047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ГАУДПО МО «ИРО», к</w:t>
      </w:r>
      <w:r w:rsidR="002E5DB1">
        <w:rPr>
          <w:sz w:val="28"/>
          <w:szCs w:val="28"/>
        </w:rPr>
        <w:t>анд</w:t>
      </w:r>
      <w:r>
        <w:rPr>
          <w:sz w:val="28"/>
          <w:szCs w:val="28"/>
        </w:rPr>
        <w:t>.</w:t>
      </w:r>
      <w:r w:rsidR="002E5D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E5DB1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="002E5D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5DB1">
        <w:rPr>
          <w:sz w:val="28"/>
          <w:szCs w:val="28"/>
        </w:rPr>
        <w:t>аук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Каирова М.А.</w:t>
      </w:r>
    </w:p>
    <w:p w14:paraId="650DBAA8" w14:textId="77777777" w:rsidR="0080474C" w:rsidRDefault="0080474C" w:rsidP="0087636F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</w:p>
    <w:sectPr w:rsidR="0080474C" w:rsidSect="002E5DB1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DAC46" w14:textId="77777777" w:rsidR="00E703CE" w:rsidRDefault="00E703CE" w:rsidP="002E5DB1">
      <w:r>
        <w:separator/>
      </w:r>
    </w:p>
  </w:endnote>
  <w:endnote w:type="continuationSeparator" w:id="0">
    <w:p w14:paraId="24B0FC2D" w14:textId="77777777" w:rsidR="00E703CE" w:rsidRDefault="00E703CE" w:rsidP="002E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324756"/>
      <w:docPartObj>
        <w:docPartGallery w:val="Page Numbers (Bottom of Page)"/>
        <w:docPartUnique/>
      </w:docPartObj>
    </w:sdtPr>
    <w:sdtContent>
      <w:p w14:paraId="121A1AF6" w14:textId="31B64E86" w:rsidR="009D4B04" w:rsidRDefault="009D4B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AE9">
          <w:rPr>
            <w:noProof/>
          </w:rPr>
          <w:t>1</w:t>
        </w:r>
        <w:r>
          <w:fldChar w:fldCharType="end"/>
        </w:r>
      </w:p>
    </w:sdtContent>
  </w:sdt>
  <w:p w14:paraId="15EC590C" w14:textId="77777777" w:rsidR="009D4B04" w:rsidRDefault="009D4B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CAC2" w14:textId="77777777" w:rsidR="00E703CE" w:rsidRDefault="00E703CE" w:rsidP="002E5DB1">
      <w:r>
        <w:separator/>
      </w:r>
    </w:p>
  </w:footnote>
  <w:footnote w:type="continuationSeparator" w:id="0">
    <w:p w14:paraId="0FE0F1D8" w14:textId="77777777" w:rsidR="00E703CE" w:rsidRDefault="00E703CE" w:rsidP="002E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A01"/>
    <w:multiLevelType w:val="hybridMultilevel"/>
    <w:tmpl w:val="F5CC49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89204EE"/>
    <w:multiLevelType w:val="hybridMultilevel"/>
    <w:tmpl w:val="80EEA254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D06"/>
    <w:multiLevelType w:val="hybridMultilevel"/>
    <w:tmpl w:val="5D784D52"/>
    <w:lvl w:ilvl="0" w:tplc="5EB6E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B31BD4"/>
    <w:multiLevelType w:val="hybridMultilevel"/>
    <w:tmpl w:val="6AA46C8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6FA28EB"/>
    <w:multiLevelType w:val="hybridMultilevel"/>
    <w:tmpl w:val="0E06475A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F0F"/>
    <w:multiLevelType w:val="hybridMultilevel"/>
    <w:tmpl w:val="B8145ACC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80294"/>
    <w:multiLevelType w:val="hybridMultilevel"/>
    <w:tmpl w:val="2A9CF09E"/>
    <w:lvl w:ilvl="0" w:tplc="5EB6EF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523D05"/>
    <w:multiLevelType w:val="hybridMultilevel"/>
    <w:tmpl w:val="4918B0B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B7E4232"/>
    <w:multiLevelType w:val="hybridMultilevel"/>
    <w:tmpl w:val="A47E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7661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9F3CBC"/>
    <w:multiLevelType w:val="hybridMultilevel"/>
    <w:tmpl w:val="756C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DE27F6"/>
    <w:multiLevelType w:val="hybridMultilevel"/>
    <w:tmpl w:val="AA82D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8D4913"/>
    <w:multiLevelType w:val="hybridMultilevel"/>
    <w:tmpl w:val="5734E3F2"/>
    <w:lvl w:ilvl="0" w:tplc="D2049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2D7"/>
    <w:multiLevelType w:val="hybridMultilevel"/>
    <w:tmpl w:val="E2B4D546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889"/>
    <w:multiLevelType w:val="hybridMultilevel"/>
    <w:tmpl w:val="2098D3FE"/>
    <w:lvl w:ilvl="0" w:tplc="5EB6EF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B1ACE"/>
    <w:multiLevelType w:val="hybridMultilevel"/>
    <w:tmpl w:val="201AD350"/>
    <w:lvl w:ilvl="0" w:tplc="D2049154">
      <w:start w:val="1"/>
      <w:numFmt w:val="bullet"/>
      <w:lvlText w:val=""/>
      <w:lvlJc w:val="left"/>
      <w:pPr>
        <w:tabs>
          <w:tab w:val="num" w:pos="417"/>
        </w:tabs>
        <w:ind w:left="417" w:hanging="41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CFF386E"/>
    <w:multiLevelType w:val="hybridMultilevel"/>
    <w:tmpl w:val="23B8A6C4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392"/>
    <w:multiLevelType w:val="hybridMultilevel"/>
    <w:tmpl w:val="36DA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4D4DAD"/>
    <w:multiLevelType w:val="hybridMultilevel"/>
    <w:tmpl w:val="62C6D1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7B50CF"/>
    <w:multiLevelType w:val="hybridMultilevel"/>
    <w:tmpl w:val="B4AC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E4538"/>
    <w:multiLevelType w:val="hybridMultilevel"/>
    <w:tmpl w:val="6AA0F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275CBD"/>
    <w:multiLevelType w:val="hybridMultilevel"/>
    <w:tmpl w:val="300A691C"/>
    <w:lvl w:ilvl="0" w:tplc="3276618E">
      <w:start w:val="1"/>
      <w:numFmt w:val="bullet"/>
      <w:lvlText w:val="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2490FCD"/>
    <w:multiLevelType w:val="hybridMultilevel"/>
    <w:tmpl w:val="4918B0B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53F06149"/>
    <w:multiLevelType w:val="hybridMultilevel"/>
    <w:tmpl w:val="85F0A800"/>
    <w:lvl w:ilvl="0" w:tplc="9558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A6273"/>
    <w:multiLevelType w:val="hybridMultilevel"/>
    <w:tmpl w:val="14961A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561F298B"/>
    <w:multiLevelType w:val="hybridMultilevel"/>
    <w:tmpl w:val="E376D588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47042"/>
    <w:multiLevelType w:val="hybridMultilevel"/>
    <w:tmpl w:val="F31C074A"/>
    <w:lvl w:ilvl="0" w:tplc="D2049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84873"/>
    <w:multiLevelType w:val="hybridMultilevel"/>
    <w:tmpl w:val="5BD2EC32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5195B"/>
    <w:multiLevelType w:val="hybridMultilevel"/>
    <w:tmpl w:val="B58A1AF0"/>
    <w:lvl w:ilvl="0" w:tplc="D05E3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F6922"/>
    <w:multiLevelType w:val="hybridMultilevel"/>
    <w:tmpl w:val="0366D49E"/>
    <w:lvl w:ilvl="0" w:tplc="3276618E">
      <w:start w:val="1"/>
      <w:numFmt w:val="bullet"/>
      <w:lvlText w:val="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AB916DC"/>
    <w:multiLevelType w:val="hybridMultilevel"/>
    <w:tmpl w:val="6ADCF03C"/>
    <w:lvl w:ilvl="0" w:tplc="D2049154">
      <w:start w:val="1"/>
      <w:numFmt w:val="bullet"/>
      <w:lvlText w:val=""/>
      <w:lvlJc w:val="left"/>
      <w:pPr>
        <w:tabs>
          <w:tab w:val="num" w:pos="644"/>
        </w:tabs>
        <w:ind w:left="644" w:hanging="4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44E8C"/>
    <w:multiLevelType w:val="hybridMultilevel"/>
    <w:tmpl w:val="1FB25048"/>
    <w:lvl w:ilvl="0" w:tplc="5EB6EF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742D2816"/>
    <w:multiLevelType w:val="hybridMultilevel"/>
    <w:tmpl w:val="E9BA06AC"/>
    <w:lvl w:ilvl="0" w:tplc="3276618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3F0F"/>
    <w:multiLevelType w:val="hybridMultilevel"/>
    <w:tmpl w:val="C7FC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95B5E"/>
    <w:multiLevelType w:val="hybridMultilevel"/>
    <w:tmpl w:val="D39C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6E2E7A"/>
    <w:multiLevelType w:val="hybridMultilevel"/>
    <w:tmpl w:val="6AA46C8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5" w15:restartNumberingAfterBreak="0">
    <w:nsid w:val="7A9620FB"/>
    <w:multiLevelType w:val="hybridMultilevel"/>
    <w:tmpl w:val="FA2E4F0E"/>
    <w:lvl w:ilvl="0" w:tplc="D2049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28"/>
  </w:num>
  <w:num w:numId="4">
    <w:abstractNumId w:val="17"/>
  </w:num>
  <w:num w:numId="5">
    <w:abstractNumId w:val="16"/>
  </w:num>
  <w:num w:numId="6">
    <w:abstractNumId w:val="10"/>
  </w:num>
  <w:num w:numId="7">
    <w:abstractNumId w:val="9"/>
  </w:num>
  <w:num w:numId="8">
    <w:abstractNumId w:val="19"/>
  </w:num>
  <w:num w:numId="9">
    <w:abstractNumId w:val="22"/>
  </w:num>
  <w:num w:numId="10">
    <w:abstractNumId w:val="32"/>
  </w:num>
  <w:num w:numId="11">
    <w:abstractNumId w:val="33"/>
  </w:num>
  <w:num w:numId="12">
    <w:abstractNumId w:val="8"/>
  </w:num>
  <w:num w:numId="13">
    <w:abstractNumId w:val="12"/>
  </w:num>
  <w:num w:numId="14">
    <w:abstractNumId w:val="15"/>
  </w:num>
  <w:num w:numId="15">
    <w:abstractNumId w:val="24"/>
  </w:num>
  <w:num w:numId="16">
    <w:abstractNumId w:val="4"/>
  </w:num>
  <w:num w:numId="17">
    <w:abstractNumId w:val="23"/>
  </w:num>
  <w:num w:numId="18">
    <w:abstractNumId w:val="1"/>
  </w:num>
  <w:num w:numId="19">
    <w:abstractNumId w:val="14"/>
  </w:num>
  <w:num w:numId="20">
    <w:abstractNumId w:val="18"/>
  </w:num>
  <w:num w:numId="21">
    <w:abstractNumId w:val="27"/>
  </w:num>
  <w:num w:numId="22">
    <w:abstractNumId w:val="5"/>
  </w:num>
  <w:num w:numId="23">
    <w:abstractNumId w:val="26"/>
  </w:num>
  <w:num w:numId="24">
    <w:abstractNumId w:val="29"/>
  </w:num>
  <w:num w:numId="25">
    <w:abstractNumId w:val="6"/>
  </w:num>
  <w:num w:numId="26">
    <w:abstractNumId w:val="3"/>
  </w:num>
  <w:num w:numId="27">
    <w:abstractNumId w:val="25"/>
  </w:num>
  <w:num w:numId="28">
    <w:abstractNumId w:val="35"/>
  </w:num>
  <w:num w:numId="29">
    <w:abstractNumId w:val="11"/>
  </w:num>
  <w:num w:numId="30">
    <w:abstractNumId w:val="30"/>
  </w:num>
  <w:num w:numId="31">
    <w:abstractNumId w:val="7"/>
  </w:num>
  <w:num w:numId="32">
    <w:abstractNumId w:val="34"/>
  </w:num>
  <w:num w:numId="33">
    <w:abstractNumId w:val="21"/>
  </w:num>
  <w:num w:numId="34">
    <w:abstractNumId w:val="0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1EBD"/>
    <w:rsid w:val="000011AE"/>
    <w:rsid w:val="00011689"/>
    <w:rsid w:val="00011A5C"/>
    <w:rsid w:val="0001261F"/>
    <w:rsid w:val="00014801"/>
    <w:rsid w:val="00015DDA"/>
    <w:rsid w:val="00017675"/>
    <w:rsid w:val="00021CC4"/>
    <w:rsid w:val="00025804"/>
    <w:rsid w:val="0002686E"/>
    <w:rsid w:val="0003284B"/>
    <w:rsid w:val="00032EEA"/>
    <w:rsid w:val="00034065"/>
    <w:rsid w:val="00035328"/>
    <w:rsid w:val="00036AD4"/>
    <w:rsid w:val="000406D9"/>
    <w:rsid w:val="00043724"/>
    <w:rsid w:val="00044799"/>
    <w:rsid w:val="000527BF"/>
    <w:rsid w:val="00052A31"/>
    <w:rsid w:val="00054956"/>
    <w:rsid w:val="000618C4"/>
    <w:rsid w:val="00063A09"/>
    <w:rsid w:val="00064A62"/>
    <w:rsid w:val="0007284A"/>
    <w:rsid w:val="00076089"/>
    <w:rsid w:val="00076D87"/>
    <w:rsid w:val="00077BB3"/>
    <w:rsid w:val="00080D92"/>
    <w:rsid w:val="000812C5"/>
    <w:rsid w:val="00081FD5"/>
    <w:rsid w:val="00083138"/>
    <w:rsid w:val="00085540"/>
    <w:rsid w:val="0008785A"/>
    <w:rsid w:val="00090F25"/>
    <w:rsid w:val="00095205"/>
    <w:rsid w:val="000968D8"/>
    <w:rsid w:val="00097A7B"/>
    <w:rsid w:val="000A1E0D"/>
    <w:rsid w:val="000A203C"/>
    <w:rsid w:val="000A31C0"/>
    <w:rsid w:val="000A4ECD"/>
    <w:rsid w:val="000A7EC2"/>
    <w:rsid w:val="000B6541"/>
    <w:rsid w:val="000B7D80"/>
    <w:rsid w:val="000C1340"/>
    <w:rsid w:val="000C2B5F"/>
    <w:rsid w:val="000C3201"/>
    <w:rsid w:val="000C35B4"/>
    <w:rsid w:val="000C4BA6"/>
    <w:rsid w:val="000C65BC"/>
    <w:rsid w:val="000D1917"/>
    <w:rsid w:val="000D2050"/>
    <w:rsid w:val="000D3C19"/>
    <w:rsid w:val="000D6116"/>
    <w:rsid w:val="000E2B2A"/>
    <w:rsid w:val="000F142E"/>
    <w:rsid w:val="000F2171"/>
    <w:rsid w:val="000F2391"/>
    <w:rsid w:val="000F28B9"/>
    <w:rsid w:val="000F4E24"/>
    <w:rsid w:val="000F70E4"/>
    <w:rsid w:val="00110D46"/>
    <w:rsid w:val="001120C8"/>
    <w:rsid w:val="00112D0D"/>
    <w:rsid w:val="00112FCD"/>
    <w:rsid w:val="0011405A"/>
    <w:rsid w:val="00122CEE"/>
    <w:rsid w:val="00126FA6"/>
    <w:rsid w:val="00130E90"/>
    <w:rsid w:val="00133C90"/>
    <w:rsid w:val="0013525D"/>
    <w:rsid w:val="00140D65"/>
    <w:rsid w:val="001414CB"/>
    <w:rsid w:val="00150493"/>
    <w:rsid w:val="00160700"/>
    <w:rsid w:val="00162FE1"/>
    <w:rsid w:val="00164F3D"/>
    <w:rsid w:val="001666ED"/>
    <w:rsid w:val="00172996"/>
    <w:rsid w:val="00177E5F"/>
    <w:rsid w:val="00180DA7"/>
    <w:rsid w:val="00183B54"/>
    <w:rsid w:val="00184CD6"/>
    <w:rsid w:val="00185B61"/>
    <w:rsid w:val="00191976"/>
    <w:rsid w:val="00191FC0"/>
    <w:rsid w:val="00196F72"/>
    <w:rsid w:val="001A294A"/>
    <w:rsid w:val="001A5A32"/>
    <w:rsid w:val="001A6CE0"/>
    <w:rsid w:val="001A73F7"/>
    <w:rsid w:val="001B02A7"/>
    <w:rsid w:val="001B1F64"/>
    <w:rsid w:val="001B21FC"/>
    <w:rsid w:val="001B4715"/>
    <w:rsid w:val="001B4975"/>
    <w:rsid w:val="001B755A"/>
    <w:rsid w:val="001B7B84"/>
    <w:rsid w:val="001C57B8"/>
    <w:rsid w:val="001C5C6B"/>
    <w:rsid w:val="001C7B68"/>
    <w:rsid w:val="001E0090"/>
    <w:rsid w:val="001E0F04"/>
    <w:rsid w:val="001E19C7"/>
    <w:rsid w:val="001E2991"/>
    <w:rsid w:val="001E44EC"/>
    <w:rsid w:val="001E51D1"/>
    <w:rsid w:val="001F11C1"/>
    <w:rsid w:val="001F2EE7"/>
    <w:rsid w:val="001F7212"/>
    <w:rsid w:val="00203326"/>
    <w:rsid w:val="00204E78"/>
    <w:rsid w:val="00205297"/>
    <w:rsid w:val="002116A1"/>
    <w:rsid w:val="00211BFE"/>
    <w:rsid w:val="00214551"/>
    <w:rsid w:val="0022379A"/>
    <w:rsid w:val="0022635D"/>
    <w:rsid w:val="002266C5"/>
    <w:rsid w:val="00231F3D"/>
    <w:rsid w:val="00232FA3"/>
    <w:rsid w:val="00235152"/>
    <w:rsid w:val="0024033C"/>
    <w:rsid w:val="002461AE"/>
    <w:rsid w:val="00250517"/>
    <w:rsid w:val="00254262"/>
    <w:rsid w:val="00254BF9"/>
    <w:rsid w:val="00257175"/>
    <w:rsid w:val="00257280"/>
    <w:rsid w:val="00257A39"/>
    <w:rsid w:val="00265975"/>
    <w:rsid w:val="00266A78"/>
    <w:rsid w:val="0027607E"/>
    <w:rsid w:val="00287A33"/>
    <w:rsid w:val="00297EA0"/>
    <w:rsid w:val="002B077B"/>
    <w:rsid w:val="002B2871"/>
    <w:rsid w:val="002B40DC"/>
    <w:rsid w:val="002B6D5F"/>
    <w:rsid w:val="002B7DDC"/>
    <w:rsid w:val="002C1149"/>
    <w:rsid w:val="002C2F68"/>
    <w:rsid w:val="002C796B"/>
    <w:rsid w:val="002D0516"/>
    <w:rsid w:val="002D1070"/>
    <w:rsid w:val="002D1541"/>
    <w:rsid w:val="002D2E45"/>
    <w:rsid w:val="002D4BA9"/>
    <w:rsid w:val="002D7A4E"/>
    <w:rsid w:val="002E13FD"/>
    <w:rsid w:val="002E5DB1"/>
    <w:rsid w:val="002E7070"/>
    <w:rsid w:val="0030060F"/>
    <w:rsid w:val="00302B1A"/>
    <w:rsid w:val="00306C3B"/>
    <w:rsid w:val="00316C96"/>
    <w:rsid w:val="00321F57"/>
    <w:rsid w:val="003263F2"/>
    <w:rsid w:val="00327A6D"/>
    <w:rsid w:val="00330153"/>
    <w:rsid w:val="003329D0"/>
    <w:rsid w:val="003358C4"/>
    <w:rsid w:val="00336873"/>
    <w:rsid w:val="003378C6"/>
    <w:rsid w:val="0034494F"/>
    <w:rsid w:val="00350324"/>
    <w:rsid w:val="00351BA3"/>
    <w:rsid w:val="0035480C"/>
    <w:rsid w:val="00356D2D"/>
    <w:rsid w:val="0036442F"/>
    <w:rsid w:val="003646C3"/>
    <w:rsid w:val="00364869"/>
    <w:rsid w:val="003649AD"/>
    <w:rsid w:val="00367265"/>
    <w:rsid w:val="00367807"/>
    <w:rsid w:val="0037156B"/>
    <w:rsid w:val="00374D19"/>
    <w:rsid w:val="0037793E"/>
    <w:rsid w:val="00380030"/>
    <w:rsid w:val="003839EB"/>
    <w:rsid w:val="003A0386"/>
    <w:rsid w:val="003A11A6"/>
    <w:rsid w:val="003A6F66"/>
    <w:rsid w:val="003B1717"/>
    <w:rsid w:val="003B48AA"/>
    <w:rsid w:val="003C04DD"/>
    <w:rsid w:val="003C1241"/>
    <w:rsid w:val="003C74CC"/>
    <w:rsid w:val="003C7C70"/>
    <w:rsid w:val="003D180E"/>
    <w:rsid w:val="003D524D"/>
    <w:rsid w:val="003E1513"/>
    <w:rsid w:val="003E2133"/>
    <w:rsid w:val="003E2396"/>
    <w:rsid w:val="003F2BBA"/>
    <w:rsid w:val="003F6DEE"/>
    <w:rsid w:val="003F718A"/>
    <w:rsid w:val="004056E0"/>
    <w:rsid w:val="00410C14"/>
    <w:rsid w:val="004121FB"/>
    <w:rsid w:val="00413BE1"/>
    <w:rsid w:val="00415376"/>
    <w:rsid w:val="00415731"/>
    <w:rsid w:val="004170F9"/>
    <w:rsid w:val="00417568"/>
    <w:rsid w:val="004235C5"/>
    <w:rsid w:val="00437BF0"/>
    <w:rsid w:val="004431AA"/>
    <w:rsid w:val="00452911"/>
    <w:rsid w:val="00455545"/>
    <w:rsid w:val="00457985"/>
    <w:rsid w:val="004647C9"/>
    <w:rsid w:val="004744D6"/>
    <w:rsid w:val="00475818"/>
    <w:rsid w:val="00476919"/>
    <w:rsid w:val="0048276D"/>
    <w:rsid w:val="00484761"/>
    <w:rsid w:val="004849C6"/>
    <w:rsid w:val="00491C8B"/>
    <w:rsid w:val="004A02CD"/>
    <w:rsid w:val="004A36D9"/>
    <w:rsid w:val="004A3A37"/>
    <w:rsid w:val="004A467E"/>
    <w:rsid w:val="004A605A"/>
    <w:rsid w:val="004A666A"/>
    <w:rsid w:val="004A6BBC"/>
    <w:rsid w:val="004B0E95"/>
    <w:rsid w:val="004C5102"/>
    <w:rsid w:val="004C54CB"/>
    <w:rsid w:val="004C5D35"/>
    <w:rsid w:val="004C7696"/>
    <w:rsid w:val="004D0D29"/>
    <w:rsid w:val="004D6483"/>
    <w:rsid w:val="004D6D87"/>
    <w:rsid w:val="004D7040"/>
    <w:rsid w:val="004E0168"/>
    <w:rsid w:val="004E157D"/>
    <w:rsid w:val="004F36C0"/>
    <w:rsid w:val="004F441D"/>
    <w:rsid w:val="004F7582"/>
    <w:rsid w:val="00501B10"/>
    <w:rsid w:val="00501E6E"/>
    <w:rsid w:val="005025FF"/>
    <w:rsid w:val="005052E3"/>
    <w:rsid w:val="00505BFC"/>
    <w:rsid w:val="00513173"/>
    <w:rsid w:val="005139E0"/>
    <w:rsid w:val="0051578F"/>
    <w:rsid w:val="005157CF"/>
    <w:rsid w:val="0051661E"/>
    <w:rsid w:val="00516DD7"/>
    <w:rsid w:val="00520B10"/>
    <w:rsid w:val="0052325C"/>
    <w:rsid w:val="00525BED"/>
    <w:rsid w:val="005331C1"/>
    <w:rsid w:val="00542C10"/>
    <w:rsid w:val="00545211"/>
    <w:rsid w:val="00546774"/>
    <w:rsid w:val="005468C5"/>
    <w:rsid w:val="005536D2"/>
    <w:rsid w:val="00556DE8"/>
    <w:rsid w:val="00560188"/>
    <w:rsid w:val="00560964"/>
    <w:rsid w:val="00560A55"/>
    <w:rsid w:val="00564A43"/>
    <w:rsid w:val="00565AE9"/>
    <w:rsid w:val="00573D00"/>
    <w:rsid w:val="00580E37"/>
    <w:rsid w:val="00581C55"/>
    <w:rsid w:val="00582C9D"/>
    <w:rsid w:val="00591BE3"/>
    <w:rsid w:val="00594C08"/>
    <w:rsid w:val="005A00FD"/>
    <w:rsid w:val="005A198E"/>
    <w:rsid w:val="005A2F3E"/>
    <w:rsid w:val="005A3E41"/>
    <w:rsid w:val="005B50C1"/>
    <w:rsid w:val="005B5FF9"/>
    <w:rsid w:val="005C17EC"/>
    <w:rsid w:val="005C3EF2"/>
    <w:rsid w:val="005C530D"/>
    <w:rsid w:val="005D7227"/>
    <w:rsid w:val="005E03EA"/>
    <w:rsid w:val="005E04DE"/>
    <w:rsid w:val="005E6DB2"/>
    <w:rsid w:val="005F41F2"/>
    <w:rsid w:val="005F640D"/>
    <w:rsid w:val="00600226"/>
    <w:rsid w:val="00600335"/>
    <w:rsid w:val="006016A3"/>
    <w:rsid w:val="00602B27"/>
    <w:rsid w:val="00604D80"/>
    <w:rsid w:val="00606778"/>
    <w:rsid w:val="00610C15"/>
    <w:rsid w:val="0061309E"/>
    <w:rsid w:val="00620453"/>
    <w:rsid w:val="006220BD"/>
    <w:rsid w:val="00623D38"/>
    <w:rsid w:val="006301FF"/>
    <w:rsid w:val="0063311A"/>
    <w:rsid w:val="00636477"/>
    <w:rsid w:val="0064542F"/>
    <w:rsid w:val="0065454E"/>
    <w:rsid w:val="0066028D"/>
    <w:rsid w:val="00662C83"/>
    <w:rsid w:val="00673CBD"/>
    <w:rsid w:val="00681859"/>
    <w:rsid w:val="006827EB"/>
    <w:rsid w:val="0069574E"/>
    <w:rsid w:val="00695903"/>
    <w:rsid w:val="0069718C"/>
    <w:rsid w:val="006A64E7"/>
    <w:rsid w:val="006A7280"/>
    <w:rsid w:val="006B0AAC"/>
    <w:rsid w:val="006B3B27"/>
    <w:rsid w:val="006B50DB"/>
    <w:rsid w:val="006B5FB6"/>
    <w:rsid w:val="006B6A13"/>
    <w:rsid w:val="006C14C3"/>
    <w:rsid w:val="006C1DB4"/>
    <w:rsid w:val="006C3DC1"/>
    <w:rsid w:val="006C7967"/>
    <w:rsid w:val="006D05FE"/>
    <w:rsid w:val="006D1267"/>
    <w:rsid w:val="006D18B6"/>
    <w:rsid w:val="006D3D30"/>
    <w:rsid w:val="006D4ABB"/>
    <w:rsid w:val="006D5AFA"/>
    <w:rsid w:val="006D5C8C"/>
    <w:rsid w:val="006D61D9"/>
    <w:rsid w:val="006D718C"/>
    <w:rsid w:val="006E06E6"/>
    <w:rsid w:val="006E202F"/>
    <w:rsid w:val="006E4919"/>
    <w:rsid w:val="006E7421"/>
    <w:rsid w:val="006F70DB"/>
    <w:rsid w:val="006F70E7"/>
    <w:rsid w:val="006F7D4E"/>
    <w:rsid w:val="0070015E"/>
    <w:rsid w:val="00701A25"/>
    <w:rsid w:val="00703433"/>
    <w:rsid w:val="00706480"/>
    <w:rsid w:val="007069DF"/>
    <w:rsid w:val="00707B91"/>
    <w:rsid w:val="00715748"/>
    <w:rsid w:val="00721D8C"/>
    <w:rsid w:val="007229CC"/>
    <w:rsid w:val="00724FD8"/>
    <w:rsid w:val="007368E2"/>
    <w:rsid w:val="007425AE"/>
    <w:rsid w:val="00744965"/>
    <w:rsid w:val="0074536E"/>
    <w:rsid w:val="00752CAD"/>
    <w:rsid w:val="00754E28"/>
    <w:rsid w:val="00754F3F"/>
    <w:rsid w:val="00757852"/>
    <w:rsid w:val="00760848"/>
    <w:rsid w:val="00762BCD"/>
    <w:rsid w:val="00771229"/>
    <w:rsid w:val="00772C72"/>
    <w:rsid w:val="007760E7"/>
    <w:rsid w:val="007773F3"/>
    <w:rsid w:val="00782388"/>
    <w:rsid w:val="0079038C"/>
    <w:rsid w:val="00791CBA"/>
    <w:rsid w:val="007A035C"/>
    <w:rsid w:val="007A12F3"/>
    <w:rsid w:val="007A157E"/>
    <w:rsid w:val="007A5CBA"/>
    <w:rsid w:val="007A7137"/>
    <w:rsid w:val="007B0EAE"/>
    <w:rsid w:val="007B164F"/>
    <w:rsid w:val="007B5D9C"/>
    <w:rsid w:val="007B5F76"/>
    <w:rsid w:val="007C2673"/>
    <w:rsid w:val="007C3AA6"/>
    <w:rsid w:val="007C4CB1"/>
    <w:rsid w:val="007C5A5C"/>
    <w:rsid w:val="007C7610"/>
    <w:rsid w:val="007D08AF"/>
    <w:rsid w:val="007D2F26"/>
    <w:rsid w:val="007D6B3E"/>
    <w:rsid w:val="007E2725"/>
    <w:rsid w:val="007E3BDF"/>
    <w:rsid w:val="007E4D98"/>
    <w:rsid w:val="007E5AE3"/>
    <w:rsid w:val="007E72C6"/>
    <w:rsid w:val="007E7B85"/>
    <w:rsid w:val="007F60E6"/>
    <w:rsid w:val="00801859"/>
    <w:rsid w:val="00801B91"/>
    <w:rsid w:val="0080474C"/>
    <w:rsid w:val="008062D7"/>
    <w:rsid w:val="0080757D"/>
    <w:rsid w:val="00814672"/>
    <w:rsid w:val="008178E0"/>
    <w:rsid w:val="00820F1B"/>
    <w:rsid w:val="00821FEC"/>
    <w:rsid w:val="008238A8"/>
    <w:rsid w:val="0082784C"/>
    <w:rsid w:val="0083032F"/>
    <w:rsid w:val="00832978"/>
    <w:rsid w:val="00835633"/>
    <w:rsid w:val="0083655A"/>
    <w:rsid w:val="008379D4"/>
    <w:rsid w:val="00841944"/>
    <w:rsid w:val="008460A1"/>
    <w:rsid w:val="00857C04"/>
    <w:rsid w:val="00866F52"/>
    <w:rsid w:val="00867B4D"/>
    <w:rsid w:val="0087351D"/>
    <w:rsid w:val="0087636F"/>
    <w:rsid w:val="008A5206"/>
    <w:rsid w:val="008A546B"/>
    <w:rsid w:val="008A7728"/>
    <w:rsid w:val="008B3929"/>
    <w:rsid w:val="008B4821"/>
    <w:rsid w:val="008C0AA8"/>
    <w:rsid w:val="008C1C43"/>
    <w:rsid w:val="008C1E6D"/>
    <w:rsid w:val="008D18ED"/>
    <w:rsid w:val="008D314C"/>
    <w:rsid w:val="008D69AB"/>
    <w:rsid w:val="008E14A6"/>
    <w:rsid w:val="008E1AF7"/>
    <w:rsid w:val="008F259B"/>
    <w:rsid w:val="00901AC9"/>
    <w:rsid w:val="00901BB0"/>
    <w:rsid w:val="00912AFE"/>
    <w:rsid w:val="00916121"/>
    <w:rsid w:val="00917A09"/>
    <w:rsid w:val="0092183C"/>
    <w:rsid w:val="00921EBD"/>
    <w:rsid w:val="009230C8"/>
    <w:rsid w:val="00930B3D"/>
    <w:rsid w:val="0093119C"/>
    <w:rsid w:val="00932CAA"/>
    <w:rsid w:val="00934AC4"/>
    <w:rsid w:val="00937974"/>
    <w:rsid w:val="0094515F"/>
    <w:rsid w:val="00954C04"/>
    <w:rsid w:val="00967E37"/>
    <w:rsid w:val="009715DC"/>
    <w:rsid w:val="009724B0"/>
    <w:rsid w:val="00975039"/>
    <w:rsid w:val="009752C5"/>
    <w:rsid w:val="009753EA"/>
    <w:rsid w:val="0098182F"/>
    <w:rsid w:val="0098253F"/>
    <w:rsid w:val="0098393C"/>
    <w:rsid w:val="0098428D"/>
    <w:rsid w:val="009871AA"/>
    <w:rsid w:val="009877B1"/>
    <w:rsid w:val="009877C3"/>
    <w:rsid w:val="00991311"/>
    <w:rsid w:val="00991714"/>
    <w:rsid w:val="009965BD"/>
    <w:rsid w:val="0099674C"/>
    <w:rsid w:val="009A0601"/>
    <w:rsid w:val="009A1E3F"/>
    <w:rsid w:val="009A2931"/>
    <w:rsid w:val="009A2F74"/>
    <w:rsid w:val="009B0711"/>
    <w:rsid w:val="009B14EA"/>
    <w:rsid w:val="009B61FC"/>
    <w:rsid w:val="009B62E0"/>
    <w:rsid w:val="009C08AC"/>
    <w:rsid w:val="009C08FA"/>
    <w:rsid w:val="009C3A2E"/>
    <w:rsid w:val="009D0F00"/>
    <w:rsid w:val="009D4B04"/>
    <w:rsid w:val="009D5801"/>
    <w:rsid w:val="009D7A9C"/>
    <w:rsid w:val="009E1C9B"/>
    <w:rsid w:val="009E3D9A"/>
    <w:rsid w:val="009E598A"/>
    <w:rsid w:val="009F093C"/>
    <w:rsid w:val="009F3F0A"/>
    <w:rsid w:val="00A00BDB"/>
    <w:rsid w:val="00A02624"/>
    <w:rsid w:val="00A056A6"/>
    <w:rsid w:val="00A10D2F"/>
    <w:rsid w:val="00A1606E"/>
    <w:rsid w:val="00A22BD5"/>
    <w:rsid w:val="00A30143"/>
    <w:rsid w:val="00A378F5"/>
    <w:rsid w:val="00A40879"/>
    <w:rsid w:val="00A43140"/>
    <w:rsid w:val="00A4501C"/>
    <w:rsid w:val="00A4602F"/>
    <w:rsid w:val="00A544CC"/>
    <w:rsid w:val="00A57755"/>
    <w:rsid w:val="00A65589"/>
    <w:rsid w:val="00A70C4D"/>
    <w:rsid w:val="00A71A9F"/>
    <w:rsid w:val="00A74F26"/>
    <w:rsid w:val="00A751BA"/>
    <w:rsid w:val="00A96686"/>
    <w:rsid w:val="00AA55D4"/>
    <w:rsid w:val="00AA560D"/>
    <w:rsid w:val="00AA5F8D"/>
    <w:rsid w:val="00AA74D6"/>
    <w:rsid w:val="00AB6377"/>
    <w:rsid w:val="00AB76BD"/>
    <w:rsid w:val="00AC2EEF"/>
    <w:rsid w:val="00AC6A80"/>
    <w:rsid w:val="00AC6B9E"/>
    <w:rsid w:val="00AD52FD"/>
    <w:rsid w:val="00AD54AE"/>
    <w:rsid w:val="00AD5862"/>
    <w:rsid w:val="00AD5B6F"/>
    <w:rsid w:val="00AD7F1F"/>
    <w:rsid w:val="00AE08D1"/>
    <w:rsid w:val="00AE0FBC"/>
    <w:rsid w:val="00AE1053"/>
    <w:rsid w:val="00B03712"/>
    <w:rsid w:val="00B06BA3"/>
    <w:rsid w:val="00B10FCE"/>
    <w:rsid w:val="00B1200D"/>
    <w:rsid w:val="00B12CAB"/>
    <w:rsid w:val="00B1362A"/>
    <w:rsid w:val="00B15472"/>
    <w:rsid w:val="00B161E1"/>
    <w:rsid w:val="00B17678"/>
    <w:rsid w:val="00B17F73"/>
    <w:rsid w:val="00B22945"/>
    <w:rsid w:val="00B23EEF"/>
    <w:rsid w:val="00B30539"/>
    <w:rsid w:val="00B34268"/>
    <w:rsid w:val="00B40117"/>
    <w:rsid w:val="00B51B46"/>
    <w:rsid w:val="00B52365"/>
    <w:rsid w:val="00B547B7"/>
    <w:rsid w:val="00B55EAC"/>
    <w:rsid w:val="00B622CF"/>
    <w:rsid w:val="00B63283"/>
    <w:rsid w:val="00B660E6"/>
    <w:rsid w:val="00B701A7"/>
    <w:rsid w:val="00B7192F"/>
    <w:rsid w:val="00B728B8"/>
    <w:rsid w:val="00B73676"/>
    <w:rsid w:val="00B740EA"/>
    <w:rsid w:val="00B742D3"/>
    <w:rsid w:val="00B80065"/>
    <w:rsid w:val="00B83D21"/>
    <w:rsid w:val="00B84B23"/>
    <w:rsid w:val="00B84FF5"/>
    <w:rsid w:val="00B87BE2"/>
    <w:rsid w:val="00B9071C"/>
    <w:rsid w:val="00B9326B"/>
    <w:rsid w:val="00B95553"/>
    <w:rsid w:val="00BA1A19"/>
    <w:rsid w:val="00BB4E8A"/>
    <w:rsid w:val="00BC76B8"/>
    <w:rsid w:val="00BD3F25"/>
    <w:rsid w:val="00BD5D4C"/>
    <w:rsid w:val="00BD71B1"/>
    <w:rsid w:val="00BD7BAF"/>
    <w:rsid w:val="00BE666C"/>
    <w:rsid w:val="00BE6F00"/>
    <w:rsid w:val="00BF3C84"/>
    <w:rsid w:val="00BF65DB"/>
    <w:rsid w:val="00BF798A"/>
    <w:rsid w:val="00C033AC"/>
    <w:rsid w:val="00C05F54"/>
    <w:rsid w:val="00C071FF"/>
    <w:rsid w:val="00C104B0"/>
    <w:rsid w:val="00C11172"/>
    <w:rsid w:val="00C23C82"/>
    <w:rsid w:val="00C249C1"/>
    <w:rsid w:val="00C2659B"/>
    <w:rsid w:val="00C30F89"/>
    <w:rsid w:val="00C31431"/>
    <w:rsid w:val="00C3278B"/>
    <w:rsid w:val="00C3620C"/>
    <w:rsid w:val="00C36438"/>
    <w:rsid w:val="00C43AD3"/>
    <w:rsid w:val="00C46E5C"/>
    <w:rsid w:val="00C47079"/>
    <w:rsid w:val="00C50054"/>
    <w:rsid w:val="00C54C0A"/>
    <w:rsid w:val="00C65AD5"/>
    <w:rsid w:val="00C66478"/>
    <w:rsid w:val="00C67C81"/>
    <w:rsid w:val="00C70239"/>
    <w:rsid w:val="00C73CC8"/>
    <w:rsid w:val="00C74F5F"/>
    <w:rsid w:val="00C77CED"/>
    <w:rsid w:val="00C81736"/>
    <w:rsid w:val="00C8338A"/>
    <w:rsid w:val="00C8400E"/>
    <w:rsid w:val="00C843F0"/>
    <w:rsid w:val="00C863B6"/>
    <w:rsid w:val="00C86C86"/>
    <w:rsid w:val="00C90AC8"/>
    <w:rsid w:val="00C971F7"/>
    <w:rsid w:val="00C97A33"/>
    <w:rsid w:val="00CA2C26"/>
    <w:rsid w:val="00CA7C2B"/>
    <w:rsid w:val="00CB1B93"/>
    <w:rsid w:val="00CB3325"/>
    <w:rsid w:val="00CB4A77"/>
    <w:rsid w:val="00CB6045"/>
    <w:rsid w:val="00CC0E5D"/>
    <w:rsid w:val="00CC5284"/>
    <w:rsid w:val="00CC7185"/>
    <w:rsid w:val="00CD394D"/>
    <w:rsid w:val="00CE6501"/>
    <w:rsid w:val="00CF0F9A"/>
    <w:rsid w:val="00CF117E"/>
    <w:rsid w:val="00CF496D"/>
    <w:rsid w:val="00CF65D9"/>
    <w:rsid w:val="00CF701B"/>
    <w:rsid w:val="00D06E7D"/>
    <w:rsid w:val="00D105B7"/>
    <w:rsid w:val="00D130F3"/>
    <w:rsid w:val="00D14A48"/>
    <w:rsid w:val="00D16C58"/>
    <w:rsid w:val="00D22C28"/>
    <w:rsid w:val="00D239D9"/>
    <w:rsid w:val="00D26111"/>
    <w:rsid w:val="00D30532"/>
    <w:rsid w:val="00D31584"/>
    <w:rsid w:val="00D319F6"/>
    <w:rsid w:val="00D3733C"/>
    <w:rsid w:val="00D401C3"/>
    <w:rsid w:val="00D40736"/>
    <w:rsid w:val="00D42AFD"/>
    <w:rsid w:val="00D42EF9"/>
    <w:rsid w:val="00D4342F"/>
    <w:rsid w:val="00D442CA"/>
    <w:rsid w:val="00D504B8"/>
    <w:rsid w:val="00D50670"/>
    <w:rsid w:val="00D506ED"/>
    <w:rsid w:val="00D508DC"/>
    <w:rsid w:val="00D54A4B"/>
    <w:rsid w:val="00D55115"/>
    <w:rsid w:val="00D553AD"/>
    <w:rsid w:val="00D56154"/>
    <w:rsid w:val="00D62BF0"/>
    <w:rsid w:val="00D70C35"/>
    <w:rsid w:val="00D71285"/>
    <w:rsid w:val="00D71AEC"/>
    <w:rsid w:val="00D71D9E"/>
    <w:rsid w:val="00D7231E"/>
    <w:rsid w:val="00D74517"/>
    <w:rsid w:val="00D7620A"/>
    <w:rsid w:val="00D76898"/>
    <w:rsid w:val="00D83092"/>
    <w:rsid w:val="00D90FA2"/>
    <w:rsid w:val="00D91668"/>
    <w:rsid w:val="00DA295F"/>
    <w:rsid w:val="00DA4AC2"/>
    <w:rsid w:val="00DA6417"/>
    <w:rsid w:val="00DA774B"/>
    <w:rsid w:val="00DB0080"/>
    <w:rsid w:val="00DB3A14"/>
    <w:rsid w:val="00DC132A"/>
    <w:rsid w:val="00DC1FDC"/>
    <w:rsid w:val="00DC3ECA"/>
    <w:rsid w:val="00DC5E4B"/>
    <w:rsid w:val="00DD3B38"/>
    <w:rsid w:val="00DD5E09"/>
    <w:rsid w:val="00DD5F7C"/>
    <w:rsid w:val="00DE3E13"/>
    <w:rsid w:val="00DE4303"/>
    <w:rsid w:val="00DE5044"/>
    <w:rsid w:val="00DF4E7F"/>
    <w:rsid w:val="00E054C5"/>
    <w:rsid w:val="00E06029"/>
    <w:rsid w:val="00E10C7F"/>
    <w:rsid w:val="00E11ADD"/>
    <w:rsid w:val="00E12A99"/>
    <w:rsid w:val="00E21392"/>
    <w:rsid w:val="00E27886"/>
    <w:rsid w:val="00E31E79"/>
    <w:rsid w:val="00E3490A"/>
    <w:rsid w:val="00E35141"/>
    <w:rsid w:val="00E37E1E"/>
    <w:rsid w:val="00E431E7"/>
    <w:rsid w:val="00E43B5F"/>
    <w:rsid w:val="00E5232D"/>
    <w:rsid w:val="00E5674F"/>
    <w:rsid w:val="00E6074B"/>
    <w:rsid w:val="00E6163A"/>
    <w:rsid w:val="00E64673"/>
    <w:rsid w:val="00E647B4"/>
    <w:rsid w:val="00E65D77"/>
    <w:rsid w:val="00E67A31"/>
    <w:rsid w:val="00E67F76"/>
    <w:rsid w:val="00E703CE"/>
    <w:rsid w:val="00E8479F"/>
    <w:rsid w:val="00E8628B"/>
    <w:rsid w:val="00E90CAA"/>
    <w:rsid w:val="00E92103"/>
    <w:rsid w:val="00E92672"/>
    <w:rsid w:val="00E92FC2"/>
    <w:rsid w:val="00E973F8"/>
    <w:rsid w:val="00EA0A5C"/>
    <w:rsid w:val="00EA27BF"/>
    <w:rsid w:val="00EA3DE0"/>
    <w:rsid w:val="00EA3EB3"/>
    <w:rsid w:val="00EB3E37"/>
    <w:rsid w:val="00EC0B4D"/>
    <w:rsid w:val="00EC19EC"/>
    <w:rsid w:val="00EC3530"/>
    <w:rsid w:val="00EC3875"/>
    <w:rsid w:val="00EC616E"/>
    <w:rsid w:val="00ED4D30"/>
    <w:rsid w:val="00ED6602"/>
    <w:rsid w:val="00EE1BA7"/>
    <w:rsid w:val="00EE20BD"/>
    <w:rsid w:val="00EE3EE7"/>
    <w:rsid w:val="00EE558C"/>
    <w:rsid w:val="00EE7D94"/>
    <w:rsid w:val="00EF27E5"/>
    <w:rsid w:val="00EF38BE"/>
    <w:rsid w:val="00EF4474"/>
    <w:rsid w:val="00EF52D7"/>
    <w:rsid w:val="00EF6CB9"/>
    <w:rsid w:val="00EF6EAD"/>
    <w:rsid w:val="00F03616"/>
    <w:rsid w:val="00F159A9"/>
    <w:rsid w:val="00F15F49"/>
    <w:rsid w:val="00F21957"/>
    <w:rsid w:val="00F3041B"/>
    <w:rsid w:val="00F30FAC"/>
    <w:rsid w:val="00F32B6F"/>
    <w:rsid w:val="00F35A56"/>
    <w:rsid w:val="00F3771B"/>
    <w:rsid w:val="00F46703"/>
    <w:rsid w:val="00F55CC8"/>
    <w:rsid w:val="00F60DF0"/>
    <w:rsid w:val="00F6204C"/>
    <w:rsid w:val="00F631D0"/>
    <w:rsid w:val="00F64F6D"/>
    <w:rsid w:val="00F65D80"/>
    <w:rsid w:val="00F66916"/>
    <w:rsid w:val="00F718B3"/>
    <w:rsid w:val="00F723AE"/>
    <w:rsid w:val="00F745A4"/>
    <w:rsid w:val="00F83095"/>
    <w:rsid w:val="00F84638"/>
    <w:rsid w:val="00F849AF"/>
    <w:rsid w:val="00F864B6"/>
    <w:rsid w:val="00F87A92"/>
    <w:rsid w:val="00F90027"/>
    <w:rsid w:val="00F957C6"/>
    <w:rsid w:val="00F95908"/>
    <w:rsid w:val="00F96B5C"/>
    <w:rsid w:val="00FA0EDE"/>
    <w:rsid w:val="00FA2684"/>
    <w:rsid w:val="00FA4848"/>
    <w:rsid w:val="00FA6ACB"/>
    <w:rsid w:val="00FA7B53"/>
    <w:rsid w:val="00FB3237"/>
    <w:rsid w:val="00FB40AC"/>
    <w:rsid w:val="00FC11D8"/>
    <w:rsid w:val="00FC215E"/>
    <w:rsid w:val="00FD039C"/>
    <w:rsid w:val="00FD0ECE"/>
    <w:rsid w:val="00FD58EA"/>
    <w:rsid w:val="00FD7660"/>
    <w:rsid w:val="00FD7D7A"/>
    <w:rsid w:val="00FE4AF7"/>
    <w:rsid w:val="00FE68FF"/>
    <w:rsid w:val="00FF0AB7"/>
    <w:rsid w:val="00FF15FD"/>
    <w:rsid w:val="00FF16D2"/>
    <w:rsid w:val="00FF3B1C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89B7B"/>
  <w15:docId w15:val="{139DACE1-945D-4B21-8513-CB1E03A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4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B14E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E13FD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9B14EA"/>
    <w:pPr>
      <w:ind w:firstLine="709"/>
      <w:jc w:val="both"/>
    </w:pPr>
    <w:rPr>
      <w:spacing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E13F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238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2E13FD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7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B28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5D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5DB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5D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5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5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E4C7-57DC-480B-BDBF-5ADD4180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9227</TotalTime>
  <Pages>32</Pages>
  <Words>8995</Words>
  <Characters>51275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107</cp:revision>
  <dcterms:created xsi:type="dcterms:W3CDTF">2019-02-16T05:52:00Z</dcterms:created>
  <dcterms:modified xsi:type="dcterms:W3CDTF">2023-03-14T10:13:00Z</dcterms:modified>
</cp:coreProperties>
</file>