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87F5A" w14:textId="77777777" w:rsidR="00141FEA" w:rsidRPr="00445C32" w:rsidRDefault="00141FEA" w:rsidP="00141FE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223871625"/>
      <w:bookmarkStart w:id="1" w:name="_Toc223871715"/>
      <w:r w:rsidRPr="00445C32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14:paraId="67CA6F7E" w14:textId="77777777" w:rsidR="00141FEA" w:rsidRPr="00445C32" w:rsidRDefault="00141FEA" w:rsidP="00141FE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C241FC5" w14:textId="77777777" w:rsidR="00141FEA" w:rsidRPr="00445C32" w:rsidRDefault="00141FEA" w:rsidP="00141FE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14:paraId="70E3B117" w14:textId="77777777" w:rsidR="00141FEA" w:rsidRPr="00445C32" w:rsidRDefault="00141FEA" w:rsidP="00141F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14:paraId="6A0DA81A" w14:textId="77777777" w:rsidR="00141FEA" w:rsidRPr="00445C32" w:rsidRDefault="00141FEA" w:rsidP="00141F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F6EB40" w14:textId="50CA1AD4" w:rsidR="00141FEA" w:rsidRPr="00445C32" w:rsidRDefault="00141FEA" w:rsidP="00141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Методический анализ результатов регионального этапа Всероссийской олимпиады школьников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математике</w:t>
      </w:r>
    </w:p>
    <w:p w14:paraId="23ABCF1E" w14:textId="77777777" w:rsidR="00141FEA" w:rsidRPr="00445C32" w:rsidRDefault="00141FEA" w:rsidP="00141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8"/>
          <w:szCs w:val="28"/>
        </w:rPr>
        <w:t>2021/2022 уч. г.</w:t>
      </w:r>
    </w:p>
    <w:bookmarkEnd w:id="0"/>
    <w:bookmarkEnd w:id="1"/>
    <w:p w14:paraId="4208976A" w14:textId="5EA584FD" w:rsidR="009109FB" w:rsidRDefault="009109FB"/>
    <w:p w14:paraId="11D04402" w14:textId="067EDFAB" w:rsidR="00141FEA" w:rsidRDefault="00141FEA" w:rsidP="00141FEA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06C3A">
        <w:rPr>
          <w:rFonts w:ascii="Times New Roman" w:hAnsi="Times New Roman"/>
          <w:b/>
          <w:i/>
          <w:sz w:val="28"/>
          <w:szCs w:val="28"/>
        </w:rPr>
        <w:t>Характеристика участников регионального этапа Всероссийской олимпиады школьников по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математике</w:t>
      </w:r>
    </w:p>
    <w:p w14:paraId="4C5755B3" w14:textId="2AED0976" w:rsidR="004B5B81" w:rsidRDefault="004B5B81" w:rsidP="004B5B8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C3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этап Всероссийской олимпиады школьников по экологии был проведен Министерством образования Мурманской области и Институтом развития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EFB" w:rsidRPr="00392EFB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этап Всероссийской олимпиады школьников по математике (далее- Олимпиада) проводился в два тура</w:t>
      </w:r>
      <w:r w:rsidR="00392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F4DEDE" w14:textId="2AE12354" w:rsidR="004B5B81" w:rsidRPr="004B5B81" w:rsidRDefault="004B5B81" w:rsidP="004B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региональном этапе Всероссийской олимпиады школьников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математике</w:t>
      </w: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приняло участие </w:t>
      </w:r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9 - 11 классов. Жюри отмечает устойчивый интерес к олимпиаде по данной дисциплине. В этом учебном году </w:t>
      </w:r>
      <w:r w:rsidRPr="00141FEA">
        <w:rPr>
          <w:rFonts w:ascii="Times New Roman" w:hAnsi="Times New Roman" w:cs="Times New Roman"/>
          <w:sz w:val="28"/>
          <w:szCs w:val="28"/>
        </w:rPr>
        <w:t>имеет место прирост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1FEA">
        <w:rPr>
          <w:rFonts w:ascii="Times New Roman" w:hAnsi="Times New Roman" w:cs="Times New Roman"/>
          <w:sz w:val="28"/>
          <w:szCs w:val="28"/>
        </w:rPr>
        <w:t xml:space="preserve"> участников по сравнению с предыдущим годом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15%, чем в предыдущие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216B6DA" w14:textId="77777777" w:rsidR="004B5B81" w:rsidRPr="004B5B81" w:rsidRDefault="004B5B81" w:rsidP="004B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классам в итоге участники распределились следующим образом: </w:t>
      </w:r>
    </w:p>
    <w:p w14:paraId="4C71989E" w14:textId="26C1160F" w:rsidR="004B5B81" w:rsidRPr="004B5B81" w:rsidRDefault="004B5B81" w:rsidP="004B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класс – </w:t>
      </w:r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F8D3EB" w14:textId="58780AB3" w:rsidR="004B5B81" w:rsidRPr="004B5B81" w:rsidRDefault="004B5B81" w:rsidP="004B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класс – </w:t>
      </w:r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E6B524" w14:textId="5C2B2EA2" w:rsidR="004B5B81" w:rsidRPr="004B5B81" w:rsidRDefault="004B5B81" w:rsidP="004B5B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класс – </w:t>
      </w:r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B5B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DDCDEB" w14:textId="04D22146" w:rsidR="004B5B81" w:rsidRDefault="004B5B81" w:rsidP="007A2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участников регионального этапа </w:t>
      </w:r>
      <w:proofErr w:type="spellStart"/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7A2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учащиеся образовательных организаций г. Мурманска. </w:t>
      </w:r>
      <w:r w:rsidR="007A2430" w:rsidRPr="00141FEA">
        <w:rPr>
          <w:rFonts w:ascii="Times New Roman" w:hAnsi="Times New Roman" w:cs="Times New Roman"/>
          <w:sz w:val="28"/>
          <w:szCs w:val="28"/>
        </w:rPr>
        <w:t>Лучшие результаты стабильно показывают школьники г. Полярные Зори и г. Мончегорск.</w:t>
      </w:r>
      <w:r w:rsidR="007A2430">
        <w:rPr>
          <w:rFonts w:ascii="Times New Roman" w:hAnsi="Times New Roman" w:cs="Times New Roman"/>
          <w:sz w:val="28"/>
          <w:szCs w:val="28"/>
        </w:rPr>
        <w:t xml:space="preserve"> Недостаточную подготовку демонстрируют </w:t>
      </w:r>
      <w:r w:rsidR="007A2430" w:rsidRPr="00141FEA">
        <w:rPr>
          <w:rFonts w:ascii="Times New Roman" w:hAnsi="Times New Roman" w:cs="Times New Roman"/>
          <w:sz w:val="28"/>
          <w:szCs w:val="28"/>
        </w:rPr>
        <w:t>школьники из Кандалакши, Кировска и Оленегорска</w:t>
      </w:r>
      <w:r w:rsidR="007A2430">
        <w:rPr>
          <w:rFonts w:ascii="Times New Roman" w:hAnsi="Times New Roman" w:cs="Times New Roman"/>
          <w:sz w:val="28"/>
          <w:szCs w:val="28"/>
        </w:rPr>
        <w:t xml:space="preserve">. </w:t>
      </w:r>
      <w:r w:rsidRPr="00141FEA">
        <w:rPr>
          <w:rFonts w:ascii="Times New Roman" w:hAnsi="Times New Roman" w:cs="Times New Roman"/>
          <w:sz w:val="28"/>
          <w:szCs w:val="28"/>
        </w:rPr>
        <w:t xml:space="preserve"> </w:t>
      </w:r>
      <w:r w:rsidR="007A2430">
        <w:rPr>
          <w:rFonts w:ascii="Times New Roman" w:hAnsi="Times New Roman" w:cs="Times New Roman"/>
          <w:sz w:val="28"/>
          <w:szCs w:val="28"/>
        </w:rPr>
        <w:t xml:space="preserve"> </w:t>
      </w:r>
      <w:r w:rsidRPr="00141FEA">
        <w:rPr>
          <w:rFonts w:ascii="Times New Roman" w:hAnsi="Times New Roman" w:cs="Times New Roman"/>
          <w:sz w:val="28"/>
          <w:szCs w:val="28"/>
        </w:rPr>
        <w:t xml:space="preserve">Очень плохие результаты показывают школьники населённых </w:t>
      </w:r>
      <w:r w:rsidRPr="00141FEA">
        <w:rPr>
          <w:rFonts w:ascii="Times New Roman" w:hAnsi="Times New Roman" w:cs="Times New Roman"/>
          <w:sz w:val="28"/>
          <w:szCs w:val="28"/>
        </w:rPr>
        <w:lastRenderedPageBreak/>
        <w:t xml:space="preserve">пунктов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 xml:space="preserve"> района, причём самих участников Олимпиады оттуда крайне мало.</w:t>
      </w:r>
    </w:p>
    <w:p w14:paraId="0C532C56" w14:textId="4780CF88" w:rsidR="007A2430" w:rsidRPr="00141FEA" w:rsidRDefault="007A2430" w:rsidP="007A2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участников олимпиады по параллелям представлены в таблицах 1-3.</w:t>
      </w:r>
    </w:p>
    <w:p w14:paraId="2F308951" w14:textId="617A6FBB" w:rsidR="004B5B81" w:rsidRDefault="007A2430" w:rsidP="007A243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Таблица 1.</w:t>
      </w:r>
    </w:p>
    <w:p w14:paraId="1286A9AB" w14:textId="77777777" w:rsidR="007A2430" w:rsidRDefault="00635A4D" w:rsidP="007A24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30">
        <w:rPr>
          <w:rFonts w:ascii="Times New Roman" w:hAnsi="Times New Roman" w:cs="Times New Roman"/>
          <w:b/>
          <w:sz w:val="28"/>
          <w:szCs w:val="28"/>
        </w:rPr>
        <w:t xml:space="preserve">Итоги регионального этапа </w:t>
      </w:r>
      <w:proofErr w:type="spellStart"/>
      <w:r w:rsidRPr="007A243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7A2430">
        <w:rPr>
          <w:rFonts w:ascii="Times New Roman" w:hAnsi="Times New Roman" w:cs="Times New Roman"/>
          <w:b/>
          <w:sz w:val="28"/>
          <w:szCs w:val="28"/>
        </w:rPr>
        <w:t xml:space="preserve"> по математике, 2022/2021 гг., </w:t>
      </w:r>
    </w:p>
    <w:p w14:paraId="4C537802" w14:textId="4AED73F7" w:rsidR="007A2430" w:rsidRDefault="00635A4D" w:rsidP="007A243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2430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984"/>
        <w:gridCol w:w="1669"/>
        <w:gridCol w:w="1869"/>
      </w:tblGrid>
      <w:tr w:rsidR="00F05459" w:rsidRPr="00141FEA" w14:paraId="6AD423D4" w14:textId="77777777" w:rsidTr="007A4BF1">
        <w:tc>
          <w:tcPr>
            <w:tcW w:w="846" w:type="dxa"/>
          </w:tcPr>
          <w:p w14:paraId="27CDE1C2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205A9503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      Населённый пункт</w:t>
            </w:r>
          </w:p>
        </w:tc>
        <w:tc>
          <w:tcPr>
            <w:tcW w:w="1984" w:type="dxa"/>
          </w:tcPr>
          <w:p w14:paraId="4E135D25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669" w:type="dxa"/>
          </w:tcPr>
          <w:p w14:paraId="57E9321A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</w:tcPr>
          <w:p w14:paraId="2833EB3C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балл, %         </w:t>
            </w:r>
          </w:p>
        </w:tc>
      </w:tr>
      <w:tr w:rsidR="00F05459" w:rsidRPr="00141FEA" w14:paraId="26E83EC4" w14:textId="77777777" w:rsidTr="007A4BF1">
        <w:tc>
          <w:tcPr>
            <w:tcW w:w="846" w:type="dxa"/>
          </w:tcPr>
          <w:p w14:paraId="676F5D58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365CF760" w14:textId="6950FA57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Мурманск</w:t>
            </w:r>
          </w:p>
        </w:tc>
        <w:tc>
          <w:tcPr>
            <w:tcW w:w="1984" w:type="dxa"/>
          </w:tcPr>
          <w:p w14:paraId="278AE1C3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11/4</w:t>
            </w:r>
          </w:p>
        </w:tc>
        <w:tc>
          <w:tcPr>
            <w:tcW w:w="1669" w:type="dxa"/>
          </w:tcPr>
          <w:p w14:paraId="1603BF0C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10,6/11,0</w:t>
            </w:r>
          </w:p>
        </w:tc>
        <w:tc>
          <w:tcPr>
            <w:tcW w:w="1869" w:type="dxa"/>
          </w:tcPr>
          <w:p w14:paraId="28C4F498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15,2/15,7</w:t>
            </w:r>
          </w:p>
        </w:tc>
      </w:tr>
      <w:tr w:rsidR="00F05459" w:rsidRPr="00141FEA" w14:paraId="2299E9BD" w14:textId="77777777" w:rsidTr="007A4BF1">
        <w:tc>
          <w:tcPr>
            <w:tcW w:w="846" w:type="dxa"/>
          </w:tcPr>
          <w:p w14:paraId="36BCACFC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7F4519D5" w14:textId="5070C21F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Апатиты</w:t>
            </w:r>
          </w:p>
        </w:tc>
        <w:tc>
          <w:tcPr>
            <w:tcW w:w="1984" w:type="dxa"/>
          </w:tcPr>
          <w:p w14:paraId="18FCFBDD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1669" w:type="dxa"/>
          </w:tcPr>
          <w:p w14:paraId="3C570DF3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6,2/28,0</w:t>
            </w:r>
          </w:p>
        </w:tc>
        <w:tc>
          <w:tcPr>
            <w:tcW w:w="1869" w:type="dxa"/>
          </w:tcPr>
          <w:p w14:paraId="72BEF3BF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8,8/40,0</w:t>
            </w:r>
          </w:p>
        </w:tc>
      </w:tr>
      <w:tr w:rsidR="00F05459" w:rsidRPr="00141FEA" w14:paraId="32760663" w14:textId="77777777" w:rsidTr="007A4BF1">
        <w:tc>
          <w:tcPr>
            <w:tcW w:w="846" w:type="dxa"/>
          </w:tcPr>
          <w:p w14:paraId="05A8BB2D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352153B6" w14:textId="2E4D5486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Полярные Зори</w:t>
            </w:r>
          </w:p>
        </w:tc>
        <w:tc>
          <w:tcPr>
            <w:tcW w:w="1984" w:type="dxa"/>
          </w:tcPr>
          <w:p w14:paraId="5A9546F4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669" w:type="dxa"/>
          </w:tcPr>
          <w:p w14:paraId="2BCFF6AD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14,0/18,7</w:t>
            </w:r>
          </w:p>
        </w:tc>
        <w:tc>
          <w:tcPr>
            <w:tcW w:w="1869" w:type="dxa"/>
          </w:tcPr>
          <w:p w14:paraId="6437243C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20,0/26,7</w:t>
            </w:r>
          </w:p>
        </w:tc>
      </w:tr>
      <w:tr w:rsidR="00F05459" w:rsidRPr="00141FEA" w14:paraId="630312B5" w14:textId="77777777" w:rsidTr="007A4BF1">
        <w:tc>
          <w:tcPr>
            <w:tcW w:w="846" w:type="dxa"/>
          </w:tcPr>
          <w:p w14:paraId="74DFCFB7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493091D2" w14:textId="76FB0BED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Мончегорск</w:t>
            </w:r>
          </w:p>
        </w:tc>
        <w:tc>
          <w:tcPr>
            <w:tcW w:w="1984" w:type="dxa"/>
          </w:tcPr>
          <w:p w14:paraId="67570652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669" w:type="dxa"/>
          </w:tcPr>
          <w:p w14:paraId="109A5A40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869" w:type="dxa"/>
          </w:tcPr>
          <w:p w14:paraId="0C84F04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F05459" w:rsidRPr="00141FEA" w14:paraId="65AC2D6D" w14:textId="77777777" w:rsidTr="007A4BF1">
        <w:tc>
          <w:tcPr>
            <w:tcW w:w="846" w:type="dxa"/>
          </w:tcPr>
          <w:p w14:paraId="07F1A311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5C097993" w14:textId="243DAD4F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Кировск</w:t>
            </w:r>
          </w:p>
        </w:tc>
        <w:tc>
          <w:tcPr>
            <w:tcW w:w="1984" w:type="dxa"/>
          </w:tcPr>
          <w:p w14:paraId="7289D14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669" w:type="dxa"/>
          </w:tcPr>
          <w:p w14:paraId="2C2F22B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869" w:type="dxa"/>
          </w:tcPr>
          <w:p w14:paraId="27543CC6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F05459" w:rsidRPr="00141FEA" w14:paraId="652009A5" w14:textId="77777777" w:rsidTr="007A4BF1">
        <w:tc>
          <w:tcPr>
            <w:tcW w:w="846" w:type="dxa"/>
          </w:tcPr>
          <w:p w14:paraId="1957A2F7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14:paraId="52139494" w14:textId="29C48E52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Кандалакша</w:t>
            </w:r>
          </w:p>
        </w:tc>
        <w:tc>
          <w:tcPr>
            <w:tcW w:w="1984" w:type="dxa"/>
          </w:tcPr>
          <w:p w14:paraId="5437CA1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669" w:type="dxa"/>
          </w:tcPr>
          <w:p w14:paraId="7B514D90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869" w:type="dxa"/>
          </w:tcPr>
          <w:p w14:paraId="791992C2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F05459" w:rsidRPr="00141FEA" w14:paraId="5B78D0E9" w14:textId="77777777" w:rsidTr="007A4BF1">
        <w:tc>
          <w:tcPr>
            <w:tcW w:w="846" w:type="dxa"/>
          </w:tcPr>
          <w:p w14:paraId="191EF1CF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14:paraId="532F5722" w14:textId="059A0A15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Оленегорск</w:t>
            </w:r>
          </w:p>
        </w:tc>
        <w:tc>
          <w:tcPr>
            <w:tcW w:w="1984" w:type="dxa"/>
          </w:tcPr>
          <w:p w14:paraId="5A2E9163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669" w:type="dxa"/>
          </w:tcPr>
          <w:p w14:paraId="478C5B3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-/0,0</w:t>
            </w:r>
          </w:p>
        </w:tc>
        <w:tc>
          <w:tcPr>
            <w:tcW w:w="1869" w:type="dxa"/>
          </w:tcPr>
          <w:p w14:paraId="6E94BF39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-/0,0</w:t>
            </w:r>
          </w:p>
        </w:tc>
      </w:tr>
      <w:tr w:rsidR="00F05459" w:rsidRPr="00141FEA" w14:paraId="119E184D" w14:textId="77777777" w:rsidTr="007A4BF1">
        <w:tc>
          <w:tcPr>
            <w:tcW w:w="846" w:type="dxa"/>
          </w:tcPr>
          <w:p w14:paraId="44F3675E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48D14A21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ЗАТО г. Североморск</w:t>
            </w:r>
          </w:p>
        </w:tc>
        <w:tc>
          <w:tcPr>
            <w:tcW w:w="1984" w:type="dxa"/>
          </w:tcPr>
          <w:p w14:paraId="2015AAAF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669" w:type="dxa"/>
          </w:tcPr>
          <w:p w14:paraId="7A41B51E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-/0,0</w:t>
            </w:r>
          </w:p>
        </w:tc>
        <w:tc>
          <w:tcPr>
            <w:tcW w:w="1869" w:type="dxa"/>
          </w:tcPr>
          <w:p w14:paraId="45CE2CE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-/0,0</w:t>
            </w:r>
          </w:p>
        </w:tc>
      </w:tr>
      <w:tr w:rsidR="00F05459" w:rsidRPr="00141FEA" w14:paraId="5F579994" w14:textId="77777777" w:rsidTr="007A4BF1">
        <w:tc>
          <w:tcPr>
            <w:tcW w:w="846" w:type="dxa"/>
          </w:tcPr>
          <w:p w14:paraId="79170F25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14:paraId="04AD0218" w14:textId="5F510CFF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Гаджиево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 ЗАТО Александровск</w:t>
            </w:r>
          </w:p>
        </w:tc>
        <w:tc>
          <w:tcPr>
            <w:tcW w:w="1984" w:type="dxa"/>
          </w:tcPr>
          <w:p w14:paraId="7C360BBC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669" w:type="dxa"/>
          </w:tcPr>
          <w:p w14:paraId="406D3444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11,0/-</w:t>
            </w:r>
          </w:p>
        </w:tc>
        <w:tc>
          <w:tcPr>
            <w:tcW w:w="1869" w:type="dxa"/>
          </w:tcPr>
          <w:p w14:paraId="387AF00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15,7/-</w:t>
            </w:r>
          </w:p>
        </w:tc>
      </w:tr>
      <w:tr w:rsidR="00F05459" w:rsidRPr="00141FEA" w14:paraId="515C2645" w14:textId="77777777" w:rsidTr="007A4BF1">
        <w:tc>
          <w:tcPr>
            <w:tcW w:w="846" w:type="dxa"/>
          </w:tcPr>
          <w:p w14:paraId="3EABBCD3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977" w:type="dxa"/>
          </w:tcPr>
          <w:p w14:paraId="5D77C05E" w14:textId="33F185C8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Полярный, ЗАТО Александровск</w:t>
            </w:r>
          </w:p>
        </w:tc>
        <w:tc>
          <w:tcPr>
            <w:tcW w:w="1984" w:type="dxa"/>
          </w:tcPr>
          <w:p w14:paraId="561BCE8F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  <w:tc>
          <w:tcPr>
            <w:tcW w:w="1669" w:type="dxa"/>
          </w:tcPr>
          <w:p w14:paraId="03D019D2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3,0/-</w:t>
            </w:r>
          </w:p>
        </w:tc>
        <w:tc>
          <w:tcPr>
            <w:tcW w:w="1869" w:type="dxa"/>
          </w:tcPr>
          <w:p w14:paraId="617B46E8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4,3/-</w:t>
            </w:r>
          </w:p>
        </w:tc>
      </w:tr>
      <w:tr w:rsidR="00F05459" w:rsidRPr="00141FEA" w14:paraId="330E5D2E" w14:textId="77777777" w:rsidTr="007A4BF1">
        <w:tc>
          <w:tcPr>
            <w:tcW w:w="846" w:type="dxa"/>
          </w:tcPr>
          <w:p w14:paraId="573505CC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14:paraId="282C500F" w14:textId="2678FEA6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Заполярный,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Печенгский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4" w:type="dxa"/>
          </w:tcPr>
          <w:p w14:paraId="470806F9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669" w:type="dxa"/>
          </w:tcPr>
          <w:p w14:paraId="1A0048CA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869" w:type="dxa"/>
          </w:tcPr>
          <w:p w14:paraId="17F5280E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F05459" w:rsidRPr="00141FEA" w14:paraId="3459E5D5" w14:textId="77777777" w:rsidTr="007A4BF1">
        <w:tc>
          <w:tcPr>
            <w:tcW w:w="846" w:type="dxa"/>
          </w:tcPr>
          <w:p w14:paraId="49197B1D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14:paraId="7194D35C" w14:textId="32780134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spellStart"/>
            <w:r w:rsidR="007A243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Видяево</w:t>
            </w:r>
            <w:proofErr w:type="spellEnd"/>
          </w:p>
        </w:tc>
        <w:tc>
          <w:tcPr>
            <w:tcW w:w="1984" w:type="dxa"/>
          </w:tcPr>
          <w:p w14:paraId="757D69BA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669" w:type="dxa"/>
          </w:tcPr>
          <w:p w14:paraId="674E07C5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-/0,0</w:t>
            </w:r>
          </w:p>
        </w:tc>
        <w:tc>
          <w:tcPr>
            <w:tcW w:w="1869" w:type="dxa"/>
          </w:tcPr>
          <w:p w14:paraId="378CEC81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-/0,0</w:t>
            </w:r>
          </w:p>
        </w:tc>
      </w:tr>
      <w:tr w:rsidR="00F05459" w:rsidRPr="00141FEA" w14:paraId="64D2D3D3" w14:textId="77777777" w:rsidTr="007A4BF1">
        <w:tc>
          <w:tcPr>
            <w:tcW w:w="846" w:type="dxa"/>
          </w:tcPr>
          <w:p w14:paraId="77D2F577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14:paraId="731FD54E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. Мурмаши, Кольский р-н</w:t>
            </w:r>
          </w:p>
        </w:tc>
        <w:tc>
          <w:tcPr>
            <w:tcW w:w="1984" w:type="dxa"/>
          </w:tcPr>
          <w:p w14:paraId="274713F0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669" w:type="dxa"/>
          </w:tcPr>
          <w:p w14:paraId="6CD4A8BD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0,0/-</w:t>
            </w:r>
          </w:p>
        </w:tc>
        <w:tc>
          <w:tcPr>
            <w:tcW w:w="1869" w:type="dxa"/>
          </w:tcPr>
          <w:p w14:paraId="355A5099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0,0/-</w:t>
            </w:r>
          </w:p>
        </w:tc>
      </w:tr>
      <w:tr w:rsidR="00F05459" w:rsidRPr="00141FEA" w14:paraId="3AA9CA61" w14:textId="77777777" w:rsidTr="007A4BF1">
        <w:tc>
          <w:tcPr>
            <w:tcW w:w="846" w:type="dxa"/>
          </w:tcPr>
          <w:p w14:paraId="0715221E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14:paraId="50CA91E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Никель, </w:t>
            </w:r>
            <w:proofErr w:type="spellStart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Печенгский</w:t>
            </w:r>
            <w:proofErr w:type="spellEnd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984" w:type="dxa"/>
          </w:tcPr>
          <w:p w14:paraId="064CC6F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669" w:type="dxa"/>
          </w:tcPr>
          <w:p w14:paraId="4A7A4028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-/7,0</w:t>
            </w:r>
          </w:p>
        </w:tc>
        <w:tc>
          <w:tcPr>
            <w:tcW w:w="1869" w:type="dxa"/>
          </w:tcPr>
          <w:p w14:paraId="4EFC287B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-/10,0</w:t>
            </w:r>
          </w:p>
        </w:tc>
      </w:tr>
      <w:tr w:rsidR="00F05459" w:rsidRPr="00141FEA" w14:paraId="10CDB8AB" w14:textId="77777777" w:rsidTr="007A4BF1">
        <w:tc>
          <w:tcPr>
            <w:tcW w:w="846" w:type="dxa"/>
          </w:tcPr>
          <w:p w14:paraId="1EC5C0F5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7" w:type="dxa"/>
          </w:tcPr>
          <w:p w14:paraId="2388490D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. Зеленоборский, Кандалакшский р-н</w:t>
            </w:r>
          </w:p>
        </w:tc>
        <w:tc>
          <w:tcPr>
            <w:tcW w:w="1984" w:type="dxa"/>
          </w:tcPr>
          <w:p w14:paraId="3E674D97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669" w:type="dxa"/>
          </w:tcPr>
          <w:p w14:paraId="1C1879D7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869" w:type="dxa"/>
          </w:tcPr>
          <w:p w14:paraId="7206FABA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F05459" w:rsidRPr="00141FEA" w14:paraId="181395B3" w14:textId="77777777" w:rsidTr="007A4BF1">
        <w:tc>
          <w:tcPr>
            <w:tcW w:w="846" w:type="dxa"/>
          </w:tcPr>
          <w:p w14:paraId="3F323EC7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14:paraId="059F3D26" w14:textId="6CD01E96" w:rsidR="00F05459" w:rsidRPr="00141FEA" w:rsidRDefault="007A2430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Ревда,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Ловозерский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984" w:type="dxa"/>
          </w:tcPr>
          <w:p w14:paraId="48F9A103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669" w:type="dxa"/>
          </w:tcPr>
          <w:p w14:paraId="2BA2D180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-/12,0</w:t>
            </w:r>
          </w:p>
        </w:tc>
        <w:tc>
          <w:tcPr>
            <w:tcW w:w="1869" w:type="dxa"/>
          </w:tcPr>
          <w:p w14:paraId="204BD413" w14:textId="77777777" w:rsidR="00F05459" w:rsidRPr="00141FEA" w:rsidRDefault="00F05459" w:rsidP="007A2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-/17,1</w:t>
            </w:r>
          </w:p>
        </w:tc>
      </w:tr>
    </w:tbl>
    <w:p w14:paraId="3E92FBAD" w14:textId="292E9F9C" w:rsidR="00F05459" w:rsidRPr="00141FEA" w:rsidRDefault="00F05459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CC501" w14:textId="77777777" w:rsidR="007A2430" w:rsidRDefault="00455882" w:rsidP="007A243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09FB" w:rsidRPr="00141FEA">
        <w:rPr>
          <w:rFonts w:ascii="Times New Roman" w:hAnsi="Times New Roman" w:cs="Times New Roman"/>
          <w:sz w:val="28"/>
          <w:szCs w:val="28"/>
        </w:rPr>
        <w:t>2</w:t>
      </w:r>
      <w:r w:rsidRPr="00141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3799FE" w14:textId="291B69C2" w:rsidR="007A2430" w:rsidRPr="007A2430" w:rsidRDefault="00455882" w:rsidP="007A24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30">
        <w:rPr>
          <w:rFonts w:ascii="Times New Roman" w:hAnsi="Times New Roman" w:cs="Times New Roman"/>
          <w:b/>
          <w:sz w:val="28"/>
          <w:szCs w:val="28"/>
        </w:rPr>
        <w:t xml:space="preserve">Итоги регионального этапа </w:t>
      </w:r>
      <w:proofErr w:type="spellStart"/>
      <w:r w:rsidRPr="007A243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7A2430">
        <w:rPr>
          <w:rFonts w:ascii="Times New Roman" w:hAnsi="Times New Roman" w:cs="Times New Roman"/>
          <w:b/>
          <w:sz w:val="28"/>
          <w:szCs w:val="28"/>
        </w:rPr>
        <w:t xml:space="preserve"> по математике, 2022/2021 гг.,</w:t>
      </w:r>
    </w:p>
    <w:p w14:paraId="7CADDB6A" w14:textId="1BB51211" w:rsidR="00455882" w:rsidRPr="00141FEA" w:rsidRDefault="00455882" w:rsidP="007A243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2430">
        <w:rPr>
          <w:rFonts w:ascii="Times New Roman" w:hAnsi="Times New Roman" w:cs="Times New Roman"/>
          <w:b/>
          <w:sz w:val="28"/>
          <w:szCs w:val="28"/>
        </w:rPr>
        <w:t>10 клас</w:t>
      </w:r>
      <w:r w:rsidRPr="00141FEA">
        <w:rPr>
          <w:rFonts w:ascii="Times New Roman" w:hAnsi="Times New Roman" w:cs="Times New Roman"/>
          <w:sz w:val="28"/>
          <w:szCs w:val="28"/>
        </w:rPr>
        <w:t>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82"/>
        <w:gridCol w:w="1939"/>
        <w:gridCol w:w="1841"/>
        <w:gridCol w:w="1866"/>
      </w:tblGrid>
      <w:tr w:rsidR="00F05459" w:rsidRPr="00141FEA" w14:paraId="46A72513" w14:textId="77777777" w:rsidTr="007A2430">
        <w:tc>
          <w:tcPr>
            <w:tcW w:w="846" w:type="dxa"/>
          </w:tcPr>
          <w:p w14:paraId="0D7813E5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529FF016" w14:textId="77777777" w:rsidR="00F05459" w:rsidRPr="00141FEA" w:rsidRDefault="00F05459" w:rsidP="007A2430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      Населённый пункт</w:t>
            </w:r>
          </w:p>
        </w:tc>
        <w:tc>
          <w:tcPr>
            <w:tcW w:w="1984" w:type="dxa"/>
          </w:tcPr>
          <w:p w14:paraId="5CCA6929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669" w:type="dxa"/>
          </w:tcPr>
          <w:p w14:paraId="5C313CAF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</w:tcPr>
          <w:p w14:paraId="67F1E9E7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балл, %         </w:t>
            </w:r>
          </w:p>
        </w:tc>
      </w:tr>
      <w:tr w:rsidR="00F05459" w:rsidRPr="00141FEA" w14:paraId="40518814" w14:textId="77777777" w:rsidTr="007A2430">
        <w:tc>
          <w:tcPr>
            <w:tcW w:w="846" w:type="dxa"/>
          </w:tcPr>
          <w:p w14:paraId="154621CC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3E8B450F" w14:textId="0987345E" w:rsidR="00F05459" w:rsidRPr="00141FEA" w:rsidRDefault="007A2430" w:rsidP="007A2430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Мурманск</w:t>
            </w:r>
          </w:p>
        </w:tc>
        <w:tc>
          <w:tcPr>
            <w:tcW w:w="1984" w:type="dxa"/>
          </w:tcPr>
          <w:p w14:paraId="7FE521E5" w14:textId="550759C8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14:paraId="1452390B" w14:textId="30F0D978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,6/1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31630F5F" w14:textId="2B91CFAB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459" w:rsidRPr="00141FEA" w14:paraId="090A47B0" w14:textId="77777777" w:rsidTr="007A2430">
        <w:tc>
          <w:tcPr>
            <w:tcW w:w="846" w:type="dxa"/>
          </w:tcPr>
          <w:p w14:paraId="12DE3592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71B9CE65" w14:textId="08864AAD" w:rsidR="00F05459" w:rsidRPr="00141FEA" w:rsidRDefault="007A2430" w:rsidP="007A2430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Апатиты</w:t>
            </w:r>
          </w:p>
        </w:tc>
        <w:tc>
          <w:tcPr>
            <w:tcW w:w="1984" w:type="dxa"/>
          </w:tcPr>
          <w:p w14:paraId="002FE6EA" w14:textId="75516602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1669" w:type="dxa"/>
          </w:tcPr>
          <w:p w14:paraId="48BA59FA" w14:textId="3058DFDC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14:paraId="301AA3CA" w14:textId="7C25511C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5459" w:rsidRPr="00141FEA" w14:paraId="4253F9A1" w14:textId="77777777" w:rsidTr="007A2430">
        <w:tc>
          <w:tcPr>
            <w:tcW w:w="846" w:type="dxa"/>
          </w:tcPr>
          <w:p w14:paraId="6A6CF377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70C515D6" w14:textId="419CE8AF" w:rsidR="00F05459" w:rsidRPr="00141FEA" w:rsidRDefault="007A2430" w:rsidP="007A2430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Полярные Зори</w:t>
            </w:r>
          </w:p>
        </w:tc>
        <w:tc>
          <w:tcPr>
            <w:tcW w:w="1984" w:type="dxa"/>
          </w:tcPr>
          <w:p w14:paraId="53E3AB60" w14:textId="423ADFE8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14:paraId="60326CCC" w14:textId="40536708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0984AFAB" w14:textId="4808F201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,0/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5459" w:rsidRPr="00141FEA" w14:paraId="2974846C" w14:textId="77777777" w:rsidTr="007A2430">
        <w:tc>
          <w:tcPr>
            <w:tcW w:w="846" w:type="dxa"/>
          </w:tcPr>
          <w:p w14:paraId="2A9C6C68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4DF7A03B" w14:textId="391EFD3B" w:rsidR="00F05459" w:rsidRPr="00141FEA" w:rsidRDefault="007A2430" w:rsidP="007A2430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Мончегорск</w:t>
            </w:r>
          </w:p>
        </w:tc>
        <w:tc>
          <w:tcPr>
            <w:tcW w:w="1984" w:type="dxa"/>
          </w:tcPr>
          <w:p w14:paraId="2FCAD818" w14:textId="7C77C961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14:paraId="13D0D056" w14:textId="5E21C9BF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869" w:type="dxa"/>
          </w:tcPr>
          <w:p w14:paraId="4CD52EE2" w14:textId="3F2186AD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F05459" w:rsidRPr="00141FEA" w14:paraId="3B581352" w14:textId="77777777" w:rsidTr="007A2430">
        <w:tc>
          <w:tcPr>
            <w:tcW w:w="846" w:type="dxa"/>
          </w:tcPr>
          <w:p w14:paraId="7608E16C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4DBCE34C" w14:textId="27A13E00" w:rsidR="00F05459" w:rsidRPr="00141FEA" w:rsidRDefault="007A2430" w:rsidP="007A2430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Кировск</w:t>
            </w:r>
          </w:p>
        </w:tc>
        <w:tc>
          <w:tcPr>
            <w:tcW w:w="1984" w:type="dxa"/>
          </w:tcPr>
          <w:p w14:paraId="6268A636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669" w:type="dxa"/>
          </w:tcPr>
          <w:p w14:paraId="63BD4A05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869" w:type="dxa"/>
          </w:tcPr>
          <w:p w14:paraId="6FCD8AF0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F05459" w:rsidRPr="00141FEA" w14:paraId="7A84E633" w14:textId="77777777" w:rsidTr="007A2430">
        <w:tc>
          <w:tcPr>
            <w:tcW w:w="846" w:type="dxa"/>
          </w:tcPr>
          <w:p w14:paraId="3CEA0DA0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14:paraId="7A198EFC" w14:textId="3E0F3393" w:rsidR="00F05459" w:rsidRPr="00141FEA" w:rsidRDefault="007A2430" w:rsidP="007A2430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Кандалакша</w:t>
            </w:r>
          </w:p>
        </w:tc>
        <w:tc>
          <w:tcPr>
            <w:tcW w:w="1984" w:type="dxa"/>
          </w:tcPr>
          <w:p w14:paraId="418F4DE9" w14:textId="055A102E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14:paraId="31ACC0EE" w14:textId="1BBDF5D5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69" w:type="dxa"/>
          </w:tcPr>
          <w:p w14:paraId="4B7249C5" w14:textId="740A947F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05459" w:rsidRPr="00141FEA" w14:paraId="1A2D3C80" w14:textId="77777777" w:rsidTr="007A2430">
        <w:tc>
          <w:tcPr>
            <w:tcW w:w="846" w:type="dxa"/>
          </w:tcPr>
          <w:p w14:paraId="57803859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14:paraId="6CFE980E" w14:textId="24FFD5B6" w:rsidR="00F05459" w:rsidRPr="00141FEA" w:rsidRDefault="007A2430" w:rsidP="007A2430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Оленегорск</w:t>
            </w:r>
          </w:p>
        </w:tc>
        <w:tc>
          <w:tcPr>
            <w:tcW w:w="1984" w:type="dxa"/>
          </w:tcPr>
          <w:p w14:paraId="7E1C363C" w14:textId="0A96A45C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14:paraId="1B59A465" w14:textId="2F2BE97A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59046F43" w14:textId="4A18B383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455882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5459" w:rsidRPr="00141FEA" w14:paraId="5B008098" w14:textId="77777777" w:rsidTr="007A2430">
        <w:tc>
          <w:tcPr>
            <w:tcW w:w="846" w:type="dxa"/>
          </w:tcPr>
          <w:p w14:paraId="5476C833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6BEB343A" w14:textId="77777777" w:rsidR="00F05459" w:rsidRPr="00141FEA" w:rsidRDefault="00F05459" w:rsidP="007A2430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ЗАТО г. Североморск</w:t>
            </w:r>
          </w:p>
        </w:tc>
        <w:tc>
          <w:tcPr>
            <w:tcW w:w="1984" w:type="dxa"/>
          </w:tcPr>
          <w:p w14:paraId="393F7DE5" w14:textId="2A33EB96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14:paraId="53CD9886" w14:textId="5A058D2D" w:rsidR="00F05459" w:rsidRPr="00141FEA" w:rsidRDefault="00455882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116140D2" w14:textId="07404AB9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5459" w:rsidRPr="00141FEA" w14:paraId="3BC97953" w14:textId="77777777" w:rsidTr="007A2430">
        <w:tc>
          <w:tcPr>
            <w:tcW w:w="846" w:type="dxa"/>
          </w:tcPr>
          <w:p w14:paraId="3D522BEC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14:paraId="146BDB5F" w14:textId="453ECB85" w:rsidR="00F05459" w:rsidRPr="00141FEA" w:rsidRDefault="007A2430" w:rsidP="007A2430">
            <w:pPr>
              <w:spacing w:line="36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Гаджиево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 ЗАТО Александровск</w:t>
            </w:r>
          </w:p>
        </w:tc>
        <w:tc>
          <w:tcPr>
            <w:tcW w:w="1984" w:type="dxa"/>
          </w:tcPr>
          <w:p w14:paraId="08CB8ECD" w14:textId="12BB9151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14:paraId="0432064C" w14:textId="5D007572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,0/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69" w:type="dxa"/>
          </w:tcPr>
          <w:p w14:paraId="0E285174" w14:textId="14FE4B4D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BF1"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4BF1" w:rsidRPr="00141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A4BF1" w:rsidRPr="00141FE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F05459" w:rsidRPr="00141FEA" w14:paraId="62AA1685" w14:textId="77777777" w:rsidTr="007A2430">
        <w:tc>
          <w:tcPr>
            <w:tcW w:w="846" w:type="dxa"/>
          </w:tcPr>
          <w:p w14:paraId="3B40491B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977" w:type="dxa"/>
          </w:tcPr>
          <w:p w14:paraId="2C41767D" w14:textId="04DD43EE" w:rsidR="00F05459" w:rsidRPr="00141FEA" w:rsidRDefault="007A2430" w:rsidP="007A2430">
            <w:pPr>
              <w:spacing w:line="36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Полярный, ЗАТО Александровск</w:t>
            </w:r>
          </w:p>
        </w:tc>
        <w:tc>
          <w:tcPr>
            <w:tcW w:w="1984" w:type="dxa"/>
          </w:tcPr>
          <w:p w14:paraId="666B5F8B" w14:textId="3D8B90B6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669" w:type="dxa"/>
          </w:tcPr>
          <w:p w14:paraId="403D31EF" w14:textId="70FD4333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869" w:type="dxa"/>
          </w:tcPr>
          <w:p w14:paraId="06B180E2" w14:textId="0782B1CE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</w:tr>
      <w:tr w:rsidR="00F05459" w:rsidRPr="00141FEA" w14:paraId="49F489E4" w14:textId="77777777" w:rsidTr="007A2430">
        <w:tc>
          <w:tcPr>
            <w:tcW w:w="846" w:type="dxa"/>
          </w:tcPr>
          <w:p w14:paraId="322EE3E7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14:paraId="4BE9EADC" w14:textId="50C183E1" w:rsidR="00F05459" w:rsidRPr="00141FEA" w:rsidRDefault="007A2430" w:rsidP="007A2430">
            <w:pPr>
              <w:spacing w:line="36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Заполярный,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Печенгский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4" w:type="dxa"/>
          </w:tcPr>
          <w:p w14:paraId="67E3E0DF" w14:textId="644A2191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669" w:type="dxa"/>
          </w:tcPr>
          <w:p w14:paraId="2C36BAE2" w14:textId="08FEAA5E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869" w:type="dxa"/>
          </w:tcPr>
          <w:p w14:paraId="4AAC2AD8" w14:textId="244385A2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</w:tr>
      <w:tr w:rsidR="00F05459" w:rsidRPr="00141FEA" w14:paraId="07FD29F6" w14:textId="77777777" w:rsidTr="007A2430">
        <w:tc>
          <w:tcPr>
            <w:tcW w:w="846" w:type="dxa"/>
          </w:tcPr>
          <w:p w14:paraId="455ADF79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14:paraId="4A3BF129" w14:textId="67DB8031" w:rsidR="00F05459" w:rsidRPr="00141FEA" w:rsidRDefault="00F05459" w:rsidP="007A2430">
            <w:pPr>
              <w:spacing w:line="36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 w:rsidR="007A24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7A2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Видяево</w:t>
            </w:r>
            <w:proofErr w:type="spellEnd"/>
          </w:p>
        </w:tc>
        <w:tc>
          <w:tcPr>
            <w:tcW w:w="1984" w:type="dxa"/>
          </w:tcPr>
          <w:p w14:paraId="789F8151" w14:textId="05F797BB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669" w:type="dxa"/>
          </w:tcPr>
          <w:p w14:paraId="1A30EEF3" w14:textId="1DCC1C23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/0,0</w:t>
            </w:r>
          </w:p>
        </w:tc>
        <w:tc>
          <w:tcPr>
            <w:tcW w:w="1869" w:type="dxa"/>
          </w:tcPr>
          <w:p w14:paraId="624B90C1" w14:textId="68C505ED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/0,0</w:t>
            </w:r>
          </w:p>
        </w:tc>
      </w:tr>
      <w:tr w:rsidR="00F05459" w:rsidRPr="00141FEA" w14:paraId="4BC8D663" w14:textId="77777777" w:rsidTr="007A2430">
        <w:tc>
          <w:tcPr>
            <w:tcW w:w="846" w:type="dxa"/>
          </w:tcPr>
          <w:p w14:paraId="163F80C9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14:paraId="1D3C5E43" w14:textId="6D73BFA3" w:rsidR="00F05459" w:rsidRPr="00141FEA" w:rsidRDefault="007A2430" w:rsidP="007A2430">
            <w:pPr>
              <w:spacing w:line="36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Мурмаши, Кольский р-н</w:t>
            </w:r>
          </w:p>
        </w:tc>
        <w:tc>
          <w:tcPr>
            <w:tcW w:w="1984" w:type="dxa"/>
          </w:tcPr>
          <w:p w14:paraId="2FF8EF81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669" w:type="dxa"/>
          </w:tcPr>
          <w:p w14:paraId="7C09066B" w14:textId="55E56403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,0/-</w:t>
            </w:r>
          </w:p>
        </w:tc>
        <w:tc>
          <w:tcPr>
            <w:tcW w:w="1869" w:type="dxa"/>
          </w:tcPr>
          <w:p w14:paraId="01483FEB" w14:textId="5C3AB695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0,0/-</w:t>
            </w:r>
          </w:p>
        </w:tc>
      </w:tr>
      <w:tr w:rsidR="00F05459" w:rsidRPr="00141FEA" w14:paraId="5CCAC700" w14:textId="77777777" w:rsidTr="007A2430">
        <w:tc>
          <w:tcPr>
            <w:tcW w:w="846" w:type="dxa"/>
          </w:tcPr>
          <w:p w14:paraId="72D580C2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14:paraId="03B99442" w14:textId="7858013D" w:rsidR="00F05459" w:rsidRPr="00141FEA" w:rsidRDefault="007A2430" w:rsidP="007A2430">
            <w:pPr>
              <w:spacing w:line="36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Никель,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Печенгский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984" w:type="dxa"/>
          </w:tcPr>
          <w:p w14:paraId="01794C2C" w14:textId="3DBC2825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7A4BF1"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14:paraId="256BDD32" w14:textId="06610C21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7A4BF1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36119D42" w14:textId="1373EC71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7A4BF1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5459" w:rsidRPr="00141FEA" w14:paraId="63400196" w14:textId="77777777" w:rsidTr="007A2430">
        <w:tc>
          <w:tcPr>
            <w:tcW w:w="846" w:type="dxa"/>
          </w:tcPr>
          <w:p w14:paraId="6A41413C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7" w:type="dxa"/>
          </w:tcPr>
          <w:p w14:paraId="64708CC3" w14:textId="68E1A08C" w:rsidR="00F05459" w:rsidRPr="00141FEA" w:rsidRDefault="007A2430" w:rsidP="007A2430">
            <w:pPr>
              <w:spacing w:line="36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Зеленоборский, Кандалакшский р-н</w:t>
            </w:r>
          </w:p>
        </w:tc>
        <w:tc>
          <w:tcPr>
            <w:tcW w:w="1984" w:type="dxa"/>
          </w:tcPr>
          <w:p w14:paraId="4CD4F93E" w14:textId="4D646DDB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669" w:type="dxa"/>
          </w:tcPr>
          <w:p w14:paraId="216AA8A6" w14:textId="4E58DF73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869" w:type="dxa"/>
          </w:tcPr>
          <w:p w14:paraId="13D4BC14" w14:textId="3BB9B928" w:rsidR="00F05459" w:rsidRPr="00141FEA" w:rsidRDefault="007A4BF1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</w:tr>
      <w:tr w:rsidR="00F05459" w:rsidRPr="00141FEA" w14:paraId="61D7CEAB" w14:textId="77777777" w:rsidTr="007A2430">
        <w:tc>
          <w:tcPr>
            <w:tcW w:w="846" w:type="dxa"/>
          </w:tcPr>
          <w:p w14:paraId="2989CBC8" w14:textId="77777777" w:rsidR="00F05459" w:rsidRPr="00141FEA" w:rsidRDefault="00F05459" w:rsidP="007A2430">
            <w:pPr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14:paraId="265B8DE7" w14:textId="4B18C734" w:rsidR="00F05459" w:rsidRPr="00141FEA" w:rsidRDefault="007A2430" w:rsidP="007A2430">
            <w:pPr>
              <w:spacing w:line="36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Ревда,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Ловозерский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984" w:type="dxa"/>
          </w:tcPr>
          <w:p w14:paraId="215F8D05" w14:textId="43ECA3E5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7A4BF1"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14:paraId="69B1B1D6" w14:textId="3826E43C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7A4BF1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61004159" w14:textId="5BB3DAA5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7A4BF1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1AEE445" w14:textId="1DD7E39B" w:rsidR="00F05459" w:rsidRPr="00141FEA" w:rsidRDefault="00F05459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4901E7" w14:textId="77777777" w:rsidR="0064144D" w:rsidRDefault="007A4BF1" w:rsidP="0064144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09FB" w:rsidRPr="00141FEA">
        <w:rPr>
          <w:rFonts w:ascii="Times New Roman" w:hAnsi="Times New Roman" w:cs="Times New Roman"/>
          <w:sz w:val="28"/>
          <w:szCs w:val="28"/>
        </w:rPr>
        <w:t>3</w:t>
      </w:r>
      <w:r w:rsidRPr="00141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F2BEB4" w14:textId="0F53D258" w:rsidR="0064144D" w:rsidRPr="0064144D" w:rsidRDefault="007A4BF1" w:rsidP="006414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4D">
        <w:rPr>
          <w:rFonts w:ascii="Times New Roman" w:hAnsi="Times New Roman" w:cs="Times New Roman"/>
          <w:b/>
          <w:sz w:val="28"/>
          <w:szCs w:val="28"/>
        </w:rPr>
        <w:t xml:space="preserve">Итоги регионального этапа </w:t>
      </w:r>
      <w:proofErr w:type="spellStart"/>
      <w:r w:rsidRPr="0064144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4144D">
        <w:rPr>
          <w:rFonts w:ascii="Times New Roman" w:hAnsi="Times New Roman" w:cs="Times New Roman"/>
          <w:b/>
          <w:sz w:val="28"/>
          <w:szCs w:val="28"/>
        </w:rPr>
        <w:t xml:space="preserve"> по математике, 2022/2021 гг.,</w:t>
      </w:r>
    </w:p>
    <w:p w14:paraId="7E4367DA" w14:textId="1DB938C3" w:rsidR="007A4BF1" w:rsidRPr="0064144D" w:rsidRDefault="007A4BF1" w:rsidP="006414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4D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82"/>
        <w:gridCol w:w="1939"/>
        <w:gridCol w:w="1841"/>
        <w:gridCol w:w="1866"/>
      </w:tblGrid>
      <w:tr w:rsidR="00F05459" w:rsidRPr="00141FEA" w14:paraId="1B6DE10E" w14:textId="77777777" w:rsidTr="007A4BF1">
        <w:tc>
          <w:tcPr>
            <w:tcW w:w="846" w:type="dxa"/>
          </w:tcPr>
          <w:p w14:paraId="44E8E184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35205700" w14:textId="79A7836D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Населённый пункт</w:t>
            </w:r>
          </w:p>
        </w:tc>
        <w:tc>
          <w:tcPr>
            <w:tcW w:w="1984" w:type="dxa"/>
          </w:tcPr>
          <w:p w14:paraId="34B670DE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669" w:type="dxa"/>
          </w:tcPr>
          <w:p w14:paraId="5614D4A1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</w:tcPr>
          <w:p w14:paraId="782E1879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балл, %         </w:t>
            </w:r>
          </w:p>
        </w:tc>
      </w:tr>
      <w:tr w:rsidR="00F05459" w:rsidRPr="00141FEA" w14:paraId="21F6F75E" w14:textId="77777777" w:rsidTr="007A4BF1">
        <w:tc>
          <w:tcPr>
            <w:tcW w:w="846" w:type="dxa"/>
          </w:tcPr>
          <w:p w14:paraId="615F9CBE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2C0D09E1" w14:textId="3C1BACBE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Мурманск</w:t>
            </w:r>
          </w:p>
        </w:tc>
        <w:tc>
          <w:tcPr>
            <w:tcW w:w="1984" w:type="dxa"/>
          </w:tcPr>
          <w:p w14:paraId="0B40C2F3" w14:textId="6B3574F1" w:rsidR="00F05459" w:rsidRPr="00141FEA" w:rsidRDefault="00116B27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14:paraId="4E839F52" w14:textId="73F474D6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B27" w:rsidRPr="00141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6B27" w:rsidRPr="00141F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116B27" w:rsidRPr="00141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69" w:type="dxa"/>
          </w:tcPr>
          <w:p w14:paraId="2A83EBBA" w14:textId="448667C4" w:rsidR="00F05459" w:rsidRPr="00141FEA" w:rsidRDefault="00116B27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5459" w:rsidRPr="00141FEA" w14:paraId="1497B676" w14:textId="77777777" w:rsidTr="007A4BF1">
        <w:tc>
          <w:tcPr>
            <w:tcW w:w="846" w:type="dxa"/>
          </w:tcPr>
          <w:p w14:paraId="1A7C9EDA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39E6D289" w14:textId="0C020944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Апатиты</w:t>
            </w:r>
          </w:p>
        </w:tc>
        <w:tc>
          <w:tcPr>
            <w:tcW w:w="1984" w:type="dxa"/>
          </w:tcPr>
          <w:p w14:paraId="6727943B" w14:textId="09981336" w:rsidR="00F05459" w:rsidRPr="00141FEA" w:rsidRDefault="00116B27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14:paraId="746E79B1" w14:textId="49580CC4" w:rsidR="00F05459" w:rsidRPr="00141FEA" w:rsidRDefault="00116B27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14:paraId="4D3F6879" w14:textId="1B0E79C9" w:rsidR="00F05459" w:rsidRPr="00141FEA" w:rsidRDefault="00116B27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5459" w:rsidRPr="00141FEA" w14:paraId="0ED8FF54" w14:textId="77777777" w:rsidTr="007A4BF1">
        <w:tc>
          <w:tcPr>
            <w:tcW w:w="846" w:type="dxa"/>
          </w:tcPr>
          <w:p w14:paraId="1B3F91CE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70C94381" w14:textId="7F49668F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Полярные Зори</w:t>
            </w:r>
          </w:p>
        </w:tc>
        <w:tc>
          <w:tcPr>
            <w:tcW w:w="1984" w:type="dxa"/>
          </w:tcPr>
          <w:p w14:paraId="742FAA7D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669" w:type="dxa"/>
          </w:tcPr>
          <w:p w14:paraId="63AC7CB6" w14:textId="01B1B2D4" w:rsidR="00F05459" w:rsidRPr="00141FEA" w:rsidRDefault="00116B27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,0/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869" w:type="dxa"/>
          </w:tcPr>
          <w:p w14:paraId="6B394355" w14:textId="1D05876A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B27" w:rsidRPr="0014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6B27" w:rsidRPr="00141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16B27" w:rsidRPr="00141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6B27" w:rsidRPr="00141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5459" w:rsidRPr="00141FEA" w14:paraId="0D98A967" w14:textId="77777777" w:rsidTr="007A4BF1">
        <w:tc>
          <w:tcPr>
            <w:tcW w:w="846" w:type="dxa"/>
          </w:tcPr>
          <w:p w14:paraId="35C7FF46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5498FE64" w14:textId="4C146A4B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Мончегорск</w:t>
            </w:r>
          </w:p>
        </w:tc>
        <w:tc>
          <w:tcPr>
            <w:tcW w:w="1984" w:type="dxa"/>
          </w:tcPr>
          <w:p w14:paraId="0C6413A1" w14:textId="4B50A592" w:rsidR="00F05459" w:rsidRPr="00141FEA" w:rsidRDefault="00116B27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7651BE08" w14:textId="0E474D32" w:rsidR="00F05459" w:rsidRPr="00141FEA" w:rsidRDefault="00116B27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869" w:type="dxa"/>
          </w:tcPr>
          <w:p w14:paraId="38F4421A" w14:textId="796CFB76" w:rsidR="00F05459" w:rsidRPr="00141FEA" w:rsidRDefault="00116B27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05459" w:rsidRPr="00141FEA" w14:paraId="18064FA2" w14:textId="77777777" w:rsidTr="007A4BF1">
        <w:tc>
          <w:tcPr>
            <w:tcW w:w="846" w:type="dxa"/>
          </w:tcPr>
          <w:p w14:paraId="34A7929C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1BB03B5F" w14:textId="6BC2C44E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Кировск</w:t>
            </w:r>
          </w:p>
        </w:tc>
        <w:tc>
          <w:tcPr>
            <w:tcW w:w="1984" w:type="dxa"/>
          </w:tcPr>
          <w:p w14:paraId="52E2770A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669" w:type="dxa"/>
          </w:tcPr>
          <w:p w14:paraId="54FD9811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869" w:type="dxa"/>
          </w:tcPr>
          <w:p w14:paraId="1FBFB16C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F05459" w:rsidRPr="00141FEA" w14:paraId="09D70679" w14:textId="77777777" w:rsidTr="007A4BF1">
        <w:tc>
          <w:tcPr>
            <w:tcW w:w="846" w:type="dxa"/>
          </w:tcPr>
          <w:p w14:paraId="4529B3B2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14:paraId="6BDF9631" w14:textId="40382F8A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Кандалакша</w:t>
            </w:r>
          </w:p>
        </w:tc>
        <w:tc>
          <w:tcPr>
            <w:tcW w:w="1984" w:type="dxa"/>
          </w:tcPr>
          <w:p w14:paraId="7B91D088" w14:textId="273CB22F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669" w:type="dxa"/>
          </w:tcPr>
          <w:p w14:paraId="23F9DFA1" w14:textId="445630F4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869" w:type="dxa"/>
          </w:tcPr>
          <w:p w14:paraId="4404DE75" w14:textId="1CA262F4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</w:tr>
      <w:tr w:rsidR="00F05459" w:rsidRPr="00141FEA" w14:paraId="3791FF05" w14:textId="77777777" w:rsidTr="007A4BF1">
        <w:tc>
          <w:tcPr>
            <w:tcW w:w="846" w:type="dxa"/>
          </w:tcPr>
          <w:p w14:paraId="19200CE0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14:paraId="7D9ABAB3" w14:textId="6506D8FC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Оленегорск</w:t>
            </w:r>
          </w:p>
        </w:tc>
        <w:tc>
          <w:tcPr>
            <w:tcW w:w="1984" w:type="dxa"/>
          </w:tcPr>
          <w:p w14:paraId="33F95040" w14:textId="48D0CC18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14:paraId="7E887E63" w14:textId="3038CA33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5565A5AF" w14:textId="54E09C1C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5459" w:rsidRPr="00141FEA" w14:paraId="6533DBAD" w14:textId="77777777" w:rsidTr="007A4BF1">
        <w:tc>
          <w:tcPr>
            <w:tcW w:w="846" w:type="dxa"/>
          </w:tcPr>
          <w:p w14:paraId="76F1317D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1E047DFA" w14:textId="77777777" w:rsidR="00F05459" w:rsidRPr="00141FEA" w:rsidRDefault="00F05459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ЗАТО г. Североморск</w:t>
            </w:r>
          </w:p>
        </w:tc>
        <w:tc>
          <w:tcPr>
            <w:tcW w:w="1984" w:type="dxa"/>
          </w:tcPr>
          <w:p w14:paraId="2D619326" w14:textId="3BDB1F94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14:paraId="1356DC8B" w14:textId="29754E88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869" w:type="dxa"/>
          </w:tcPr>
          <w:p w14:paraId="06577BC5" w14:textId="228DC9F1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F05459" w:rsidRPr="00141FEA" w14:paraId="37C4DED7" w14:textId="77777777" w:rsidTr="007A4BF1">
        <w:tc>
          <w:tcPr>
            <w:tcW w:w="846" w:type="dxa"/>
          </w:tcPr>
          <w:p w14:paraId="117F7503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14:paraId="61B89C8D" w14:textId="0B1C80AE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Гаджиево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, ЗАТО Александровск</w:t>
            </w:r>
          </w:p>
        </w:tc>
        <w:tc>
          <w:tcPr>
            <w:tcW w:w="1984" w:type="dxa"/>
          </w:tcPr>
          <w:p w14:paraId="025AAA5D" w14:textId="20789271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14:paraId="6B465CCB" w14:textId="691BAA5D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869" w:type="dxa"/>
          </w:tcPr>
          <w:p w14:paraId="0562BBA2" w14:textId="1FD5F08F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F05459" w:rsidRPr="00141FEA" w14:paraId="74ECFBF9" w14:textId="77777777" w:rsidTr="007A4BF1">
        <w:tc>
          <w:tcPr>
            <w:tcW w:w="846" w:type="dxa"/>
          </w:tcPr>
          <w:p w14:paraId="16A59F4C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977" w:type="dxa"/>
          </w:tcPr>
          <w:p w14:paraId="6ADCDB22" w14:textId="7C53CD2F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Полярный, ЗАТО Александровск</w:t>
            </w:r>
          </w:p>
        </w:tc>
        <w:tc>
          <w:tcPr>
            <w:tcW w:w="1984" w:type="dxa"/>
          </w:tcPr>
          <w:p w14:paraId="35CF8DDB" w14:textId="08FFCF5C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669" w:type="dxa"/>
          </w:tcPr>
          <w:p w14:paraId="7681D09D" w14:textId="4FA9515C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869" w:type="dxa"/>
          </w:tcPr>
          <w:p w14:paraId="6D2D10DE" w14:textId="6C4028F6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</w:tr>
      <w:tr w:rsidR="00F05459" w:rsidRPr="00141FEA" w14:paraId="51D7EC50" w14:textId="77777777" w:rsidTr="007A4BF1">
        <w:tc>
          <w:tcPr>
            <w:tcW w:w="846" w:type="dxa"/>
          </w:tcPr>
          <w:p w14:paraId="428B6BE1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14:paraId="79B66A48" w14:textId="5BB037BF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Заполярный,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Печенгский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4" w:type="dxa"/>
          </w:tcPr>
          <w:p w14:paraId="66183A4D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669" w:type="dxa"/>
          </w:tcPr>
          <w:p w14:paraId="4A817669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869" w:type="dxa"/>
          </w:tcPr>
          <w:p w14:paraId="63A87D33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F05459" w:rsidRPr="00141FEA" w14:paraId="6D148A9E" w14:textId="77777777" w:rsidTr="007A4BF1">
        <w:tc>
          <w:tcPr>
            <w:tcW w:w="846" w:type="dxa"/>
          </w:tcPr>
          <w:p w14:paraId="63918A48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14:paraId="6172E876" w14:textId="06CF1F38" w:rsidR="00F05459" w:rsidRPr="00141FEA" w:rsidRDefault="00F05459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r w:rsidR="0064144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Видяево</w:t>
            </w:r>
            <w:proofErr w:type="spellEnd"/>
          </w:p>
        </w:tc>
        <w:tc>
          <w:tcPr>
            <w:tcW w:w="1984" w:type="dxa"/>
          </w:tcPr>
          <w:p w14:paraId="104CDDD2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669" w:type="dxa"/>
          </w:tcPr>
          <w:p w14:paraId="6FE68ACB" w14:textId="48C69DB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69" w:type="dxa"/>
          </w:tcPr>
          <w:p w14:paraId="7A676EDA" w14:textId="1BC66FE8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F05459" w:rsidRPr="00141FEA" w14:paraId="5E5A9687" w14:textId="77777777" w:rsidTr="007A4BF1">
        <w:tc>
          <w:tcPr>
            <w:tcW w:w="846" w:type="dxa"/>
          </w:tcPr>
          <w:p w14:paraId="4816BF1E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14:paraId="2BAEB525" w14:textId="77127856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Мурмаши, Кольский р-н</w:t>
            </w:r>
          </w:p>
        </w:tc>
        <w:tc>
          <w:tcPr>
            <w:tcW w:w="1984" w:type="dxa"/>
          </w:tcPr>
          <w:p w14:paraId="68681EB6" w14:textId="27BB1BAD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669" w:type="dxa"/>
          </w:tcPr>
          <w:p w14:paraId="7D6F16E3" w14:textId="3EDA17F3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869" w:type="dxa"/>
          </w:tcPr>
          <w:p w14:paraId="29CDFC73" w14:textId="01AB82C3" w:rsidR="00F05459" w:rsidRPr="00141FEA" w:rsidRDefault="00907FFE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</w:tr>
      <w:tr w:rsidR="00F05459" w:rsidRPr="00141FEA" w14:paraId="3D1419D1" w14:textId="77777777" w:rsidTr="007A4BF1">
        <w:tc>
          <w:tcPr>
            <w:tcW w:w="846" w:type="dxa"/>
          </w:tcPr>
          <w:p w14:paraId="544D8F36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14:paraId="3E7BE01C" w14:textId="7332D774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Никель,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Печенгский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984" w:type="dxa"/>
          </w:tcPr>
          <w:p w14:paraId="315175AE" w14:textId="1DAB925D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14:paraId="1D1C5015" w14:textId="1F864149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6238EE20" w14:textId="41CEA0AB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5459" w:rsidRPr="00141FEA" w14:paraId="5AB1B740" w14:textId="77777777" w:rsidTr="007A4BF1">
        <w:tc>
          <w:tcPr>
            <w:tcW w:w="846" w:type="dxa"/>
          </w:tcPr>
          <w:p w14:paraId="472F38BF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7" w:type="dxa"/>
          </w:tcPr>
          <w:p w14:paraId="79A0DEB6" w14:textId="57FCFCB0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. Зеленоборский, Кандалакшский р-н</w:t>
            </w:r>
          </w:p>
        </w:tc>
        <w:tc>
          <w:tcPr>
            <w:tcW w:w="1984" w:type="dxa"/>
          </w:tcPr>
          <w:p w14:paraId="2B8CD877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669" w:type="dxa"/>
          </w:tcPr>
          <w:p w14:paraId="555919E2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869" w:type="dxa"/>
          </w:tcPr>
          <w:p w14:paraId="5642C5F9" w14:textId="77777777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F05459" w:rsidRPr="00141FEA" w14:paraId="5AC3DA9A" w14:textId="77777777" w:rsidTr="007A4BF1">
        <w:tc>
          <w:tcPr>
            <w:tcW w:w="846" w:type="dxa"/>
          </w:tcPr>
          <w:p w14:paraId="6ECFEB43" w14:textId="77777777" w:rsidR="00F05459" w:rsidRPr="00141FEA" w:rsidRDefault="00F05459" w:rsidP="006414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14:paraId="39816173" w14:textId="2DC73B50" w:rsidR="00F05459" w:rsidRPr="00141FEA" w:rsidRDefault="0064144D" w:rsidP="006414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. Ревда, </w:t>
            </w:r>
            <w:proofErr w:type="spellStart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>Ловозерский</w:t>
            </w:r>
            <w:proofErr w:type="spellEnd"/>
            <w:r w:rsidR="00F05459" w:rsidRPr="00141FEA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984" w:type="dxa"/>
          </w:tcPr>
          <w:p w14:paraId="33845936" w14:textId="31FE7A71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14:paraId="775F3DB0" w14:textId="598818BC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869" w:type="dxa"/>
          </w:tcPr>
          <w:p w14:paraId="1BCE774F" w14:textId="0EC24DD6" w:rsidR="00F05459" w:rsidRPr="00141FEA" w:rsidRDefault="00F05459" w:rsidP="00141FE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EA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r w:rsidR="00907FFE" w:rsidRPr="00141FEA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</w:tbl>
    <w:p w14:paraId="2FAAC3F4" w14:textId="77777777" w:rsidR="0064144D" w:rsidRDefault="0064144D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90AC6C" w14:textId="5AE26503" w:rsidR="00392EFB" w:rsidRPr="00392EFB" w:rsidRDefault="00392EFB" w:rsidP="00392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EFB">
        <w:rPr>
          <w:rFonts w:ascii="Times New Roman" w:hAnsi="Times New Roman" w:cs="Times New Roman"/>
          <w:b/>
          <w:i/>
          <w:sz w:val="28"/>
          <w:szCs w:val="28"/>
        </w:rPr>
        <w:t xml:space="preserve">Краткая характеристика заданий регионального этапа Всероссийской олимпиады школьников по </w:t>
      </w:r>
      <w:r>
        <w:rPr>
          <w:rFonts w:ascii="Times New Roman" w:hAnsi="Times New Roman" w:cs="Times New Roman"/>
          <w:b/>
          <w:i/>
          <w:sz w:val="28"/>
          <w:szCs w:val="28"/>
        </w:rPr>
        <w:t>математике</w:t>
      </w:r>
    </w:p>
    <w:p w14:paraId="77E6EF72" w14:textId="413561B8" w:rsidR="00F271F0" w:rsidRPr="00141FEA" w:rsidRDefault="00F271F0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За два дня участникам регионального этапа </w:t>
      </w:r>
      <w:proofErr w:type="spellStart"/>
      <w:proofErr w:type="gramStart"/>
      <w:r w:rsidRPr="00141FEA">
        <w:rPr>
          <w:rFonts w:ascii="Times New Roman" w:hAnsi="Times New Roman" w:cs="Times New Roman"/>
          <w:sz w:val="28"/>
          <w:szCs w:val="28"/>
        </w:rPr>
        <w:t>В</w:t>
      </w:r>
      <w:r w:rsidR="000A3FCD" w:rsidRPr="00141FEA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0A3FCD" w:rsidRPr="00141FEA">
        <w:rPr>
          <w:rFonts w:ascii="Times New Roman" w:hAnsi="Times New Roman" w:cs="Times New Roman"/>
          <w:sz w:val="28"/>
          <w:szCs w:val="28"/>
        </w:rPr>
        <w:t xml:space="preserve">  были</w:t>
      </w:r>
      <w:proofErr w:type="gramEnd"/>
      <w:r w:rsidR="000A3FCD" w:rsidRPr="00141FEA">
        <w:rPr>
          <w:rFonts w:ascii="Times New Roman" w:hAnsi="Times New Roman" w:cs="Times New Roman"/>
          <w:sz w:val="28"/>
          <w:szCs w:val="28"/>
        </w:rPr>
        <w:t xml:space="preserve"> предложены суммарно 30 задач (по 10 в каждой параллели) по следующим темам:</w:t>
      </w:r>
    </w:p>
    <w:p w14:paraId="37F2B393" w14:textId="3EAA48DC" w:rsidR="000A3FCD" w:rsidRPr="00141FEA" w:rsidRDefault="000A3FCD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- арифметика (теория чисел) – задачи 9.1, 9.2, 9.3, 9.10; 10.1, 10.4, 10.6, 10.10; 11.1, 11.2, 11.5, 11.7 – всего 12 задач;</w:t>
      </w:r>
    </w:p>
    <w:p w14:paraId="25B9F14C" w14:textId="62AE2FEA" w:rsidR="000A3FCD" w:rsidRPr="00141FEA" w:rsidRDefault="000A3FCD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- алгебра – задачи 9.6; 10.2; 11.6, 11.10 – всего 4 задачи;</w:t>
      </w:r>
    </w:p>
    <w:p w14:paraId="2A6A14E2" w14:textId="26231BFA" w:rsidR="000A3FCD" w:rsidRPr="00141FEA" w:rsidRDefault="000A3FCD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- геометрия – задачи 9.5, 9.8; 10.5, 10.7; 11.3, 11.9 – всего 6 задач;</w:t>
      </w:r>
    </w:p>
    <w:p w14:paraId="2BF51206" w14:textId="4F11B91F" w:rsidR="000A3FCD" w:rsidRPr="00141FEA" w:rsidRDefault="000A3FCD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- комбинаторика – задачи 9.4, 9.7, 9.9; 10.3, 10.8, 10.9;</w:t>
      </w:r>
      <w:r w:rsidR="002328E1" w:rsidRPr="00141FEA">
        <w:rPr>
          <w:rFonts w:ascii="Times New Roman" w:hAnsi="Times New Roman" w:cs="Times New Roman"/>
          <w:sz w:val="28"/>
          <w:szCs w:val="28"/>
        </w:rPr>
        <w:t xml:space="preserve"> 11.4, 11.8 – всего 8 задач.</w:t>
      </w:r>
    </w:p>
    <w:p w14:paraId="4DD9C4CF" w14:textId="3DC8CA2E" w:rsidR="002328E1" w:rsidRPr="00141FEA" w:rsidRDefault="002328E1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Содержание и степень сложности задач в целом соответствуют уровню регионального этапа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proofErr w:type="gramStart"/>
      <w:r w:rsidRPr="00141FEA">
        <w:rPr>
          <w:rFonts w:ascii="Times New Roman" w:hAnsi="Times New Roman" w:cs="Times New Roman"/>
          <w:sz w:val="28"/>
          <w:szCs w:val="28"/>
        </w:rPr>
        <w:t>.</w:t>
      </w:r>
      <w:r w:rsidR="00392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1FEA">
        <w:rPr>
          <w:rFonts w:ascii="Times New Roman" w:hAnsi="Times New Roman" w:cs="Times New Roman"/>
          <w:sz w:val="28"/>
          <w:szCs w:val="28"/>
        </w:rPr>
        <w:t>Многие задачи без изменений были предложены сразу в нескольких параллелях.</w:t>
      </w:r>
    </w:p>
    <w:p w14:paraId="16681F3D" w14:textId="35242725" w:rsidR="002328E1" w:rsidRPr="00141FEA" w:rsidRDefault="002328E1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В формулировках трёх задач были допущены неточности, что в одном из случаев привело к массовому неправильному толкованию</w:t>
      </w:r>
      <w:r w:rsidR="00D0301A" w:rsidRPr="00141FEA">
        <w:rPr>
          <w:rFonts w:ascii="Times New Roman" w:hAnsi="Times New Roman" w:cs="Times New Roman"/>
          <w:sz w:val="28"/>
          <w:szCs w:val="28"/>
        </w:rPr>
        <w:t xml:space="preserve"> условия задачи с последующим неверным её решением.</w:t>
      </w:r>
    </w:p>
    <w:p w14:paraId="7717EC9B" w14:textId="6BDCF04A" w:rsidR="00D0301A" w:rsidRPr="00392EFB" w:rsidRDefault="00D0301A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5FB3C00" w14:textId="231E1F40" w:rsidR="00D0301A" w:rsidRPr="00392EFB" w:rsidRDefault="00392EFB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EFB">
        <w:rPr>
          <w:rFonts w:ascii="Times New Roman" w:hAnsi="Times New Roman" w:cs="Times New Roman"/>
          <w:b/>
          <w:i/>
          <w:sz w:val="28"/>
          <w:szCs w:val="28"/>
        </w:rPr>
        <w:t xml:space="preserve">Основные результаты регионального этапа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92EFB">
        <w:rPr>
          <w:rFonts w:ascii="Times New Roman" w:hAnsi="Times New Roman" w:cs="Times New Roman"/>
          <w:b/>
          <w:i/>
          <w:sz w:val="28"/>
          <w:szCs w:val="28"/>
        </w:rPr>
        <w:t xml:space="preserve">сероссийской олимпиады школьников 2021/2022 гг.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92EFB">
        <w:rPr>
          <w:rFonts w:ascii="Times New Roman" w:hAnsi="Times New Roman" w:cs="Times New Roman"/>
          <w:b/>
          <w:i/>
          <w:sz w:val="28"/>
          <w:szCs w:val="28"/>
        </w:rPr>
        <w:t>о математике</w:t>
      </w:r>
    </w:p>
    <w:p w14:paraId="2F440441" w14:textId="5F63EC95" w:rsidR="00D0301A" w:rsidRPr="00392EFB" w:rsidRDefault="00D0301A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46C374A" w14:textId="3691D578" w:rsidR="00392EFB" w:rsidRDefault="00392EFB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EFB">
        <w:rPr>
          <w:rFonts w:ascii="Times New Roman" w:hAnsi="Times New Roman" w:cs="Times New Roman"/>
          <w:sz w:val="28"/>
          <w:szCs w:val="28"/>
        </w:rPr>
        <w:t>Анализ результатов свидетельствует о недостаточно высоком уровне математической подготовки учащихся к региональному этапу всероссийской олимпиады школьников по 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7E819" w14:textId="3436C68F" w:rsidR="00D0301A" w:rsidRPr="00141FEA" w:rsidRDefault="00D0301A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В 2022 г. по результатам регионального этапа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 xml:space="preserve"> по математике выявлены:</w:t>
      </w:r>
    </w:p>
    <w:p w14:paraId="36F67692" w14:textId="21DB048F" w:rsidR="00D0301A" w:rsidRPr="00141FEA" w:rsidRDefault="00D0301A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9 класс – 1 призёр;</w:t>
      </w:r>
    </w:p>
    <w:p w14:paraId="6A4A9400" w14:textId="664B20FF" w:rsidR="00D0301A" w:rsidRPr="00141FEA" w:rsidRDefault="00D0301A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lastRenderedPageBreak/>
        <w:t>10 класс – 2 призёра;</w:t>
      </w:r>
    </w:p>
    <w:p w14:paraId="6B3DC3A8" w14:textId="5D6886F0" w:rsidR="00D0301A" w:rsidRPr="00141FEA" w:rsidRDefault="00D0301A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11 класс – 1 победитель и 2 призёра.</w:t>
      </w:r>
    </w:p>
    <w:p w14:paraId="0E0D9C1A" w14:textId="1A1F705E" w:rsidR="00D0301A" w:rsidRPr="00141FEA" w:rsidRDefault="00D0301A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Аналогичные результаты в предыдущем году таковы</w:t>
      </w:r>
      <w:r w:rsidR="00C1493F" w:rsidRPr="00141FEA">
        <w:rPr>
          <w:rFonts w:ascii="Times New Roman" w:hAnsi="Times New Roman" w:cs="Times New Roman"/>
          <w:sz w:val="28"/>
          <w:szCs w:val="28"/>
        </w:rPr>
        <w:t>:</w:t>
      </w:r>
    </w:p>
    <w:p w14:paraId="43267DE5" w14:textId="6E9AB450" w:rsidR="00C1493F" w:rsidRPr="00141FEA" w:rsidRDefault="00C1493F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9 класс -1 победитель;</w:t>
      </w:r>
    </w:p>
    <w:p w14:paraId="400459FF" w14:textId="53C83437" w:rsidR="00C1493F" w:rsidRPr="00141FEA" w:rsidRDefault="00C1493F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10 класс – 1 победитель;</w:t>
      </w:r>
    </w:p>
    <w:p w14:paraId="42880616" w14:textId="3084D8B2" w:rsidR="00C1493F" w:rsidRPr="00141FEA" w:rsidRDefault="00C1493F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11 класс – 1 победитель и 3 призёра.</w:t>
      </w:r>
    </w:p>
    <w:p w14:paraId="7379EDF1" w14:textId="093C0A64" w:rsidR="00C1493F" w:rsidRPr="00141FEA" w:rsidRDefault="00C1493F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ВЫВОДЫ.</w:t>
      </w:r>
    </w:p>
    <w:p w14:paraId="5F675985" w14:textId="35B38FA3" w:rsidR="00C1493F" w:rsidRPr="00141FEA" w:rsidRDefault="00C1493F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1). Суммарное количество победителей и призёров от года к году не изменилось и осталось равным 6.</w:t>
      </w:r>
    </w:p>
    <w:p w14:paraId="449A212D" w14:textId="5D8772E9" w:rsidR="00C1493F" w:rsidRPr="00141FEA" w:rsidRDefault="00C1493F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2). Наблюдается серьёзное снижение количества победителей, что свидетельствует о существенном падении качества подготовки лучших из участников Олимпиады (при значительном увеличении количества самих участников).</w:t>
      </w:r>
    </w:p>
    <w:p w14:paraId="7E12CF50" w14:textId="1FFA78B4" w:rsidR="00C1493F" w:rsidRPr="00141FEA" w:rsidRDefault="00C1493F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3). Ни одному из победителей уже второй год не удаётся набрать сумму баллов, позволяющую принять участие в заключительном этапе Олимпиады.</w:t>
      </w:r>
    </w:p>
    <w:p w14:paraId="0C8276E9" w14:textId="77777777" w:rsidR="00061468" w:rsidRPr="00141FEA" w:rsidRDefault="0006146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4). Отсутствие в этом году победителей в 9 и 10 классах может привести в следующем году к отсутствию победителей</w:t>
      </w:r>
    </w:p>
    <w:p w14:paraId="3B5B778E" w14:textId="77777777" w:rsidR="00061468" w:rsidRPr="00392EFB" w:rsidRDefault="0006146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6F54E4E" w14:textId="151F0800" w:rsidR="00061468" w:rsidRPr="00392EFB" w:rsidRDefault="00392EFB" w:rsidP="00392E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92EFB">
        <w:rPr>
          <w:rFonts w:ascii="Times New Roman" w:hAnsi="Times New Roman" w:cs="Times New Roman"/>
          <w:b/>
          <w:i/>
          <w:sz w:val="28"/>
          <w:szCs w:val="28"/>
        </w:rPr>
        <w:t>нализ результатов выполнения заданий регионального этапа Всероссийской олимпиады школьников 2021/2022 гг. по математике</w:t>
      </w:r>
    </w:p>
    <w:p w14:paraId="3AD0AB33" w14:textId="72448995" w:rsidR="00061468" w:rsidRPr="00392EFB" w:rsidRDefault="0006146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A5F12F6" w14:textId="3EBA014A" w:rsidR="00061468" w:rsidRPr="00141FEA" w:rsidRDefault="0006146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Поскольку задачи различных этапов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 xml:space="preserve"> по математике по отдельности между собой сравнимы быть не могут, а тематика и содержание задач никак не привязаны к их нумерации, то возможно дать </w:t>
      </w:r>
      <w:r w:rsidR="00CA4794" w:rsidRPr="00141FEA">
        <w:rPr>
          <w:rFonts w:ascii="Times New Roman" w:hAnsi="Times New Roman" w:cs="Times New Roman"/>
          <w:sz w:val="28"/>
          <w:szCs w:val="28"/>
        </w:rPr>
        <w:t xml:space="preserve">краткий </w:t>
      </w:r>
      <w:r w:rsidR="00664BE8" w:rsidRPr="00141FEA">
        <w:rPr>
          <w:rFonts w:ascii="Times New Roman" w:hAnsi="Times New Roman" w:cs="Times New Roman"/>
          <w:sz w:val="28"/>
          <w:szCs w:val="28"/>
        </w:rPr>
        <w:t>сравнительный</w:t>
      </w:r>
      <w:r w:rsidRPr="00141FEA">
        <w:rPr>
          <w:rFonts w:ascii="Times New Roman" w:hAnsi="Times New Roman" w:cs="Times New Roman"/>
          <w:sz w:val="28"/>
          <w:szCs w:val="28"/>
        </w:rPr>
        <w:t xml:space="preserve"> </w:t>
      </w:r>
      <w:r w:rsidR="00664BE8" w:rsidRPr="00141FEA">
        <w:rPr>
          <w:rFonts w:ascii="Times New Roman" w:hAnsi="Times New Roman" w:cs="Times New Roman"/>
          <w:sz w:val="28"/>
          <w:szCs w:val="28"/>
        </w:rPr>
        <w:t>анализ олимпиадных заданий только по основным темам, охватывающим те или иные задания.</w:t>
      </w:r>
    </w:p>
    <w:p w14:paraId="0CCAFBDC" w14:textId="4CFED1C9" w:rsidR="00664BE8" w:rsidRPr="00141FEA" w:rsidRDefault="00664BE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Задачи, предлагавшиеся на региональных этапах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 xml:space="preserve"> 2020-2021 и 2021-2022 гг. и муниципальном этапе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 xml:space="preserve"> 2021-2022 гг., были представлены, как уже отмечалось выше, следующими темами: </w:t>
      </w:r>
    </w:p>
    <w:p w14:paraId="66C2E8DB" w14:textId="025E52E8" w:rsidR="00664BE8" w:rsidRPr="00141FEA" w:rsidRDefault="00664BE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- арифметика (теория чисел);</w:t>
      </w:r>
    </w:p>
    <w:p w14:paraId="779F2D00" w14:textId="31009375" w:rsidR="00664BE8" w:rsidRPr="00141FEA" w:rsidRDefault="00664BE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- алгебра;</w:t>
      </w:r>
    </w:p>
    <w:p w14:paraId="7E25CD16" w14:textId="7AE8AFAD" w:rsidR="00664BE8" w:rsidRPr="00141FEA" w:rsidRDefault="00664BE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lastRenderedPageBreak/>
        <w:t>- геометрия;</w:t>
      </w:r>
    </w:p>
    <w:p w14:paraId="4BA86D78" w14:textId="6FDCBB9C" w:rsidR="00664BE8" w:rsidRPr="00141FEA" w:rsidRDefault="00664BE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- комбинаторика.</w:t>
      </w:r>
    </w:p>
    <w:p w14:paraId="021635E1" w14:textId="0B934BFD" w:rsidR="00664BE8" w:rsidRPr="00141FEA" w:rsidRDefault="00664BE8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По изучении итогов вышеуказанных этапов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 xml:space="preserve"> можно сделать </w:t>
      </w:r>
      <w:r w:rsidR="00CA4794" w:rsidRPr="00141FEA">
        <w:rPr>
          <w:rFonts w:ascii="Times New Roman" w:hAnsi="Times New Roman" w:cs="Times New Roman"/>
          <w:sz w:val="28"/>
          <w:szCs w:val="28"/>
        </w:rPr>
        <w:t>следующие выводы.</w:t>
      </w:r>
    </w:p>
    <w:p w14:paraId="2CD6E621" w14:textId="00D0384C" w:rsidR="00CA4794" w:rsidRPr="00141FEA" w:rsidRDefault="00CA4794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ВЫВОДЫ.</w:t>
      </w:r>
    </w:p>
    <w:p w14:paraId="4F0C68DE" w14:textId="003F92D7" w:rsidR="00CA4794" w:rsidRPr="00141FEA" w:rsidRDefault="00CA4794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1). По теме «Арифметика» достаточно подготовленные участники всех упомянутых этапов Олимпиады показывают относительно стабильное и вполне удовлетворительное качество умений; отчасти такое положение дел обусловлено традиционно невысоким уровнем сложности предлагаемых по данной теме задач.</w:t>
      </w:r>
    </w:p>
    <w:p w14:paraId="21F0F416" w14:textId="4114A367" w:rsidR="00CA4794" w:rsidRPr="00141FEA" w:rsidRDefault="00CA4794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2). </w:t>
      </w:r>
      <w:r w:rsidR="007B4672" w:rsidRPr="00141FEA">
        <w:rPr>
          <w:rFonts w:ascii="Times New Roman" w:hAnsi="Times New Roman" w:cs="Times New Roman"/>
          <w:sz w:val="28"/>
          <w:szCs w:val="28"/>
        </w:rPr>
        <w:t>По теме «Алгебра» наблюдается последовательное снижение соответствующих умений и результатов год к году.</w:t>
      </w:r>
    </w:p>
    <w:p w14:paraId="4FCD874D" w14:textId="61DCA35C" w:rsidR="007B4672" w:rsidRPr="00141FEA" w:rsidRDefault="007B4672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3). По теме «Геометрия» имеет место стабильный уровень умений и навыков на всех указанных этапах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>; при этом можно обнаружить резкий отрыв по результатам исключительно малочисленной группы хорошо подготовленных участников от всех остальных.</w:t>
      </w:r>
    </w:p>
    <w:p w14:paraId="6873F71B" w14:textId="38A23FAE" w:rsidR="007B4672" w:rsidRPr="00141FEA" w:rsidRDefault="007B4672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4). По теме «Комбинаторика» наблюдается значительное снижение качества подготовки участников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 xml:space="preserve"> 2021-2022 гг. по сравнению с таковым</w:t>
      </w:r>
      <w:r w:rsidR="00E86E70" w:rsidRPr="00141FEA">
        <w:rPr>
          <w:rFonts w:ascii="Times New Roman" w:hAnsi="Times New Roman" w:cs="Times New Roman"/>
          <w:sz w:val="28"/>
          <w:szCs w:val="28"/>
        </w:rPr>
        <w:t xml:space="preserve"> в 2020-2021 гг. По-видимому, это можно отчасти объяснить весьма высоким математическим уровнем задач по указанной теме, значительной неоднородностью их состава и полным отсутствием таких задач, даже самых простых, в школьной программе.</w:t>
      </w:r>
    </w:p>
    <w:p w14:paraId="4371CDF4" w14:textId="7FF6D803" w:rsidR="00E86E70" w:rsidRPr="00392EFB" w:rsidRDefault="00E86E70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BC9EB25" w14:textId="222B53B6" w:rsidR="00E86E70" w:rsidRPr="00392EFB" w:rsidRDefault="00392EFB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70" w:rsidRPr="00141FEA">
        <w:rPr>
          <w:rFonts w:ascii="Times New Roman" w:hAnsi="Times New Roman" w:cs="Times New Roman"/>
          <w:sz w:val="28"/>
          <w:szCs w:val="28"/>
        </w:rPr>
        <w:t xml:space="preserve"> </w:t>
      </w:r>
      <w:r w:rsidRPr="00392EFB">
        <w:rPr>
          <w:rFonts w:ascii="Times New Roman" w:hAnsi="Times New Roman" w:cs="Times New Roman"/>
          <w:b/>
          <w:i/>
          <w:sz w:val="28"/>
          <w:szCs w:val="28"/>
        </w:rPr>
        <w:t>Дидактические единицы, умения и навыки, наиболее успешно, а также неуспешно усвоенные и сформированные у участников олимпиады</w:t>
      </w:r>
    </w:p>
    <w:p w14:paraId="2631E849" w14:textId="63A8FFC6" w:rsidR="00E86E70" w:rsidRPr="00392EFB" w:rsidRDefault="00E86E70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569452A" w14:textId="001AAB2F" w:rsidR="00E86E70" w:rsidRPr="00141FEA" w:rsidRDefault="006E7DD3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характеризации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 xml:space="preserve"> степени усвоения и демонстрации тех или иных умений и навыков участниками Олимпиады следует иметь в виду то обстоятельство, что подавляющее большинство участников регионального этапа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 xml:space="preserve"> по математике каждый год показыва</w:t>
      </w:r>
      <w:r w:rsidR="007C6D4B" w:rsidRPr="00141FEA">
        <w:rPr>
          <w:rFonts w:ascii="Times New Roman" w:hAnsi="Times New Roman" w:cs="Times New Roman"/>
          <w:sz w:val="28"/>
          <w:szCs w:val="28"/>
        </w:rPr>
        <w:t>ю</w:t>
      </w:r>
      <w:r w:rsidRPr="00141FEA">
        <w:rPr>
          <w:rFonts w:ascii="Times New Roman" w:hAnsi="Times New Roman" w:cs="Times New Roman"/>
          <w:sz w:val="28"/>
          <w:szCs w:val="28"/>
        </w:rPr>
        <w:t xml:space="preserve">т практически ничтожные результаты, и потому выделить среди показанных ими умений, а точнее, </w:t>
      </w:r>
      <w:r w:rsidRPr="00141FEA">
        <w:rPr>
          <w:rFonts w:ascii="Times New Roman" w:hAnsi="Times New Roman" w:cs="Times New Roman"/>
          <w:sz w:val="28"/>
          <w:szCs w:val="28"/>
        </w:rPr>
        <w:lastRenderedPageBreak/>
        <w:t xml:space="preserve">«неумений», лучшие или худшие не представляется возможным. Таким образом, разумно ограничиться решением поставленного вопроса только в отношении тех участников Олимпиады, которые набрали </w:t>
      </w:r>
      <w:r w:rsidR="007C6D4B" w:rsidRPr="00141FEA">
        <w:rPr>
          <w:rFonts w:ascii="Times New Roman" w:hAnsi="Times New Roman" w:cs="Times New Roman"/>
          <w:sz w:val="28"/>
          <w:szCs w:val="28"/>
        </w:rPr>
        <w:t>баллов хотя бы треть от максимума.</w:t>
      </w:r>
    </w:p>
    <w:p w14:paraId="2FBA8241" w14:textId="4E6C570D" w:rsidR="007C6D4B" w:rsidRPr="00141FEA" w:rsidRDefault="007C6D4B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ВЫВОДЫ.</w:t>
      </w:r>
    </w:p>
    <w:p w14:paraId="2D546A69" w14:textId="0415030C" w:rsidR="007C6D4B" w:rsidRPr="00141FEA" w:rsidRDefault="007C6D4B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1). Наиболее успешно усвоенные и сформированные навыки, продемонстрированные участниками Олимпиады, относятся прежде всего к арифметике и геометрии; в частности, в арифметике можно отметить более или менее уверенное владение методами работы с позиционной записью натуральных чисел, активное и часто успешное использование элементов теории делимости и теории сравнений; применительно к геометрии можно отметить уверенное знание</w:t>
      </w:r>
      <w:r w:rsidR="00C66A1C" w:rsidRPr="00141FEA">
        <w:rPr>
          <w:rFonts w:ascii="Times New Roman" w:hAnsi="Times New Roman" w:cs="Times New Roman"/>
          <w:sz w:val="28"/>
          <w:szCs w:val="28"/>
        </w:rPr>
        <w:t xml:space="preserve"> школьного курса планиметрии, хорошее владение навыками построения чертежей, а также достаточное владение техникой составления доказательных цепочек.</w:t>
      </w:r>
    </w:p>
    <w:p w14:paraId="3522A5D2" w14:textId="537ACC9F" w:rsidR="00C66A1C" w:rsidRPr="00141FEA" w:rsidRDefault="00C66A1C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2). Хуже всего усвоены и сформированы умения и навыки, относящиеся к темам «Алгебра» и, особенно, «Комбинаторика». Что касается алгебры, наблюдаются на удивление низкий уровень техники работы с многочленами</w:t>
      </w:r>
      <w:r w:rsidR="008536E6" w:rsidRPr="00141FEA">
        <w:rPr>
          <w:rFonts w:ascii="Times New Roman" w:hAnsi="Times New Roman" w:cs="Times New Roman"/>
          <w:sz w:val="28"/>
          <w:szCs w:val="28"/>
        </w:rPr>
        <w:t>, а также</w:t>
      </w:r>
      <w:r w:rsidRPr="00141FEA">
        <w:rPr>
          <w:rFonts w:ascii="Times New Roman" w:hAnsi="Times New Roman" w:cs="Times New Roman"/>
          <w:sz w:val="28"/>
          <w:szCs w:val="28"/>
        </w:rPr>
        <w:t xml:space="preserve"> практически полное неумение </w:t>
      </w:r>
      <w:r w:rsidR="00C145FA" w:rsidRPr="00141FEA">
        <w:rPr>
          <w:rFonts w:ascii="Times New Roman" w:hAnsi="Times New Roman" w:cs="Times New Roman"/>
          <w:sz w:val="28"/>
          <w:szCs w:val="28"/>
        </w:rPr>
        <w:t xml:space="preserve">целенаправленно преобразовывать и доказывать числовые неравенства, в особенности от нескольких переменных и с дополнительными условиями. Ещё хуже обстоят дела с умениями и навыками в области комбинаторики: массово демонстрируется полное неумение успешной работы в указанной области, в частности, </w:t>
      </w:r>
      <w:proofErr w:type="spellStart"/>
      <w:r w:rsidR="00C145FA" w:rsidRPr="00141FEA">
        <w:rPr>
          <w:rFonts w:ascii="Times New Roman" w:hAnsi="Times New Roman" w:cs="Times New Roman"/>
          <w:sz w:val="28"/>
          <w:szCs w:val="28"/>
        </w:rPr>
        <w:t>невладение</w:t>
      </w:r>
      <w:proofErr w:type="spellEnd"/>
      <w:r w:rsidR="00C145FA" w:rsidRPr="00141FEA">
        <w:rPr>
          <w:rFonts w:ascii="Times New Roman" w:hAnsi="Times New Roman" w:cs="Times New Roman"/>
          <w:sz w:val="28"/>
          <w:szCs w:val="28"/>
        </w:rPr>
        <w:t xml:space="preserve"> техникой доказательств по индукции, не</w:t>
      </w:r>
      <w:r w:rsidR="008536E6" w:rsidRPr="00141FEA">
        <w:rPr>
          <w:rFonts w:ascii="Times New Roman" w:hAnsi="Times New Roman" w:cs="Times New Roman"/>
          <w:sz w:val="28"/>
          <w:szCs w:val="28"/>
        </w:rPr>
        <w:t>умение продуктивно использовать даже начальные понятия и факты теории графов, незнание стандартных приёмов, применяемых при решении комбинаторных задач, таких, как, например, раскраски, разбиения, укладки, перестройки, специальные нумерации и т. п.</w:t>
      </w:r>
    </w:p>
    <w:p w14:paraId="7A838B20" w14:textId="54D9AE1D" w:rsidR="008536E6" w:rsidRPr="00392EFB" w:rsidRDefault="00392EFB" w:rsidP="00392E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EFB">
        <w:rPr>
          <w:rFonts w:ascii="Times New Roman" w:hAnsi="Times New Roman" w:cs="Times New Roman"/>
          <w:b/>
          <w:i/>
          <w:sz w:val="28"/>
          <w:szCs w:val="28"/>
        </w:rPr>
        <w:t>Рекомендации.</w:t>
      </w:r>
    </w:p>
    <w:p w14:paraId="2216E394" w14:textId="4E4B59CB" w:rsidR="008536E6" w:rsidRPr="00141FEA" w:rsidRDefault="008536E6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- Для Центральной предметной методической комиссии </w:t>
      </w:r>
      <w:proofErr w:type="spellStart"/>
      <w:r w:rsidRPr="00141FE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41FEA">
        <w:rPr>
          <w:rFonts w:ascii="Times New Roman" w:hAnsi="Times New Roman" w:cs="Times New Roman"/>
          <w:sz w:val="28"/>
          <w:szCs w:val="28"/>
        </w:rPr>
        <w:t>.</w:t>
      </w:r>
    </w:p>
    <w:p w14:paraId="3BC09275" w14:textId="003E8475" w:rsidR="008536E6" w:rsidRPr="00141FEA" w:rsidRDefault="008536E6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lastRenderedPageBreak/>
        <w:t xml:space="preserve">1). По возможности ограничить укоренившуюся практику повторения одних и тех же буквально либо очень сходных задач в разных параллелях, - без необходимого учёта </w:t>
      </w:r>
      <w:r w:rsidR="00C93FB6" w:rsidRPr="00141FEA">
        <w:rPr>
          <w:rFonts w:ascii="Times New Roman" w:hAnsi="Times New Roman" w:cs="Times New Roman"/>
          <w:sz w:val="28"/>
          <w:szCs w:val="28"/>
        </w:rPr>
        <w:t>школьной программы и уровня математической зрелости в разных классах.</w:t>
      </w:r>
    </w:p>
    <w:p w14:paraId="796C215E" w14:textId="2877D588" w:rsidR="00C93FB6" w:rsidRPr="00141FEA" w:rsidRDefault="00C93FB6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2). При составлении задач исключить «забегание вперёд» относительно школьной программы в той или иной параллели.</w:t>
      </w:r>
    </w:p>
    <w:p w14:paraId="1847798E" w14:textId="48D180C6" w:rsidR="00C93FB6" w:rsidRPr="00141FEA" w:rsidRDefault="00C93FB6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3). Прекратить явно порочную практику «уточнения» критериев оценивания олимпиадных задач в ходе и по завершении самой Олимпиады.</w:t>
      </w:r>
    </w:p>
    <w:p w14:paraId="2846016D" w14:textId="354A8D61" w:rsidR="00C93FB6" w:rsidRPr="00141FEA" w:rsidRDefault="00C93FB6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4). Обратить большее внимание на точность формулировок предлагаемых задач.</w:t>
      </w:r>
    </w:p>
    <w:p w14:paraId="081E8A8C" w14:textId="7C59AFE6" w:rsidR="00C93FB6" w:rsidRPr="00141FEA" w:rsidRDefault="00C93FB6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5). Разработать заранее, ещё при подготовке олимпиадных заданий, адекватную систему дробного оценивания </w:t>
      </w:r>
      <w:r w:rsidR="002D3BBB" w:rsidRPr="00141FEA">
        <w:rPr>
          <w:rFonts w:ascii="Times New Roman" w:hAnsi="Times New Roman" w:cs="Times New Roman"/>
          <w:sz w:val="28"/>
          <w:szCs w:val="28"/>
        </w:rPr>
        <w:t>каждой задачи, учитывающую не только продвижения при реализации авторских решений, но и возможных других, - разумеется, математически состоятельных.</w:t>
      </w:r>
    </w:p>
    <w:p w14:paraId="17BDFDF2" w14:textId="1885E996" w:rsidR="002D3BBB" w:rsidRPr="00141FEA" w:rsidRDefault="002D3BBB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6). Изменить состав олимпиадных задач по сложности – добавить задач среднего ровня сложности против чрезмерно простых и очень сложных.</w:t>
      </w:r>
    </w:p>
    <w:p w14:paraId="645EEB9E" w14:textId="48460F2D" w:rsidR="002D3BBB" w:rsidRPr="00141FEA" w:rsidRDefault="002D3BBB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7). Выровнять состав олимпиадных задач в тематическом отношении; например, в этом году наблюдался ничем не обоснованный перекос в сторону задач арифметического характера, в то время как полностью отсутствовали задачи с так называемым «логическим» содержанием.</w:t>
      </w:r>
    </w:p>
    <w:p w14:paraId="42C11407" w14:textId="055992BB" w:rsidR="002D3BBB" w:rsidRPr="00141FEA" w:rsidRDefault="002D3BBB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- Для руководителей муниципальных </w:t>
      </w:r>
      <w:r w:rsidR="00631434" w:rsidRPr="00141FEA">
        <w:rPr>
          <w:rFonts w:ascii="Times New Roman" w:hAnsi="Times New Roman" w:cs="Times New Roman"/>
          <w:sz w:val="28"/>
          <w:szCs w:val="28"/>
        </w:rPr>
        <w:t>координационных центров по работе с одарёнными учащимися.</w:t>
      </w:r>
    </w:p>
    <w:p w14:paraId="585EC129" w14:textId="6130A0C3" w:rsidR="00631434" w:rsidRPr="00141FEA" w:rsidRDefault="00631434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1). Установить разумное соотношение между массовостью вовлечения школьников в изучение математики и целенаправленной работой по выявлению действительно одарённых.</w:t>
      </w:r>
    </w:p>
    <w:p w14:paraId="21944377" w14:textId="2D2483B1" w:rsidR="00631434" w:rsidRPr="00141FEA" w:rsidRDefault="00631434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2). Построить «пирамидальную» систему работы со школьниками, интересующимися математикой, разделяя их по уровню способностей и подготовки на относительно однородные страты и в соответствии с таким разделением реализуя подходящие программы подготовки и обучения.</w:t>
      </w:r>
    </w:p>
    <w:p w14:paraId="6CDCE759" w14:textId="5D89DBA9" w:rsidR="00631434" w:rsidRPr="00141FEA" w:rsidRDefault="009E457C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lastRenderedPageBreak/>
        <w:t>3). Обратить внимание на явное отставание некоторых городов и других населённых пунктов Мурманской области в деле математического просвещения школьников и организации с ними работы по участию в математических олимпиадах.</w:t>
      </w:r>
    </w:p>
    <w:p w14:paraId="0CBCBDA9" w14:textId="69BE7903" w:rsidR="009E457C" w:rsidRPr="00141FEA" w:rsidRDefault="009E457C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4). Развить систему заочной и онлайн-подготовки школьников к участию в математических олимпиадах любого уровня.</w:t>
      </w:r>
    </w:p>
    <w:p w14:paraId="0A29581A" w14:textId="7E3D82F6" w:rsidR="009E457C" w:rsidRPr="00141FEA" w:rsidRDefault="009E457C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>- Для педагогических работников общеобразовательных организаций по совершенствованию качества работы с одарёнными учащимися.</w:t>
      </w:r>
    </w:p>
    <w:p w14:paraId="18D622D0" w14:textId="4B882520" w:rsidR="009E457C" w:rsidRPr="00141FEA" w:rsidRDefault="009E457C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1). Добиться </w:t>
      </w:r>
      <w:r w:rsidR="00057213" w:rsidRPr="00141FEA">
        <w:rPr>
          <w:rFonts w:ascii="Times New Roman" w:hAnsi="Times New Roman" w:cs="Times New Roman"/>
          <w:sz w:val="28"/>
          <w:szCs w:val="28"/>
        </w:rPr>
        <w:t>максимальной</w:t>
      </w:r>
      <w:r w:rsidRPr="00141FEA">
        <w:rPr>
          <w:rFonts w:ascii="Times New Roman" w:hAnsi="Times New Roman" w:cs="Times New Roman"/>
          <w:sz w:val="28"/>
          <w:szCs w:val="28"/>
        </w:rPr>
        <w:t xml:space="preserve"> массовости участия школьников во всевозможных математических мероприятиях.</w:t>
      </w:r>
    </w:p>
    <w:p w14:paraId="327B8F37" w14:textId="7955DAC1" w:rsidR="009E457C" w:rsidRPr="00141FEA" w:rsidRDefault="009E457C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EA">
        <w:rPr>
          <w:rFonts w:ascii="Times New Roman" w:hAnsi="Times New Roman" w:cs="Times New Roman"/>
          <w:sz w:val="28"/>
          <w:szCs w:val="28"/>
        </w:rPr>
        <w:t xml:space="preserve">2). </w:t>
      </w:r>
      <w:r w:rsidR="00057213" w:rsidRPr="00141FEA">
        <w:rPr>
          <w:rFonts w:ascii="Times New Roman" w:hAnsi="Times New Roman" w:cs="Times New Roman"/>
          <w:sz w:val="28"/>
          <w:szCs w:val="28"/>
        </w:rPr>
        <w:t>Обеспечить доступ школьников, интересующихся математикой, ко всевозможным подходящим источникам информации, прежде всего, к сайтам математических олимпиад и видеоурокам по тем или иным математическим темам.</w:t>
      </w:r>
    </w:p>
    <w:p w14:paraId="42FA2205" w14:textId="3DF967B3" w:rsidR="00631434" w:rsidRPr="00141FEA" w:rsidRDefault="00392EFB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14:paraId="3A48B3AB" w14:textId="122172BA" w:rsidR="00CA4794" w:rsidRPr="00141FEA" w:rsidRDefault="00CA4794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3B079D" w14:textId="7B9FD4CB" w:rsidR="00CA4794" w:rsidRPr="00141FEA" w:rsidRDefault="00CA4794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B369E1" w14:textId="77777777" w:rsidR="00CA4794" w:rsidRPr="00141FEA" w:rsidRDefault="00CA4794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E40527" w14:textId="77777777" w:rsidR="00164256" w:rsidRPr="00141FEA" w:rsidRDefault="00164256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BA7F9" w14:textId="77777777" w:rsidR="00164256" w:rsidRPr="00141FEA" w:rsidRDefault="00164256" w:rsidP="00141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4256" w:rsidRPr="0014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3A"/>
    <w:rsid w:val="00017567"/>
    <w:rsid w:val="00057213"/>
    <w:rsid w:val="00061468"/>
    <w:rsid w:val="000A3FCD"/>
    <w:rsid w:val="00116B27"/>
    <w:rsid w:val="00141FEA"/>
    <w:rsid w:val="00164256"/>
    <w:rsid w:val="00210DC1"/>
    <w:rsid w:val="002328E1"/>
    <w:rsid w:val="002D3BBB"/>
    <w:rsid w:val="00392EFB"/>
    <w:rsid w:val="00455882"/>
    <w:rsid w:val="004B5B81"/>
    <w:rsid w:val="00631434"/>
    <w:rsid w:val="00635A4D"/>
    <w:rsid w:val="0064144D"/>
    <w:rsid w:val="00664BE8"/>
    <w:rsid w:val="006E7DD3"/>
    <w:rsid w:val="007A2430"/>
    <w:rsid w:val="007A4BF1"/>
    <w:rsid w:val="007B4672"/>
    <w:rsid w:val="007C18BA"/>
    <w:rsid w:val="007C6D4B"/>
    <w:rsid w:val="007F3041"/>
    <w:rsid w:val="00827DC9"/>
    <w:rsid w:val="008536E6"/>
    <w:rsid w:val="008D4D91"/>
    <w:rsid w:val="00907FFE"/>
    <w:rsid w:val="009109FB"/>
    <w:rsid w:val="0099133A"/>
    <w:rsid w:val="009E457C"/>
    <w:rsid w:val="00A86D03"/>
    <w:rsid w:val="00C145FA"/>
    <w:rsid w:val="00C1493F"/>
    <w:rsid w:val="00C66A1C"/>
    <w:rsid w:val="00C93FB6"/>
    <w:rsid w:val="00CA4794"/>
    <w:rsid w:val="00D0301A"/>
    <w:rsid w:val="00D84F1E"/>
    <w:rsid w:val="00DF36B5"/>
    <w:rsid w:val="00E86E70"/>
    <w:rsid w:val="00F05459"/>
    <w:rsid w:val="00F271F0"/>
    <w:rsid w:val="00F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08EA"/>
  <w15:chartTrackingRefBased/>
  <w15:docId w15:val="{A70A1A8B-AED9-4D8A-9CE3-D39FBEE8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10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9</cp:revision>
  <dcterms:created xsi:type="dcterms:W3CDTF">2022-03-02T18:21:00Z</dcterms:created>
  <dcterms:modified xsi:type="dcterms:W3CDTF">2022-07-19T17:45:00Z</dcterms:modified>
</cp:coreProperties>
</file>