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AF" w:rsidRDefault="00390CAF" w:rsidP="00390C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9DA" w:rsidRDefault="00843AAA" w:rsidP="00390C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F2">
        <w:rPr>
          <w:rFonts w:ascii="Times New Roman" w:hAnsi="Times New Roman" w:cs="Times New Roman"/>
          <w:b/>
          <w:sz w:val="28"/>
          <w:szCs w:val="28"/>
        </w:rPr>
        <w:t>Проектирование адаптированных образовательных программ</w:t>
      </w:r>
      <w:r w:rsidR="00085570" w:rsidRPr="00532FF2">
        <w:rPr>
          <w:rFonts w:ascii="Times New Roman" w:hAnsi="Times New Roman" w:cs="Times New Roman"/>
          <w:b/>
          <w:sz w:val="28"/>
          <w:szCs w:val="28"/>
        </w:rPr>
        <w:t xml:space="preserve"> для детей с ограниченными возможностями здоровья</w:t>
      </w:r>
      <w:bookmarkStart w:id="0" w:name="_GoBack"/>
      <w:bookmarkEnd w:id="0"/>
    </w:p>
    <w:p w:rsidR="00532FF2" w:rsidRPr="00532FF2" w:rsidRDefault="00532FF2" w:rsidP="00390C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F2" w:rsidRDefault="00532FF2" w:rsidP="00532FF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Шило Татьяна Валерьевна, </w:t>
      </w:r>
    </w:p>
    <w:p w:rsidR="00390CAF" w:rsidRDefault="00532FF2" w:rsidP="00532FF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 ДОУ № 2 «Радуга»</w:t>
      </w:r>
    </w:p>
    <w:p w:rsidR="000E4BEF" w:rsidRDefault="000E4BEF" w:rsidP="00532FF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Заозёрск</w:t>
      </w:r>
      <w:proofErr w:type="spellEnd"/>
    </w:p>
    <w:p w:rsidR="00532FF2" w:rsidRPr="00532FF2" w:rsidRDefault="00532FF2" w:rsidP="00532FF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167C" w:rsidRDefault="000B0A29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9C1" w:rsidRPr="003669C1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декабря 2013 года наше дошкольное учреждение является пилотной площадкой по введению Федерального государственного образовательного стандарта дошкольного образования по теме «Адаптированные программы для детей с ОВЗ». </w:t>
      </w:r>
      <w:r w:rsidR="0026099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Для реализации данного направле</w:t>
      </w:r>
      <w:r w:rsidR="00AF167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ния была создана</w:t>
      </w:r>
      <w:r w:rsidR="0026099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рабочая группа, в состав которой вошли: заведующая ДОУ, старший воспитатель, учитель-логопед, педагог-психолог, воспитатели.</w:t>
      </w:r>
      <w:r w:rsidR="00AF167C" w:rsidRPr="00AF167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167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  рабочей группы столкнулись с рядом трудностей:</w:t>
      </w:r>
    </w:p>
    <w:p w:rsidR="00AF167C" w:rsidRDefault="00390CAF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AF167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Тема формирования и реализации адаптированных образовательных программ была недостаточно разработана как в нормативном, так и в научно-методическом, технологическом аспектах.</w:t>
      </w:r>
    </w:p>
    <w:p w:rsidR="002B35FA" w:rsidRDefault="00AF167C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Отсутствовал анализ содержания различных источников информации об особенностях составления и реализации </w:t>
      </w:r>
      <w:r w:rsidR="002B35F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адаптированных образовательных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программ. </w:t>
      </w:r>
    </w:p>
    <w:p w:rsidR="002B35FA" w:rsidRDefault="002B35FA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Не описаны механизмы соединения в структуре и содержании адаптированных образовательных программ новых нормативных требований и накопленного опыта организации коррекционно-образовательного процесса для детей с ограниченными возможностями здоровья. </w:t>
      </w:r>
    </w:p>
    <w:p w:rsidR="00934BDB" w:rsidRDefault="002B35FA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С целью решения возникших трудностей, рабочей группой был разработан алгоритм проектирования адаптированных образовательных программ для детей дошкольного возраста с ОВЗ, а также определены особенности такого проектирования.  </w:t>
      </w:r>
    </w:p>
    <w:p w:rsidR="00934BDB" w:rsidRDefault="00934BDB" w:rsidP="00390CAF">
      <w:pPr>
        <w:spacing w:after="0" w:line="360" w:lineRule="auto"/>
        <w:jc w:val="center"/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А</w:t>
      </w:r>
      <w:r w:rsidRPr="00934BDB"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лгоритм проектирования адаптированных образовательных программ для детей дошкольного возраста с ОВЗ</w:t>
      </w:r>
    </w:p>
    <w:p w:rsidR="00934BDB" w:rsidRDefault="00390CAF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F03D15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 требований </w:t>
      </w:r>
      <w:r w:rsidR="007304C9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государственного образовательного стандарта, содержания примерных программ, в том числе для детей с ограниченными возможностями здоровья.</w:t>
      </w:r>
    </w:p>
    <w:p w:rsidR="007304C9" w:rsidRDefault="007304C9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2. Учет особенностей психофизического развития детей  с ограниченными возможностями  здоровья (по предоставленным родителями документам)</w:t>
      </w:r>
    </w:p>
    <w:p w:rsidR="007304C9" w:rsidRDefault="00390CAF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7304C9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Проектирование необходимых структурных составляющих и периода освоения адаптированных образовательных программ.</w:t>
      </w:r>
    </w:p>
    <w:p w:rsidR="007304C9" w:rsidRDefault="007304C9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4. Четкое формулирование цели адаптированной образовательной программы.</w:t>
      </w:r>
    </w:p>
    <w:p w:rsidR="007304C9" w:rsidRDefault="00390CAF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="007304C9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задач, конкретизирующих цель адаптированной образовательной программы.</w:t>
      </w:r>
    </w:p>
    <w:p w:rsidR="007304C9" w:rsidRDefault="007304C9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6. Определение содержания адаптированных образовательных программ.</w:t>
      </w:r>
    </w:p>
    <w:p w:rsidR="007304C9" w:rsidRDefault="007304C9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7. Планирование форм реализации адаптированных образовательных программ.</w:t>
      </w:r>
    </w:p>
    <w:p w:rsidR="007304C9" w:rsidRDefault="00390CAF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="007304C9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Планирование </w:t>
      </w:r>
      <w:r w:rsidR="005723E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участия в реализации адаптированных образовательных программ различных специалистов ДОУ, а также родителей (законных представителей) детей с ограниченными возможностями здоровья.</w:t>
      </w:r>
    </w:p>
    <w:p w:rsidR="005723EA" w:rsidRPr="00F03D15" w:rsidRDefault="005723EA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 Определение целевых ориентиров. </w:t>
      </w:r>
    </w:p>
    <w:p w:rsidR="000B0A29" w:rsidRDefault="00934BDB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Адаптированные образовательные программы дошкольного образования должны соответствовать требованиям Федерального государственного образовательного стандарта, который определяет структуру и содержание образовательных программ. </w:t>
      </w:r>
    </w:p>
    <w:p w:rsidR="005723EA" w:rsidRDefault="005723EA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Рассмотрим более подробно проектирование содержания каждого из разделов адаптированной образовательной программы.</w:t>
      </w:r>
      <w:r w:rsidR="00E90611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0611" w:rsidRDefault="00E90611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90611">
        <w:rPr>
          <w:rStyle w:val="c2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Целевой раздел</w:t>
      </w:r>
      <w:r>
        <w:rPr>
          <w:rStyle w:val="c2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адаптированной образовательной программы включает  </w:t>
      </w:r>
      <w:r w:rsidR="003B597D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три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компонента: пояснительную записку, значимые для разработки и реализации адаптированной образовательной программы характеристики, в том числе характеристики особенностей развития детей раннего и дошкольного возраста с ОВЗ, целевые ориентиры и систему оценки достижения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планируемых результатов освоения детьми с ОВЗ адаптированной образовательной программы.</w:t>
      </w:r>
    </w:p>
    <w:p w:rsidR="00E63CDA" w:rsidRDefault="00E63CDA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Представители рабочей группы выделили следующие особенности проектирования целевого раздела</w:t>
      </w:r>
      <w:r w:rsidR="003B597D" w:rsidRPr="003B597D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597D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адаптированной образовательной программы:</w:t>
      </w:r>
    </w:p>
    <w:p w:rsidR="003B597D" w:rsidRDefault="003B597D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1. В пояснительной записке необходимо отразить особенности построения образовательного процесса на адекватных возрасту формах работы с детьми с учетом выраженности отклонений в развитии.</w:t>
      </w:r>
    </w:p>
    <w:p w:rsidR="002A520B" w:rsidRDefault="003B597D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2. Целевые ориентиры необходимо определять на основании анализа психолого-педагогических особенностей детей с ОВЗ</w:t>
      </w:r>
    </w:p>
    <w:p w:rsidR="002A520B" w:rsidRPr="002A520B" w:rsidRDefault="002A520B" w:rsidP="00390C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Системный подход к организации коррекционно-развивающей работы.</w:t>
      </w:r>
    </w:p>
    <w:p w:rsidR="005723EA" w:rsidRDefault="003B597D" w:rsidP="00390C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Содержательный раздел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2A5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самым важным разделом адаптированной образовательной программы</w:t>
      </w:r>
      <w:r w:rsidR="00714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этом разделе необходимо произвести отбор содержания образовательных областей в соответствии с ФГОС ДО и учетом особенностей в развитии ребенка с ОВЗ.</w:t>
      </w:r>
      <w:r w:rsidR="00A00E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Содержательный раздел включает описание коррекционно-развивающей  образовательной деятельности, обеспечивающей адаптацию и интеграцию детей с ОВЗ  в общество в соответствии с направлениями развития ребенка.</w:t>
      </w:r>
    </w:p>
    <w:p w:rsidR="00A00ECC" w:rsidRDefault="00A00ECC" w:rsidP="00390C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Организационный раздел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адаптированной образовательной программы описывает систему условий реализации образовательной деятельности, необходимых для достижений цели адаптированной образовательной программы, планируемых результатов ее освоения в виде целевых ориентиров. Следует отметить, что предметно-пространственная среда групповых помещений должна учитывать особенности детей с ограниченными возможностями здоровья. А также при описании  функционального использования помещений ДОУ для организации коррекционно-развивающей работы с детьми ОВЗ необходимо показать возможности физкультурного зала, </w:t>
      </w:r>
      <w:r w:rsidR="001C5511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сенсорной комнаты, экологической комнаты,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кабинетов специалистов и других помещений ДОУ</w:t>
      </w:r>
      <w:r w:rsidR="001C5511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74D3" w:rsidRDefault="001C5511" w:rsidP="00390C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нашем дошкольном учреждении разработаны и успешно реализуются 3 адаптированные образовательные программы: адаптированная образовательная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программа для детей </w:t>
      </w:r>
      <w:r w:rsidR="006374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тяжелыми нар</w:t>
      </w:r>
      <w:r w:rsidR="00390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ушениями речи</w:t>
      </w:r>
      <w:r w:rsidR="006374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адаптированная образовательная программа для детей с задержкой психического развития; адаптированная образовательная программа для детей с расстройством аутического спектра.  Данные образовательные программы </w:t>
      </w:r>
      <w:r w:rsidR="006374D3" w:rsidRPr="006374D3">
        <w:rPr>
          <w:rStyle w:val="a3"/>
          <w:rFonts w:ascii="Times New Roman" w:hAnsi="Times New Roman" w:cs="Times New Roman"/>
          <w:b w:val="0"/>
          <w:sz w:val="28"/>
          <w:szCs w:val="28"/>
        </w:rPr>
        <w:t>разработаны рабочей группой с учетом мнения всех субъектов воспитательно-образовательного процесса (родители, социальные партнёры, воспитанники)</w:t>
      </w:r>
      <w:r w:rsidR="006374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374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отражают основные принципы ФГОС ДО.</w:t>
      </w:r>
    </w:p>
    <w:p w:rsidR="00915DEE" w:rsidRDefault="00915DEE" w:rsidP="00390CAF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Проектируя и реализуя </w:t>
      </w:r>
      <w:r w:rsidR="00532FF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адаптированную образовательную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программу для ребенка с ОВЗ в дошкольной образовательной органи</w:t>
      </w:r>
      <w:r w:rsidR="00532FF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зации, прежде всего, необходимо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исходить из особенностей его психофизического развития, его потенциальных возможностей, обеспечивая, тем самым</w:t>
      </w:r>
      <w:r w:rsidR="00532FF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права на получения образования и его дальнейшую успешную социализацию.</w:t>
      </w:r>
    </w:p>
    <w:p w:rsidR="00915DEE" w:rsidRPr="006374D3" w:rsidRDefault="00915DEE" w:rsidP="00390C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Содержание адаптированной образовательной программы должно раскрывать, каким образом происходит адаптация основного содержания образования для определенных категорий детей с ОВЗ и показать интеграцию коррекционной работы в образовательную деятельность специалистов образовательной организации</w:t>
      </w:r>
      <w:r w:rsidR="00532FF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C5511" w:rsidRPr="006374D3" w:rsidRDefault="006374D3" w:rsidP="00390CA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1C5511" w:rsidRPr="006374D3" w:rsidSect="000B0A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26C8"/>
    <w:multiLevelType w:val="hybridMultilevel"/>
    <w:tmpl w:val="0D804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570"/>
    <w:rsid w:val="00085570"/>
    <w:rsid w:val="000B0A29"/>
    <w:rsid w:val="000E4BEF"/>
    <w:rsid w:val="001C5511"/>
    <w:rsid w:val="00260997"/>
    <w:rsid w:val="002A520B"/>
    <w:rsid w:val="002B35FA"/>
    <w:rsid w:val="003669C1"/>
    <w:rsid w:val="00390CAF"/>
    <w:rsid w:val="003B597D"/>
    <w:rsid w:val="00532FF2"/>
    <w:rsid w:val="005723EA"/>
    <w:rsid w:val="006374D3"/>
    <w:rsid w:val="00714E29"/>
    <w:rsid w:val="007304C9"/>
    <w:rsid w:val="00843AAA"/>
    <w:rsid w:val="00915DEE"/>
    <w:rsid w:val="00934BDB"/>
    <w:rsid w:val="00A00ECC"/>
    <w:rsid w:val="00AF167C"/>
    <w:rsid w:val="00E63CDA"/>
    <w:rsid w:val="00E90611"/>
    <w:rsid w:val="00EA5A7C"/>
    <w:rsid w:val="00EF29DA"/>
    <w:rsid w:val="00F0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669C1"/>
  </w:style>
  <w:style w:type="paragraph" w:customStyle="1" w:styleId="1">
    <w:name w:val="Абзац списка1"/>
    <w:basedOn w:val="a"/>
    <w:rsid w:val="002A52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uiPriority w:val="22"/>
    <w:qFormat/>
    <w:rsid w:val="00637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dcterms:created xsi:type="dcterms:W3CDTF">2017-06-05T20:36:00Z</dcterms:created>
  <dcterms:modified xsi:type="dcterms:W3CDTF">2017-08-16T08:02:00Z</dcterms:modified>
</cp:coreProperties>
</file>