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5F" w:rsidRPr="00E2635F" w:rsidRDefault="00E2635F" w:rsidP="00E2635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E2635F" w:rsidRPr="00E2635F" w:rsidRDefault="00E2635F" w:rsidP="00E2635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635F" w:rsidRPr="00E2635F" w:rsidRDefault="00E2635F" w:rsidP="00E2635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E2635F" w:rsidRPr="00E2635F" w:rsidRDefault="00E2635F" w:rsidP="00E2635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2635F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E2635F" w:rsidRPr="00E2635F" w:rsidRDefault="00E2635F" w:rsidP="00E2635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635F" w:rsidRPr="00E2635F" w:rsidRDefault="00E2635F" w:rsidP="00E2635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2635F" w:rsidRPr="00E2635F" w:rsidRDefault="00E2635F" w:rsidP="00E2635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Информационно-методическая справка по итогам регионального этапа </w:t>
      </w:r>
      <w:bookmarkStart w:id="0" w:name="_GoBack"/>
      <w:bookmarkEnd w:id="0"/>
      <w:r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Pr="00E2635F">
        <w:rPr>
          <w:rFonts w:ascii="Times New Roman" w:eastAsia="Calibri" w:hAnsi="Times New Roman" w:cs="Times New Roman"/>
          <w:b/>
          <w:sz w:val="28"/>
          <w:szCs w:val="28"/>
        </w:rPr>
        <w:t xml:space="preserve">искусству </w:t>
      </w:r>
    </w:p>
    <w:p w:rsidR="00E2635F" w:rsidRPr="00E2635F" w:rsidRDefault="00E2635F" w:rsidP="00E2635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>(мировой художественной культуре)</w:t>
      </w:r>
    </w:p>
    <w:p w:rsidR="00E2635F" w:rsidRPr="00E2635F" w:rsidRDefault="00E2635F" w:rsidP="00E2635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5F">
        <w:rPr>
          <w:rFonts w:ascii="Times New Roman" w:eastAsia="Calibri" w:hAnsi="Times New Roman" w:cs="Times New Roman"/>
          <w:b/>
          <w:sz w:val="28"/>
          <w:szCs w:val="28"/>
        </w:rPr>
        <w:t>в 2020/2021 учебном году</w:t>
      </w:r>
    </w:p>
    <w:p w:rsidR="00E2635F" w:rsidRDefault="00E2635F" w:rsidP="00434D59">
      <w:pPr>
        <w:tabs>
          <w:tab w:val="left" w:pos="298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59" w:rsidRDefault="00434D59" w:rsidP="00434D59">
      <w:pPr>
        <w:tabs>
          <w:tab w:val="left" w:pos="298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D59" w:rsidRPr="005D3E71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43DA7">
        <w:rPr>
          <w:rFonts w:ascii="Times New Roman" w:hAnsi="Times New Roman" w:cs="Times New Roman"/>
          <w:b/>
          <w:i/>
          <w:sz w:val="28"/>
          <w:szCs w:val="28"/>
        </w:rPr>
        <w:t>Характеристика участников регионального этапа Всероссийской олимпиады школьников по предмету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4D59" w:rsidRP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5D3E71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5D3E71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71">
        <w:rPr>
          <w:rFonts w:ascii="Times New Roman" w:hAnsi="Times New Roman" w:cs="Times New Roman"/>
          <w:sz w:val="28"/>
          <w:szCs w:val="28"/>
        </w:rPr>
        <w:t>по искусству (м</w:t>
      </w:r>
      <w:r>
        <w:rPr>
          <w:rFonts w:ascii="Times New Roman" w:hAnsi="Times New Roman" w:cs="Times New Roman"/>
          <w:sz w:val="28"/>
          <w:szCs w:val="28"/>
        </w:rPr>
        <w:t xml:space="preserve">ировой художественной культуре) состоялся 15 февраля 2021 года. Его участниками стали 24 обучающихся 9 - 11 классов из девяти муниципальных образований Мурманской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г.Мурманск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г.Оленегорск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г.Апатиты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г.Кандалакша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ЗАТО Александровск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г.Полярный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г.Снежногорск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4D5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34D59">
        <w:rPr>
          <w:rFonts w:ascii="Times New Roman" w:hAnsi="Times New Roman" w:cs="Times New Roman"/>
          <w:sz w:val="28"/>
          <w:szCs w:val="28"/>
        </w:rPr>
        <w:t>Гаджие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ЗАТО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Заозёрск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Терский р-н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Умба)</w:t>
      </w:r>
      <w:r w:rsidRPr="00434D59">
        <w:rPr>
          <w:rFonts w:ascii="Times New Roman" w:hAnsi="Times New Roman" w:cs="Times New Roman"/>
          <w:sz w:val="28"/>
          <w:szCs w:val="28"/>
        </w:rPr>
        <w:t>, ЗАТО г. Североморск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4D5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434D59">
        <w:rPr>
          <w:rFonts w:ascii="Times New Roman" w:hAnsi="Times New Roman" w:cs="Times New Roman"/>
          <w:sz w:val="28"/>
          <w:szCs w:val="28"/>
        </w:rPr>
        <w:t>. Сафоново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34D59">
        <w:rPr>
          <w:rFonts w:ascii="Times New Roman" w:hAnsi="Times New Roman" w:cs="Times New Roman"/>
          <w:sz w:val="28"/>
          <w:szCs w:val="28"/>
        </w:rPr>
        <w:t>г. Заполярный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E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</w:t>
      </w:r>
      <w:r w:rsidR="008F5E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олимпиады</w:t>
      </w:r>
      <w:r w:rsidR="008F5E5C">
        <w:rPr>
          <w:rFonts w:ascii="Times New Roman" w:hAnsi="Times New Roman" w:cs="Times New Roman"/>
          <w:sz w:val="28"/>
          <w:szCs w:val="28"/>
        </w:rPr>
        <w:t xml:space="preserve"> по сравнению с 2019 и 2020 годами существенно не изменилось.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7A748" wp14:editId="2AD92C61">
            <wp:extent cx="6191250" cy="1905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динамики количества участников по параллелям показывает, что </w:t>
      </w:r>
      <w:r w:rsidR="008F5E5C">
        <w:rPr>
          <w:rFonts w:ascii="Times New Roman" w:hAnsi="Times New Roman" w:cs="Times New Roman"/>
          <w:sz w:val="28"/>
          <w:szCs w:val="28"/>
        </w:rPr>
        <w:t xml:space="preserve">незначительно (на 22%) увеличилось количество </w:t>
      </w:r>
      <w:r>
        <w:rPr>
          <w:rFonts w:ascii="Times New Roman" w:hAnsi="Times New Roman" w:cs="Times New Roman"/>
          <w:sz w:val="28"/>
          <w:szCs w:val="28"/>
        </w:rPr>
        <w:t>девятиклассников – участников регионального этапа олимпиады</w:t>
      </w:r>
      <w:r w:rsidR="008F5E5C">
        <w:rPr>
          <w:rFonts w:ascii="Times New Roman" w:hAnsi="Times New Roman" w:cs="Times New Roman"/>
          <w:sz w:val="28"/>
          <w:szCs w:val="28"/>
        </w:rPr>
        <w:t xml:space="preserve">, при этом количество участников в параллели </w:t>
      </w:r>
      <w:r w:rsidR="008F5E5C">
        <w:rPr>
          <w:rFonts w:ascii="Times New Roman" w:hAnsi="Times New Roman" w:cs="Times New Roman"/>
          <w:sz w:val="28"/>
          <w:szCs w:val="28"/>
        </w:rPr>
        <w:lastRenderedPageBreak/>
        <w:t>10 и 11 классов снизилось на 22% и 20% соответственно.</w:t>
      </w:r>
      <w:r w:rsidRPr="0063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может быть связано как с ежегодным установлением проходного балла, так и с объективными трудностями в подготовке обучающихся</w:t>
      </w:r>
      <w:r w:rsidR="008F5E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E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предметов предметной области «Искусство» завершается в 8 классе.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5F8">
        <w:rPr>
          <w:rFonts w:ascii="Times New Roman" w:hAnsi="Times New Roman" w:cs="Times New Roman"/>
          <w:sz w:val="28"/>
          <w:szCs w:val="28"/>
        </w:rPr>
        <w:t xml:space="preserve">Гендерный анализ показывает, что </w:t>
      </w:r>
      <w:r w:rsidR="00413F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реди участников олимпиады по искусству</w:t>
      </w:r>
      <w:r w:rsidR="00413F8D">
        <w:rPr>
          <w:rFonts w:ascii="Times New Roman" w:hAnsi="Times New Roman" w:cs="Times New Roman"/>
          <w:sz w:val="28"/>
          <w:szCs w:val="28"/>
        </w:rPr>
        <w:t>, как и в 2020 году,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05F8">
        <w:rPr>
          <w:rFonts w:ascii="Times New Roman" w:hAnsi="Times New Roman" w:cs="Times New Roman"/>
          <w:sz w:val="28"/>
          <w:szCs w:val="28"/>
        </w:rPr>
        <w:t>реобладают девушки</w:t>
      </w:r>
      <w:r>
        <w:rPr>
          <w:rFonts w:ascii="Times New Roman" w:hAnsi="Times New Roman" w:cs="Times New Roman"/>
          <w:sz w:val="28"/>
          <w:szCs w:val="28"/>
        </w:rPr>
        <w:t xml:space="preserve"> (они составляют 96%)</w:t>
      </w:r>
      <w:r w:rsidR="00413F8D">
        <w:rPr>
          <w:rFonts w:ascii="Times New Roman" w:hAnsi="Times New Roman" w:cs="Times New Roman"/>
          <w:sz w:val="28"/>
          <w:szCs w:val="28"/>
        </w:rPr>
        <w:t>,</w:t>
      </w:r>
      <w:r w:rsidRPr="00A305F8">
        <w:rPr>
          <w:rFonts w:ascii="Times New Roman" w:hAnsi="Times New Roman" w:cs="Times New Roman"/>
          <w:sz w:val="28"/>
          <w:szCs w:val="28"/>
        </w:rPr>
        <w:t xml:space="preserve"> в большей степени ориентированные на </w:t>
      </w:r>
      <w:r>
        <w:rPr>
          <w:rFonts w:ascii="Times New Roman" w:hAnsi="Times New Roman" w:cs="Times New Roman"/>
          <w:sz w:val="28"/>
          <w:szCs w:val="28"/>
        </w:rPr>
        <w:t>гуманитарное образование.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05F8">
        <w:rPr>
          <w:rFonts w:ascii="Times New Roman" w:hAnsi="Times New Roman" w:cs="Times New Roman"/>
          <w:sz w:val="28"/>
          <w:szCs w:val="28"/>
        </w:rPr>
        <w:t xml:space="preserve">Анализ количества участников по типам образовательных организаций показал, что традиционно наибольшее количество участников </w:t>
      </w:r>
      <w:r w:rsidRPr="00536AED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>ВСОШ по искусству</w:t>
      </w:r>
      <w:r w:rsidRPr="00536AED">
        <w:rPr>
          <w:rFonts w:ascii="Times New Roman" w:hAnsi="Times New Roman" w:cs="Times New Roman"/>
          <w:sz w:val="28"/>
          <w:szCs w:val="28"/>
        </w:rPr>
        <w:t xml:space="preserve"> по </w:t>
      </w:r>
      <w:r w:rsidRPr="00A305F8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A305F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A305F8">
        <w:rPr>
          <w:rFonts w:ascii="Times New Roman" w:hAnsi="Times New Roman" w:cs="Times New Roman"/>
          <w:sz w:val="28"/>
          <w:szCs w:val="28"/>
        </w:rPr>
        <w:t xml:space="preserve"> (</w:t>
      </w:r>
      <w:r w:rsidR="00A1785E">
        <w:rPr>
          <w:rFonts w:ascii="Times New Roman" w:hAnsi="Times New Roman" w:cs="Times New Roman"/>
          <w:sz w:val="28"/>
          <w:szCs w:val="28"/>
        </w:rPr>
        <w:t>в 2021 году этот показатель составил 63</w:t>
      </w:r>
      <w:r w:rsidRPr="00A305F8">
        <w:rPr>
          <w:rFonts w:ascii="Times New Roman" w:hAnsi="Times New Roman" w:cs="Times New Roman"/>
          <w:sz w:val="28"/>
          <w:szCs w:val="28"/>
        </w:rPr>
        <w:t>%). На втором месте – учащиеся гимназий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1785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A305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третьем – лицеев (</w:t>
      </w:r>
      <w:r w:rsidR="00A178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A1785E">
        <w:rPr>
          <w:rFonts w:ascii="Times New Roman" w:hAnsi="Times New Roman" w:cs="Times New Roman"/>
          <w:sz w:val="28"/>
          <w:szCs w:val="28"/>
        </w:rPr>
        <w:t xml:space="preserve">. При этом лучшие результаты показывают ученики гимназий (57% от числа победителей и призёров).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85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CD2988">
        <w:rPr>
          <w:rFonts w:ascii="Times New Roman" w:hAnsi="Times New Roman" w:cs="Times New Roman"/>
          <w:sz w:val="28"/>
          <w:szCs w:val="28"/>
        </w:rPr>
        <w:t>статистики</w:t>
      </w:r>
      <w:r w:rsidR="00A1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</w:t>
      </w:r>
      <w:r w:rsidR="00A178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о </w:t>
      </w:r>
      <w:r w:rsidR="00A1785E">
        <w:rPr>
          <w:rFonts w:ascii="Times New Roman" w:hAnsi="Times New Roman" w:cs="Times New Roman"/>
          <w:sz w:val="28"/>
          <w:szCs w:val="28"/>
        </w:rPr>
        <w:t>хорошем</w:t>
      </w:r>
      <w:r>
        <w:rPr>
          <w:rFonts w:ascii="Times New Roman" w:hAnsi="Times New Roman" w:cs="Times New Roman"/>
          <w:sz w:val="28"/>
          <w:szCs w:val="28"/>
        </w:rPr>
        <w:t xml:space="preserve"> уровне подготовки </w:t>
      </w:r>
      <w:r w:rsidR="00A1785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по предметам художественно-эстетической направленности</w:t>
      </w:r>
      <w:r w:rsidR="00A1785E">
        <w:rPr>
          <w:rFonts w:ascii="Times New Roman" w:hAnsi="Times New Roman" w:cs="Times New Roman"/>
          <w:sz w:val="28"/>
          <w:szCs w:val="28"/>
        </w:rPr>
        <w:t xml:space="preserve"> в профильных учебных заведениях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59" w:rsidRPr="00277C12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C12">
        <w:rPr>
          <w:rFonts w:ascii="Times New Roman" w:hAnsi="Times New Roman" w:cs="Times New Roman"/>
          <w:b/>
          <w:i/>
          <w:sz w:val="28"/>
          <w:szCs w:val="28"/>
        </w:rPr>
        <w:t>2. Краткая характеристика заданий регионального этапа Всероссийской олимпиады школьников по предмету.</w:t>
      </w:r>
    </w:p>
    <w:p w:rsidR="00434D59" w:rsidRPr="004D02BB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02B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>
        <w:rPr>
          <w:rFonts w:ascii="Times New Roman" w:hAnsi="Times New Roman" w:cs="Times New Roman"/>
          <w:sz w:val="28"/>
          <w:szCs w:val="28"/>
        </w:rPr>
        <w:t xml:space="preserve">ВСОШ по искусству (МХК) проводился </w:t>
      </w:r>
      <w:r w:rsidRPr="004D02BB">
        <w:rPr>
          <w:rFonts w:ascii="Times New Roman" w:hAnsi="Times New Roman" w:cs="Times New Roman"/>
          <w:sz w:val="28"/>
          <w:szCs w:val="28"/>
        </w:rPr>
        <w:t>для учащихся 9, 10, 11 классов в один тур по комплектам заданий, разработанным Центральной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BB">
        <w:rPr>
          <w:rFonts w:ascii="Times New Roman" w:hAnsi="Times New Roman" w:cs="Times New Roman"/>
          <w:sz w:val="28"/>
          <w:szCs w:val="28"/>
        </w:rPr>
        <w:t>предметно-методической комиссией Олимпиады.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96AED">
        <w:rPr>
          <w:rFonts w:ascii="Times New Roman" w:hAnsi="Times New Roman" w:cs="Times New Roman"/>
          <w:sz w:val="28"/>
          <w:szCs w:val="28"/>
        </w:rPr>
        <w:t>ля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был подготовлен </w:t>
      </w:r>
      <w:r w:rsidR="001D2CF3">
        <w:rPr>
          <w:rFonts w:ascii="Times New Roman" w:hAnsi="Times New Roman" w:cs="Times New Roman"/>
          <w:sz w:val="28"/>
          <w:szCs w:val="28"/>
        </w:rPr>
        <w:t>иллюстративный</w:t>
      </w:r>
      <w:r>
        <w:rPr>
          <w:rFonts w:ascii="Times New Roman" w:hAnsi="Times New Roman" w:cs="Times New Roman"/>
          <w:sz w:val="28"/>
          <w:szCs w:val="28"/>
        </w:rPr>
        <w:t xml:space="preserve"> материал, </w:t>
      </w:r>
      <w:r w:rsidR="001D2CF3">
        <w:rPr>
          <w:rFonts w:ascii="Times New Roman" w:hAnsi="Times New Roman" w:cs="Times New Roman"/>
          <w:sz w:val="28"/>
          <w:szCs w:val="28"/>
        </w:rPr>
        <w:t>разработаны листы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Задания для учащихся всех параллелей имели </w:t>
      </w:r>
      <w:r w:rsidR="00BD28B0">
        <w:rPr>
          <w:rFonts w:ascii="Times New Roman" w:hAnsi="Times New Roman" w:cs="Times New Roman"/>
          <w:sz w:val="28"/>
          <w:szCs w:val="28"/>
        </w:rPr>
        <w:t>схожую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тематику, </w:t>
      </w:r>
      <w:r w:rsidR="001D2CF3">
        <w:rPr>
          <w:rFonts w:ascii="Times New Roman" w:hAnsi="Times New Roman" w:cs="Times New Roman"/>
          <w:sz w:val="28"/>
          <w:szCs w:val="28"/>
        </w:rPr>
        <w:t>различия заключались в отборе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AA6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сложности. </w:t>
      </w:r>
      <w:r w:rsidR="00AA6B05">
        <w:rPr>
          <w:rFonts w:ascii="Times New Roman" w:hAnsi="Times New Roman" w:cs="Times New Roman"/>
          <w:sz w:val="28"/>
          <w:szCs w:val="28"/>
        </w:rPr>
        <w:t xml:space="preserve">Олимпиада включала 7 заданий. </w:t>
      </w:r>
      <w:r w:rsidRPr="0060491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AA6B05">
        <w:rPr>
          <w:rFonts w:ascii="Times New Roman" w:hAnsi="Times New Roman" w:cs="Times New Roman"/>
          <w:sz w:val="28"/>
          <w:szCs w:val="28"/>
        </w:rPr>
        <w:t>в каждой параллели было одинаковым и составило 300</w:t>
      </w:r>
      <w:r w:rsidRPr="004E7B3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A6B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6AED">
        <w:rPr>
          <w:rFonts w:ascii="Times New Roman" w:hAnsi="Times New Roman" w:cs="Times New Roman"/>
          <w:sz w:val="28"/>
          <w:szCs w:val="28"/>
        </w:rPr>
        <w:t xml:space="preserve">етодика оценивания олимпиадных заданий </w:t>
      </w:r>
      <w:r>
        <w:rPr>
          <w:rFonts w:ascii="Times New Roman" w:hAnsi="Times New Roman" w:cs="Times New Roman"/>
          <w:sz w:val="28"/>
          <w:szCs w:val="28"/>
        </w:rPr>
        <w:t xml:space="preserve">была единой для </w:t>
      </w:r>
      <w:r w:rsidRPr="00496AED">
        <w:rPr>
          <w:rFonts w:ascii="Times New Roman" w:hAnsi="Times New Roman" w:cs="Times New Roman"/>
          <w:sz w:val="28"/>
          <w:szCs w:val="28"/>
        </w:rPr>
        <w:t>всех трёх параллел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6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92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B05">
        <w:rPr>
          <w:rFonts w:ascii="Times New Roman" w:hAnsi="Times New Roman" w:cs="Times New Roman"/>
          <w:sz w:val="28"/>
          <w:szCs w:val="28"/>
        </w:rPr>
        <w:t>Олимпиадные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AA6B05">
        <w:rPr>
          <w:rFonts w:ascii="Times New Roman" w:hAnsi="Times New Roman" w:cs="Times New Roman"/>
          <w:sz w:val="28"/>
          <w:szCs w:val="28"/>
        </w:rPr>
        <w:t xml:space="preserve"> включали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6AED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6C108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 предметными знаниями</w:t>
      </w:r>
      <w:r w:rsidR="00670C80">
        <w:rPr>
          <w:rFonts w:ascii="Times New Roman" w:hAnsi="Times New Roman" w:cs="Times New Roman"/>
          <w:sz w:val="28"/>
          <w:szCs w:val="28"/>
        </w:rPr>
        <w:t xml:space="preserve">, </w:t>
      </w:r>
      <w:r w:rsidR="006C108C">
        <w:rPr>
          <w:rFonts w:ascii="Times New Roman" w:hAnsi="Times New Roman" w:cs="Times New Roman"/>
          <w:sz w:val="28"/>
          <w:szCs w:val="28"/>
        </w:rPr>
        <w:t>так и с метапредметными умениями.</w:t>
      </w:r>
    </w:p>
    <w:p w:rsidR="0022689D" w:rsidRPr="0022689D" w:rsidRDefault="00670C80" w:rsidP="002268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689D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>
        <w:rPr>
          <w:rFonts w:ascii="Times New Roman" w:hAnsi="Times New Roman" w:cs="Times New Roman"/>
          <w:sz w:val="28"/>
          <w:szCs w:val="28"/>
        </w:rPr>
        <w:t xml:space="preserve">в каждой параллели проверяло предметные знания. Участникам олимпиады предлагалось назвать работы, представленные на иллюстрациях, имена их авторов, </w:t>
      </w:r>
      <w:r w:rsidR="0022689D">
        <w:rPr>
          <w:rFonts w:ascii="Times New Roman" w:hAnsi="Times New Roman" w:cs="Times New Roman"/>
          <w:sz w:val="28"/>
          <w:szCs w:val="28"/>
        </w:rPr>
        <w:t xml:space="preserve">определить по фотографии название </w:t>
      </w:r>
      <w:r w:rsidR="0022689D" w:rsidRPr="0022689D">
        <w:rPr>
          <w:rFonts w:ascii="Times New Roman" w:hAnsi="Times New Roman" w:cs="Times New Roman"/>
          <w:sz w:val="28"/>
          <w:szCs w:val="28"/>
        </w:rPr>
        <w:t>знаменит</w:t>
      </w:r>
      <w:r w:rsidR="0022689D">
        <w:rPr>
          <w:rFonts w:ascii="Times New Roman" w:hAnsi="Times New Roman" w:cs="Times New Roman"/>
          <w:sz w:val="28"/>
          <w:szCs w:val="28"/>
        </w:rPr>
        <w:t>ого</w:t>
      </w:r>
      <w:r w:rsidR="0022689D" w:rsidRPr="0022689D">
        <w:rPr>
          <w:rFonts w:ascii="Times New Roman" w:hAnsi="Times New Roman" w:cs="Times New Roman"/>
          <w:sz w:val="28"/>
          <w:szCs w:val="28"/>
        </w:rPr>
        <w:t xml:space="preserve"> музе</w:t>
      </w:r>
      <w:r w:rsidR="0022689D">
        <w:rPr>
          <w:rFonts w:ascii="Times New Roman" w:hAnsi="Times New Roman" w:cs="Times New Roman"/>
          <w:sz w:val="28"/>
          <w:szCs w:val="28"/>
        </w:rPr>
        <w:t>я</w:t>
      </w:r>
      <w:r w:rsidR="0022689D" w:rsidRPr="0022689D">
        <w:rPr>
          <w:rFonts w:ascii="Times New Roman" w:hAnsi="Times New Roman" w:cs="Times New Roman"/>
          <w:sz w:val="28"/>
          <w:szCs w:val="28"/>
        </w:rPr>
        <w:t xml:space="preserve"> или картинн</w:t>
      </w:r>
      <w:r w:rsidR="0022689D">
        <w:rPr>
          <w:rFonts w:ascii="Times New Roman" w:hAnsi="Times New Roman" w:cs="Times New Roman"/>
          <w:sz w:val="28"/>
          <w:szCs w:val="28"/>
        </w:rPr>
        <w:t>ой</w:t>
      </w:r>
      <w:r w:rsidR="0022689D" w:rsidRPr="0022689D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22689D">
        <w:rPr>
          <w:rFonts w:ascii="Times New Roman" w:hAnsi="Times New Roman" w:cs="Times New Roman"/>
          <w:sz w:val="28"/>
          <w:szCs w:val="28"/>
        </w:rPr>
        <w:t>и.</w:t>
      </w:r>
      <w:r w:rsidR="0022689D" w:rsidRPr="00226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9D" w:rsidRPr="0022689D" w:rsidRDefault="0022689D" w:rsidP="002268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89D">
        <w:rPr>
          <w:rFonts w:ascii="Times New Roman" w:hAnsi="Times New Roman" w:cs="Times New Roman"/>
          <w:sz w:val="28"/>
          <w:szCs w:val="28"/>
        </w:rPr>
        <w:t xml:space="preserve">Творческий компонент задания предполагал перечисление существующих возможностей посещения ведущих музеев и театров мира в дистанционном режиме и пояснение особенностей способов знакомства с шедеврами разных видов искусства в указанном режиме. </w:t>
      </w:r>
    </w:p>
    <w:p w:rsidR="0022689D" w:rsidRPr="0022689D" w:rsidRDefault="0022689D" w:rsidP="0022689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89D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Pr="0022689D">
        <w:rPr>
          <w:rFonts w:ascii="Times New Roman" w:hAnsi="Times New Roman" w:cs="Times New Roman"/>
          <w:sz w:val="28"/>
          <w:szCs w:val="28"/>
        </w:rPr>
        <w:t xml:space="preserve">проверяло сформированность аналитических умений. Например, умение анализировать скульптуру: определять черты характера человека, запечатленные в скульптурной работе, и художественные средства их передачи (9 класс); выделять характерные архитектурные особенности фасада здания </w:t>
      </w:r>
      <w:r w:rsidR="00663DFA">
        <w:rPr>
          <w:rFonts w:ascii="Times New Roman" w:hAnsi="Times New Roman" w:cs="Times New Roman"/>
          <w:sz w:val="28"/>
          <w:szCs w:val="28"/>
        </w:rPr>
        <w:t>(9</w:t>
      </w:r>
      <w:r w:rsidR="000C3B02">
        <w:rPr>
          <w:rFonts w:ascii="Times New Roman" w:hAnsi="Times New Roman" w:cs="Times New Roman"/>
          <w:sz w:val="28"/>
          <w:szCs w:val="28"/>
        </w:rPr>
        <w:t xml:space="preserve"> </w:t>
      </w:r>
      <w:r w:rsidR="00663DFA">
        <w:rPr>
          <w:rFonts w:ascii="Times New Roman" w:hAnsi="Times New Roman" w:cs="Times New Roman"/>
          <w:sz w:val="28"/>
          <w:szCs w:val="28"/>
        </w:rPr>
        <w:t xml:space="preserve">класс); </w:t>
      </w:r>
      <w:r w:rsidR="00663DFA" w:rsidRPr="0022689D">
        <w:rPr>
          <w:rFonts w:ascii="Times New Roman" w:hAnsi="Times New Roman" w:cs="Times New Roman"/>
          <w:sz w:val="28"/>
          <w:szCs w:val="28"/>
        </w:rPr>
        <w:t>признак</w:t>
      </w:r>
      <w:r w:rsidR="00663DFA">
        <w:rPr>
          <w:rFonts w:ascii="Times New Roman" w:hAnsi="Times New Roman" w:cs="Times New Roman"/>
          <w:sz w:val="28"/>
          <w:szCs w:val="28"/>
        </w:rPr>
        <w:t>и</w:t>
      </w:r>
      <w:r w:rsidR="00663DFA" w:rsidRPr="0022689D">
        <w:rPr>
          <w:rFonts w:ascii="Times New Roman" w:hAnsi="Times New Roman" w:cs="Times New Roman"/>
          <w:sz w:val="28"/>
          <w:szCs w:val="28"/>
        </w:rPr>
        <w:t xml:space="preserve"> архитектурного стиля в архитектуре анализируемого сооружения</w:t>
      </w:r>
      <w:r w:rsidR="00663DFA">
        <w:rPr>
          <w:rFonts w:ascii="Times New Roman" w:hAnsi="Times New Roman" w:cs="Times New Roman"/>
          <w:sz w:val="28"/>
          <w:szCs w:val="28"/>
        </w:rPr>
        <w:t xml:space="preserve"> (10,11 класс).</w:t>
      </w:r>
    </w:p>
    <w:p w:rsidR="00E37B92" w:rsidRPr="007F2DC9" w:rsidRDefault="007F2DC9" w:rsidP="007F2DC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3B7" w:rsidRPr="007F2DC9">
        <w:rPr>
          <w:rFonts w:ascii="Times New Roman" w:hAnsi="Times New Roman" w:cs="Times New Roman"/>
          <w:sz w:val="28"/>
          <w:szCs w:val="28"/>
        </w:rPr>
        <w:t xml:space="preserve">Также участникам было необходимо показать знание имен известных деятелей искусства: Павла Михайловича Третьякова, </w:t>
      </w:r>
      <w:r w:rsidR="00E37B92" w:rsidRPr="007F2DC9">
        <w:rPr>
          <w:rFonts w:ascii="Times New Roman" w:hAnsi="Times New Roman" w:cs="Times New Roman"/>
          <w:sz w:val="28"/>
          <w:szCs w:val="28"/>
        </w:rPr>
        <w:t>основателя коллекции</w:t>
      </w:r>
      <w:r w:rsidR="009703B7" w:rsidRPr="007F2DC9">
        <w:rPr>
          <w:rFonts w:ascii="Times New Roman" w:hAnsi="Times New Roman" w:cs="Times New Roman"/>
          <w:sz w:val="28"/>
          <w:szCs w:val="28"/>
        </w:rPr>
        <w:t>, размещенной в Третьяковской галерее</w:t>
      </w:r>
      <w:r w:rsidRPr="007F2DC9">
        <w:rPr>
          <w:rFonts w:ascii="Times New Roman" w:hAnsi="Times New Roman" w:cs="Times New Roman"/>
          <w:sz w:val="28"/>
          <w:szCs w:val="28"/>
        </w:rPr>
        <w:t xml:space="preserve"> </w:t>
      </w:r>
      <w:r w:rsidR="009703B7" w:rsidRPr="007F2DC9">
        <w:rPr>
          <w:rFonts w:ascii="Times New Roman" w:hAnsi="Times New Roman" w:cs="Times New Roman"/>
          <w:sz w:val="28"/>
          <w:szCs w:val="28"/>
        </w:rPr>
        <w:t xml:space="preserve">(9 класс), </w:t>
      </w:r>
      <w:r w:rsidRPr="007F2DC9">
        <w:rPr>
          <w:rFonts w:ascii="Times New Roman" w:hAnsi="Times New Roman" w:cs="Times New Roman"/>
          <w:sz w:val="28"/>
          <w:szCs w:val="28"/>
        </w:rPr>
        <w:t>архитекторов Карла</w:t>
      </w:r>
      <w:r w:rsidR="009703B7" w:rsidRPr="007F2DC9">
        <w:rPr>
          <w:rFonts w:ascii="Times New Roman" w:hAnsi="Times New Roman" w:cs="Times New Roman"/>
          <w:sz w:val="28"/>
          <w:szCs w:val="28"/>
        </w:rPr>
        <w:t xml:space="preserve"> Ивановича Росси</w:t>
      </w:r>
      <w:r w:rsidRPr="007F2DC9">
        <w:rPr>
          <w:rFonts w:ascii="Times New Roman" w:hAnsi="Times New Roman" w:cs="Times New Roman"/>
          <w:sz w:val="28"/>
          <w:szCs w:val="28"/>
        </w:rPr>
        <w:t xml:space="preserve"> (10 класс) и </w:t>
      </w:r>
      <w:proofErr w:type="spellStart"/>
      <w:r w:rsidRPr="007F2DC9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7F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C9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7F2DC9">
        <w:rPr>
          <w:rFonts w:ascii="Times New Roman" w:hAnsi="Times New Roman" w:cs="Times New Roman"/>
          <w:sz w:val="28"/>
          <w:szCs w:val="28"/>
        </w:rPr>
        <w:t xml:space="preserve"> Растрелли (11 класс) и их работ.</w:t>
      </w:r>
    </w:p>
    <w:p w:rsidR="00C653F9" w:rsidRDefault="00BD28B0" w:rsidP="0084040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405" w:rsidRPr="00840405">
        <w:rPr>
          <w:rFonts w:ascii="Times New Roman" w:hAnsi="Times New Roman" w:cs="Times New Roman"/>
          <w:b/>
          <w:sz w:val="28"/>
          <w:szCs w:val="28"/>
        </w:rPr>
        <w:t>Задани</w:t>
      </w:r>
      <w:r w:rsidR="00C653F9">
        <w:rPr>
          <w:rFonts w:ascii="Times New Roman" w:hAnsi="Times New Roman" w:cs="Times New Roman"/>
          <w:b/>
          <w:sz w:val="28"/>
          <w:szCs w:val="28"/>
        </w:rPr>
        <w:t>я</w:t>
      </w:r>
      <w:r w:rsidR="00840405" w:rsidRPr="0084040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C6905">
        <w:rPr>
          <w:rFonts w:ascii="Times New Roman" w:hAnsi="Times New Roman" w:cs="Times New Roman"/>
          <w:b/>
          <w:sz w:val="28"/>
          <w:szCs w:val="28"/>
        </w:rPr>
        <w:t>,</w:t>
      </w:r>
      <w:r w:rsidR="00C653F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40405" w:rsidRPr="00840405">
        <w:rPr>
          <w:rFonts w:ascii="Times New Roman" w:hAnsi="Times New Roman" w:cs="Times New Roman"/>
          <w:sz w:val="28"/>
          <w:szCs w:val="28"/>
        </w:rPr>
        <w:t xml:space="preserve"> </w:t>
      </w:r>
      <w:r w:rsidR="00AC6905">
        <w:rPr>
          <w:rFonts w:ascii="Times New Roman" w:hAnsi="Times New Roman" w:cs="Times New Roman"/>
          <w:sz w:val="28"/>
          <w:szCs w:val="28"/>
        </w:rPr>
        <w:t xml:space="preserve">и </w:t>
      </w:r>
      <w:r w:rsidR="00AC6905" w:rsidRPr="00AC6905">
        <w:rPr>
          <w:rFonts w:ascii="Times New Roman" w:hAnsi="Times New Roman" w:cs="Times New Roman"/>
          <w:b/>
          <w:sz w:val="28"/>
          <w:szCs w:val="28"/>
        </w:rPr>
        <w:t>5</w:t>
      </w:r>
      <w:r w:rsidR="00AC6905">
        <w:rPr>
          <w:rFonts w:ascii="Times New Roman" w:hAnsi="Times New Roman" w:cs="Times New Roman"/>
          <w:sz w:val="28"/>
          <w:szCs w:val="28"/>
        </w:rPr>
        <w:t xml:space="preserve"> </w:t>
      </w:r>
      <w:r w:rsidR="00840405" w:rsidRPr="00840405">
        <w:rPr>
          <w:rFonts w:ascii="Times New Roman" w:hAnsi="Times New Roman" w:cs="Times New Roman"/>
          <w:sz w:val="28"/>
          <w:szCs w:val="28"/>
        </w:rPr>
        <w:t>был</w:t>
      </w:r>
      <w:r w:rsidR="00C653F9">
        <w:rPr>
          <w:rFonts w:ascii="Times New Roman" w:hAnsi="Times New Roman" w:cs="Times New Roman"/>
          <w:sz w:val="28"/>
          <w:szCs w:val="28"/>
        </w:rPr>
        <w:t>и</w:t>
      </w:r>
      <w:r w:rsidR="00840405" w:rsidRPr="00840405">
        <w:rPr>
          <w:rFonts w:ascii="Times New Roman" w:hAnsi="Times New Roman" w:cs="Times New Roman"/>
          <w:sz w:val="28"/>
          <w:szCs w:val="28"/>
        </w:rPr>
        <w:t xml:space="preserve"> нацелен</w:t>
      </w:r>
      <w:r w:rsidR="00C653F9">
        <w:rPr>
          <w:rFonts w:ascii="Times New Roman" w:hAnsi="Times New Roman" w:cs="Times New Roman"/>
          <w:sz w:val="28"/>
          <w:szCs w:val="28"/>
        </w:rPr>
        <w:t xml:space="preserve">ы </w:t>
      </w:r>
      <w:r w:rsidR="00840405" w:rsidRPr="00840405">
        <w:rPr>
          <w:rFonts w:ascii="Times New Roman" w:hAnsi="Times New Roman" w:cs="Times New Roman"/>
          <w:sz w:val="28"/>
          <w:szCs w:val="28"/>
        </w:rPr>
        <w:t>на проверку</w:t>
      </w:r>
      <w:r w:rsidR="00AC6905">
        <w:rPr>
          <w:rFonts w:ascii="Times New Roman" w:hAnsi="Times New Roman" w:cs="Times New Roman"/>
          <w:sz w:val="28"/>
          <w:szCs w:val="28"/>
        </w:rPr>
        <w:t xml:space="preserve"> как предметных, так </w:t>
      </w:r>
      <w:proofErr w:type="gramStart"/>
      <w:r w:rsidR="00AC6905">
        <w:rPr>
          <w:rFonts w:ascii="Times New Roman" w:hAnsi="Times New Roman" w:cs="Times New Roman"/>
          <w:sz w:val="28"/>
          <w:szCs w:val="28"/>
        </w:rPr>
        <w:t xml:space="preserve">и </w:t>
      </w:r>
      <w:r w:rsidR="00840405" w:rsidRPr="00840405">
        <w:rPr>
          <w:rFonts w:ascii="Times New Roman" w:hAnsi="Times New Roman" w:cs="Times New Roman"/>
          <w:sz w:val="28"/>
          <w:szCs w:val="28"/>
        </w:rPr>
        <w:t xml:space="preserve"> общеучебных</w:t>
      </w:r>
      <w:proofErr w:type="gramEnd"/>
      <w:r w:rsidR="00840405" w:rsidRPr="00840405">
        <w:rPr>
          <w:rFonts w:ascii="Times New Roman" w:hAnsi="Times New Roman" w:cs="Times New Roman"/>
          <w:sz w:val="28"/>
          <w:szCs w:val="28"/>
        </w:rPr>
        <w:t xml:space="preserve"> умений сравнивать, сопоставлять</w:t>
      </w:r>
      <w:r w:rsidR="00C6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3F9" w:rsidRPr="003278DB">
        <w:rPr>
          <w:rFonts w:ascii="Times New Roman" w:hAnsi="Times New Roman" w:cs="Times New Roman"/>
          <w:sz w:val="28"/>
          <w:szCs w:val="28"/>
        </w:rPr>
        <w:t>и анализировать</w:t>
      </w:r>
      <w:r w:rsidR="00C653F9">
        <w:rPr>
          <w:rFonts w:ascii="Times New Roman" w:hAnsi="Times New Roman" w:cs="Times New Roman"/>
          <w:b/>
          <w:sz w:val="28"/>
          <w:szCs w:val="28"/>
        </w:rPr>
        <w:t>.</w:t>
      </w:r>
      <w:r w:rsidR="00840405" w:rsidRPr="00226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8D0" w:rsidRDefault="00C653F9" w:rsidP="004D78D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78D0">
        <w:rPr>
          <w:rFonts w:ascii="Times New Roman" w:hAnsi="Times New Roman" w:cs="Times New Roman"/>
          <w:sz w:val="28"/>
          <w:szCs w:val="28"/>
        </w:rPr>
        <w:t>У</w:t>
      </w:r>
      <w:r w:rsidR="004D78D0" w:rsidRPr="00840405">
        <w:rPr>
          <w:rFonts w:ascii="Times New Roman" w:hAnsi="Times New Roman" w:cs="Times New Roman"/>
          <w:sz w:val="28"/>
          <w:szCs w:val="28"/>
        </w:rPr>
        <w:t xml:space="preserve">ченикам 10 класса </w:t>
      </w:r>
      <w:r w:rsidR="004D78D0">
        <w:rPr>
          <w:rFonts w:ascii="Times New Roman" w:hAnsi="Times New Roman" w:cs="Times New Roman"/>
          <w:sz w:val="28"/>
          <w:szCs w:val="28"/>
        </w:rPr>
        <w:t xml:space="preserve">в </w:t>
      </w:r>
      <w:r w:rsidR="004D78D0" w:rsidRPr="004D78D0">
        <w:rPr>
          <w:rFonts w:ascii="Times New Roman" w:hAnsi="Times New Roman" w:cs="Times New Roman"/>
          <w:b/>
          <w:sz w:val="28"/>
          <w:szCs w:val="28"/>
        </w:rPr>
        <w:t>задании 3</w:t>
      </w:r>
      <w:r w:rsidR="004D78D0">
        <w:rPr>
          <w:rFonts w:ascii="Times New Roman" w:hAnsi="Times New Roman" w:cs="Times New Roman"/>
          <w:sz w:val="28"/>
          <w:szCs w:val="28"/>
        </w:rPr>
        <w:t xml:space="preserve"> было предложено</w:t>
      </w:r>
      <w:r w:rsidR="004D78D0" w:rsidRPr="00840405">
        <w:rPr>
          <w:rFonts w:ascii="Times New Roman" w:hAnsi="Times New Roman" w:cs="Times New Roman"/>
          <w:sz w:val="28"/>
          <w:szCs w:val="28"/>
        </w:rPr>
        <w:t xml:space="preserve"> сопоставить скульптуры</w:t>
      </w:r>
      <w:r w:rsidR="004D78D0">
        <w:rPr>
          <w:rFonts w:ascii="Times New Roman" w:hAnsi="Times New Roman" w:cs="Times New Roman"/>
          <w:sz w:val="28"/>
          <w:szCs w:val="28"/>
        </w:rPr>
        <w:t>, представляющие искусство античности,</w:t>
      </w:r>
      <w:r w:rsidR="004D78D0" w:rsidRPr="00840405">
        <w:rPr>
          <w:rFonts w:ascii="Times New Roman" w:hAnsi="Times New Roman" w:cs="Times New Roman"/>
          <w:sz w:val="28"/>
          <w:szCs w:val="28"/>
        </w:rPr>
        <w:t xml:space="preserve"> и определить общие для них черты</w:t>
      </w:r>
      <w:r w:rsidR="004D7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905" w:rsidRDefault="004D78D0" w:rsidP="0084040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="00840405">
        <w:rPr>
          <w:rFonts w:ascii="Times New Roman" w:hAnsi="Times New Roman" w:cs="Times New Roman"/>
          <w:sz w:val="28"/>
          <w:szCs w:val="28"/>
        </w:rPr>
        <w:t>ченикам 9 класса было</w:t>
      </w:r>
      <w:r w:rsidR="00BD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840405" w:rsidRPr="00840405">
        <w:rPr>
          <w:rFonts w:ascii="Times New Roman" w:hAnsi="Times New Roman" w:cs="Times New Roman"/>
          <w:sz w:val="28"/>
          <w:szCs w:val="28"/>
        </w:rPr>
        <w:t xml:space="preserve"> соотнести</w:t>
      </w:r>
      <w:r w:rsidR="00BD28B0" w:rsidRPr="00840405">
        <w:rPr>
          <w:rFonts w:ascii="Times New Roman" w:hAnsi="Times New Roman" w:cs="Times New Roman"/>
          <w:sz w:val="28"/>
          <w:szCs w:val="28"/>
        </w:rPr>
        <w:t xml:space="preserve"> живописн</w:t>
      </w:r>
      <w:r w:rsidR="00840405" w:rsidRPr="00840405">
        <w:rPr>
          <w:rFonts w:ascii="Times New Roman" w:hAnsi="Times New Roman" w:cs="Times New Roman"/>
          <w:sz w:val="28"/>
          <w:szCs w:val="28"/>
        </w:rPr>
        <w:t>ые</w:t>
      </w:r>
      <w:r w:rsidR="00BD28B0" w:rsidRPr="0084040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0405" w:rsidRPr="00840405">
        <w:rPr>
          <w:rFonts w:ascii="Times New Roman" w:hAnsi="Times New Roman" w:cs="Times New Roman"/>
          <w:sz w:val="28"/>
          <w:szCs w:val="28"/>
        </w:rPr>
        <w:t>ы</w:t>
      </w:r>
      <w:r w:rsidR="00BD28B0" w:rsidRPr="00840405">
        <w:rPr>
          <w:rFonts w:ascii="Times New Roman" w:hAnsi="Times New Roman" w:cs="Times New Roman"/>
          <w:sz w:val="28"/>
          <w:szCs w:val="28"/>
        </w:rPr>
        <w:t xml:space="preserve"> на иллюстрациях и </w:t>
      </w:r>
      <w:r w:rsidR="00840405" w:rsidRPr="00840405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BD28B0" w:rsidRPr="00840405">
        <w:rPr>
          <w:rFonts w:ascii="Times New Roman" w:hAnsi="Times New Roman" w:cs="Times New Roman"/>
          <w:sz w:val="28"/>
          <w:szCs w:val="28"/>
        </w:rPr>
        <w:t xml:space="preserve">посетителей галереи в работах серии "Посетители музеев" современной художницы из Чикаго Карин </w:t>
      </w:r>
      <w:proofErr w:type="spellStart"/>
      <w:r w:rsidR="00BD28B0" w:rsidRPr="00840405"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 w:rsidR="00AC6905">
        <w:rPr>
          <w:rFonts w:ascii="Times New Roman" w:hAnsi="Times New Roman" w:cs="Times New Roman"/>
          <w:sz w:val="28"/>
          <w:szCs w:val="28"/>
        </w:rPr>
        <w:t>. Аналогичное задание было предложено ученикам 10 классов (задание 5). Так</w:t>
      </w:r>
      <w:r w:rsidR="00AC6905" w:rsidRPr="00840405">
        <w:rPr>
          <w:rFonts w:ascii="Times New Roman" w:hAnsi="Times New Roman" w:cs="Times New Roman"/>
          <w:sz w:val="28"/>
          <w:szCs w:val="28"/>
        </w:rPr>
        <w:t>ж</w:t>
      </w:r>
      <w:r w:rsidR="00AC6905">
        <w:rPr>
          <w:rFonts w:ascii="Times New Roman" w:hAnsi="Times New Roman" w:cs="Times New Roman"/>
          <w:sz w:val="28"/>
          <w:szCs w:val="28"/>
        </w:rPr>
        <w:t>е ученикам предлагалось</w:t>
      </w:r>
      <w:r w:rsidR="00AC6905" w:rsidRPr="00840405">
        <w:rPr>
          <w:rFonts w:ascii="Times New Roman" w:hAnsi="Times New Roman" w:cs="Times New Roman"/>
          <w:sz w:val="28"/>
          <w:szCs w:val="28"/>
        </w:rPr>
        <w:t xml:space="preserve"> </w:t>
      </w:r>
      <w:r w:rsidR="00AC6905">
        <w:rPr>
          <w:rFonts w:ascii="Times New Roman" w:hAnsi="Times New Roman" w:cs="Times New Roman"/>
          <w:sz w:val="28"/>
          <w:szCs w:val="28"/>
        </w:rPr>
        <w:t>творческое</w:t>
      </w:r>
      <w:r w:rsidR="00AC6905" w:rsidRPr="00840405">
        <w:rPr>
          <w:rFonts w:ascii="Times New Roman" w:hAnsi="Times New Roman" w:cs="Times New Roman"/>
          <w:sz w:val="28"/>
          <w:szCs w:val="28"/>
        </w:rPr>
        <w:t xml:space="preserve"> </w:t>
      </w:r>
      <w:r w:rsidR="00AC6905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AC6905" w:rsidRPr="00840405">
        <w:rPr>
          <w:rFonts w:ascii="Times New Roman" w:hAnsi="Times New Roman" w:cs="Times New Roman"/>
          <w:sz w:val="28"/>
          <w:szCs w:val="28"/>
        </w:rPr>
        <w:t>передать мысли и настроение</w:t>
      </w:r>
      <w:r w:rsidR="00AC6905">
        <w:rPr>
          <w:rFonts w:ascii="Times New Roman" w:hAnsi="Times New Roman" w:cs="Times New Roman"/>
          <w:sz w:val="28"/>
          <w:szCs w:val="28"/>
        </w:rPr>
        <w:t xml:space="preserve">/состояние </w:t>
      </w:r>
      <w:r w:rsidR="00AC6905" w:rsidRPr="00840405">
        <w:rPr>
          <w:rFonts w:ascii="Times New Roman" w:hAnsi="Times New Roman" w:cs="Times New Roman"/>
          <w:sz w:val="28"/>
          <w:szCs w:val="28"/>
        </w:rPr>
        <w:t>персонажей-зрителей, запечатленных на работ</w:t>
      </w:r>
      <w:r w:rsidR="00AC6905">
        <w:rPr>
          <w:rFonts w:ascii="Times New Roman" w:hAnsi="Times New Roman" w:cs="Times New Roman"/>
          <w:sz w:val="28"/>
          <w:szCs w:val="28"/>
        </w:rPr>
        <w:t>ах</w:t>
      </w:r>
      <w:r w:rsidR="00AC6905" w:rsidRPr="00840405">
        <w:rPr>
          <w:rFonts w:ascii="Times New Roman" w:hAnsi="Times New Roman" w:cs="Times New Roman"/>
          <w:sz w:val="28"/>
          <w:szCs w:val="28"/>
        </w:rPr>
        <w:t xml:space="preserve"> Карин </w:t>
      </w:r>
      <w:proofErr w:type="spellStart"/>
      <w:r w:rsidR="00AC6905" w:rsidRPr="00840405"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 w:rsidR="00AC6905" w:rsidRPr="00840405">
        <w:rPr>
          <w:rFonts w:ascii="Times New Roman" w:hAnsi="Times New Roman" w:cs="Times New Roman"/>
          <w:sz w:val="28"/>
          <w:szCs w:val="28"/>
        </w:rPr>
        <w:t>.</w:t>
      </w:r>
      <w:r w:rsidR="00AC6905">
        <w:rPr>
          <w:rFonts w:ascii="Times New Roman" w:hAnsi="Times New Roman" w:cs="Times New Roman"/>
          <w:sz w:val="28"/>
          <w:szCs w:val="28"/>
        </w:rPr>
        <w:t xml:space="preserve"> Ученики 11 класса работали с произведениями </w:t>
      </w:r>
      <w:r w:rsidR="00AC6905" w:rsidRPr="003278DB">
        <w:rPr>
          <w:rFonts w:ascii="Times New Roman" w:hAnsi="Times New Roman" w:cs="Times New Roman"/>
          <w:sz w:val="28"/>
          <w:szCs w:val="28"/>
        </w:rPr>
        <w:t xml:space="preserve">Карин </w:t>
      </w:r>
      <w:proofErr w:type="spellStart"/>
      <w:r w:rsidR="00AC6905" w:rsidRPr="003278DB"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 w:rsidR="00AC6905">
        <w:rPr>
          <w:rFonts w:ascii="Times New Roman" w:hAnsi="Times New Roman" w:cs="Times New Roman"/>
          <w:sz w:val="28"/>
          <w:szCs w:val="28"/>
        </w:rPr>
        <w:t xml:space="preserve"> в задании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905">
        <w:rPr>
          <w:rFonts w:ascii="Times New Roman" w:hAnsi="Times New Roman" w:cs="Times New Roman"/>
          <w:sz w:val="28"/>
          <w:szCs w:val="28"/>
        </w:rPr>
        <w:t xml:space="preserve">Им предлагалось </w:t>
      </w:r>
      <w:r w:rsidR="000C3B02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AC6905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761627">
        <w:rPr>
          <w:rFonts w:ascii="Times New Roman" w:hAnsi="Times New Roman" w:cs="Times New Roman"/>
          <w:sz w:val="28"/>
          <w:szCs w:val="28"/>
        </w:rPr>
        <w:t xml:space="preserve">музейного пространства и </w:t>
      </w:r>
      <w:r w:rsidR="00AC6905">
        <w:rPr>
          <w:rFonts w:ascii="Times New Roman" w:hAnsi="Times New Roman" w:cs="Times New Roman"/>
          <w:sz w:val="28"/>
          <w:szCs w:val="28"/>
        </w:rPr>
        <w:t>сформулировать</w:t>
      </w:r>
      <w:r w:rsidR="00AC6905" w:rsidRPr="003278DB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AC6905">
        <w:rPr>
          <w:rFonts w:ascii="Times New Roman" w:hAnsi="Times New Roman" w:cs="Times New Roman"/>
          <w:sz w:val="28"/>
          <w:szCs w:val="28"/>
        </w:rPr>
        <w:t>и</w:t>
      </w:r>
      <w:r w:rsidR="00AC6905" w:rsidRPr="003278DB">
        <w:rPr>
          <w:rFonts w:ascii="Times New Roman" w:hAnsi="Times New Roman" w:cs="Times New Roman"/>
          <w:sz w:val="28"/>
          <w:szCs w:val="28"/>
        </w:rPr>
        <w:t xml:space="preserve">, </w:t>
      </w:r>
      <w:r w:rsidR="00AC6905">
        <w:rPr>
          <w:rFonts w:ascii="Times New Roman" w:hAnsi="Times New Roman" w:cs="Times New Roman"/>
          <w:sz w:val="28"/>
          <w:szCs w:val="28"/>
        </w:rPr>
        <w:lastRenderedPageBreak/>
        <w:t>не позволяющие отнести</w:t>
      </w:r>
      <w:r w:rsidR="00AC6905" w:rsidRPr="003278DB">
        <w:rPr>
          <w:rFonts w:ascii="Times New Roman" w:hAnsi="Times New Roman" w:cs="Times New Roman"/>
          <w:sz w:val="28"/>
          <w:szCs w:val="28"/>
        </w:rPr>
        <w:t xml:space="preserve"> си</w:t>
      </w:r>
      <w:r w:rsidR="00AC6905">
        <w:rPr>
          <w:rFonts w:ascii="Times New Roman" w:hAnsi="Times New Roman" w:cs="Times New Roman"/>
          <w:sz w:val="28"/>
          <w:szCs w:val="28"/>
        </w:rPr>
        <w:t xml:space="preserve">туации, запечатленные в работах, </w:t>
      </w:r>
      <w:r w:rsidR="00AC6905" w:rsidRPr="003278DB">
        <w:rPr>
          <w:rFonts w:ascii="Times New Roman" w:hAnsi="Times New Roman" w:cs="Times New Roman"/>
          <w:sz w:val="28"/>
          <w:szCs w:val="28"/>
        </w:rPr>
        <w:t>к музейным пространствам середины XIX века</w:t>
      </w:r>
      <w:r w:rsidR="00AC6905">
        <w:rPr>
          <w:rFonts w:ascii="Times New Roman" w:hAnsi="Times New Roman" w:cs="Times New Roman"/>
          <w:sz w:val="28"/>
          <w:szCs w:val="28"/>
        </w:rPr>
        <w:t>.</w:t>
      </w:r>
    </w:p>
    <w:p w:rsidR="002D0331" w:rsidRPr="00856DDE" w:rsidRDefault="003278DB" w:rsidP="006C10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E37" w:rsidRPr="00856DDE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DB6E37" w:rsidRPr="00856DDE">
        <w:rPr>
          <w:rFonts w:ascii="Times New Roman" w:hAnsi="Times New Roman" w:cs="Times New Roman"/>
          <w:sz w:val="28"/>
          <w:szCs w:val="28"/>
        </w:rPr>
        <w:t xml:space="preserve"> име</w:t>
      </w:r>
      <w:r w:rsidR="00DE457B" w:rsidRPr="00856DDE">
        <w:rPr>
          <w:rFonts w:ascii="Times New Roman" w:hAnsi="Times New Roman" w:cs="Times New Roman"/>
          <w:sz w:val="28"/>
          <w:szCs w:val="28"/>
        </w:rPr>
        <w:t>ло</w:t>
      </w:r>
      <w:r w:rsidR="00DB6E37" w:rsidRPr="00856DDE">
        <w:rPr>
          <w:rFonts w:ascii="Times New Roman" w:hAnsi="Times New Roman" w:cs="Times New Roman"/>
          <w:sz w:val="28"/>
          <w:szCs w:val="28"/>
        </w:rPr>
        <w:t xml:space="preserve"> одинаковую структуру в </w:t>
      </w:r>
      <w:r w:rsidRPr="00856DDE">
        <w:rPr>
          <w:rFonts w:ascii="Times New Roman" w:hAnsi="Times New Roman" w:cs="Times New Roman"/>
          <w:sz w:val="28"/>
          <w:szCs w:val="28"/>
        </w:rPr>
        <w:t>9 и 10 классах и тематически перекликалось с первой частью задания 3 в 11 классах.</w:t>
      </w:r>
      <w:r w:rsidR="00DB6E37" w:rsidRPr="00856DDE">
        <w:rPr>
          <w:rFonts w:ascii="Times New Roman" w:hAnsi="Times New Roman" w:cs="Times New Roman"/>
          <w:sz w:val="28"/>
          <w:szCs w:val="28"/>
        </w:rPr>
        <w:t xml:space="preserve"> В основе задания – анализ произведения живописи. В 9 класс</w:t>
      </w:r>
      <w:r w:rsidR="00DE457B" w:rsidRPr="00856DDE">
        <w:rPr>
          <w:rFonts w:ascii="Times New Roman" w:hAnsi="Times New Roman" w:cs="Times New Roman"/>
          <w:sz w:val="28"/>
          <w:szCs w:val="28"/>
        </w:rPr>
        <w:t>е</w:t>
      </w:r>
      <w:r w:rsidR="00DB6E37" w:rsidRPr="00856DDE">
        <w:rPr>
          <w:rFonts w:ascii="Times New Roman" w:hAnsi="Times New Roman" w:cs="Times New Roman"/>
          <w:sz w:val="28"/>
          <w:szCs w:val="28"/>
        </w:rPr>
        <w:t xml:space="preserve"> – картины «Медвежья облава» Пауля Поттера, в 10 класс</w:t>
      </w:r>
      <w:r w:rsidR="00DE457B" w:rsidRPr="00856DDE">
        <w:rPr>
          <w:rFonts w:ascii="Times New Roman" w:hAnsi="Times New Roman" w:cs="Times New Roman"/>
          <w:sz w:val="28"/>
          <w:szCs w:val="28"/>
        </w:rPr>
        <w:t>е</w:t>
      </w:r>
      <w:r w:rsidR="00DB6E37" w:rsidRPr="00856DDE">
        <w:rPr>
          <w:rFonts w:ascii="Times New Roman" w:hAnsi="Times New Roman" w:cs="Times New Roman"/>
          <w:sz w:val="28"/>
          <w:szCs w:val="28"/>
        </w:rPr>
        <w:t xml:space="preserve"> </w:t>
      </w:r>
      <w:r w:rsidR="002D0331" w:rsidRPr="00856DDE">
        <w:rPr>
          <w:rFonts w:ascii="Times New Roman" w:hAnsi="Times New Roman" w:cs="Times New Roman"/>
          <w:sz w:val="28"/>
          <w:szCs w:val="28"/>
        </w:rPr>
        <w:t>–</w:t>
      </w:r>
      <w:r w:rsidR="00DB6E37" w:rsidRPr="00856DDE">
        <w:rPr>
          <w:rFonts w:ascii="Times New Roman" w:hAnsi="Times New Roman" w:cs="Times New Roman"/>
          <w:sz w:val="28"/>
          <w:szCs w:val="28"/>
        </w:rPr>
        <w:t xml:space="preserve"> </w:t>
      </w:r>
      <w:r w:rsidR="002D0331" w:rsidRPr="00856DDE">
        <w:rPr>
          <w:rFonts w:ascii="Times New Roman" w:hAnsi="Times New Roman" w:cs="Times New Roman"/>
          <w:sz w:val="28"/>
          <w:szCs w:val="28"/>
        </w:rPr>
        <w:t xml:space="preserve">картин Яна Стена «День Святого </w:t>
      </w:r>
      <w:proofErr w:type="spellStart"/>
      <w:r w:rsidR="002D0331" w:rsidRPr="00856DDE">
        <w:rPr>
          <w:rFonts w:ascii="Times New Roman" w:hAnsi="Times New Roman" w:cs="Times New Roman"/>
          <w:sz w:val="28"/>
          <w:szCs w:val="28"/>
        </w:rPr>
        <w:t>Николааса</w:t>
      </w:r>
      <w:proofErr w:type="spellEnd"/>
      <w:r w:rsidR="002D0331" w:rsidRPr="00856DDE">
        <w:rPr>
          <w:rFonts w:ascii="Times New Roman" w:hAnsi="Times New Roman" w:cs="Times New Roman"/>
          <w:sz w:val="28"/>
          <w:szCs w:val="28"/>
        </w:rPr>
        <w:t xml:space="preserve">» (1626, </w:t>
      </w:r>
      <w:r w:rsidR="00150B85" w:rsidRPr="00856DDE">
        <w:rPr>
          <w:rFonts w:ascii="Times New Roman" w:hAnsi="Times New Roman" w:cs="Times New Roman"/>
          <w:sz w:val="28"/>
          <w:szCs w:val="28"/>
        </w:rPr>
        <w:t>1679</w:t>
      </w:r>
      <w:r w:rsidR="002D0331" w:rsidRPr="00856DDE">
        <w:rPr>
          <w:rFonts w:ascii="Times New Roman" w:hAnsi="Times New Roman" w:cs="Times New Roman"/>
          <w:sz w:val="28"/>
          <w:szCs w:val="28"/>
        </w:rPr>
        <w:t>)</w:t>
      </w:r>
      <w:r w:rsidRPr="00856DDE">
        <w:rPr>
          <w:rFonts w:ascii="Times New Roman" w:hAnsi="Times New Roman" w:cs="Times New Roman"/>
          <w:sz w:val="28"/>
          <w:szCs w:val="28"/>
        </w:rPr>
        <w:t xml:space="preserve">, в 11- картин </w:t>
      </w:r>
      <w:proofErr w:type="spellStart"/>
      <w:r w:rsidRPr="00856DDE">
        <w:rPr>
          <w:rFonts w:ascii="Times New Roman" w:hAnsi="Times New Roman" w:cs="Times New Roman"/>
          <w:sz w:val="28"/>
          <w:szCs w:val="28"/>
        </w:rPr>
        <w:t>Герарда</w:t>
      </w:r>
      <w:proofErr w:type="spellEnd"/>
      <w:r w:rsidRPr="00856DDE">
        <w:rPr>
          <w:rFonts w:ascii="Times New Roman" w:hAnsi="Times New Roman" w:cs="Times New Roman"/>
          <w:sz w:val="28"/>
          <w:szCs w:val="28"/>
        </w:rPr>
        <w:t xml:space="preserve"> Доу «Отшельник» (1670), «Вечерняя школа», </w:t>
      </w:r>
      <w:r w:rsidR="00150B85" w:rsidRPr="00856DDE">
        <w:rPr>
          <w:rFonts w:ascii="Times New Roman" w:hAnsi="Times New Roman" w:cs="Times New Roman"/>
          <w:sz w:val="28"/>
          <w:szCs w:val="28"/>
        </w:rPr>
        <w:t xml:space="preserve">«Пожилая женщина за книгой». </w:t>
      </w:r>
      <w:r w:rsidR="002D0331" w:rsidRPr="00856DDE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150B85" w:rsidRPr="00856DDE">
        <w:rPr>
          <w:rFonts w:ascii="Times New Roman" w:hAnsi="Times New Roman" w:cs="Times New Roman"/>
          <w:sz w:val="28"/>
          <w:szCs w:val="28"/>
        </w:rPr>
        <w:t xml:space="preserve">было </w:t>
      </w:r>
      <w:r w:rsidR="002D0331" w:rsidRPr="00856DDE">
        <w:rPr>
          <w:rFonts w:ascii="Times New Roman" w:hAnsi="Times New Roman" w:cs="Times New Roman"/>
          <w:sz w:val="28"/>
          <w:szCs w:val="28"/>
        </w:rPr>
        <w:t>предложено проанализировать название работ, особенности сюжета и композиции, общее настроение работ, а также эмоциональное состояние персонажей и художественные средства воспроизведения этого состояния.</w:t>
      </w:r>
      <w:r w:rsidR="00150B85" w:rsidRPr="00856DDE">
        <w:rPr>
          <w:rFonts w:ascii="Times New Roman" w:hAnsi="Times New Roman" w:cs="Times New Roman"/>
          <w:sz w:val="28"/>
          <w:szCs w:val="28"/>
        </w:rPr>
        <w:t xml:space="preserve"> Выявить стилевые особенности работ (11класс).</w:t>
      </w:r>
    </w:p>
    <w:p w:rsidR="00DE457B" w:rsidRPr="00856DDE" w:rsidRDefault="002D0331" w:rsidP="00DE457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56DDE">
        <w:rPr>
          <w:sz w:val="28"/>
          <w:szCs w:val="28"/>
        </w:rPr>
        <w:t>Историко-культурный кругозор позволя</w:t>
      </w:r>
      <w:r w:rsidR="007E5CA8" w:rsidRPr="00856DDE">
        <w:rPr>
          <w:sz w:val="28"/>
          <w:szCs w:val="28"/>
        </w:rPr>
        <w:t>ло</w:t>
      </w:r>
      <w:r w:rsidRPr="00856DDE">
        <w:rPr>
          <w:sz w:val="28"/>
          <w:szCs w:val="28"/>
        </w:rPr>
        <w:t xml:space="preserve"> проверить задание, предлагающее </w:t>
      </w:r>
      <w:r w:rsidR="00DE457B" w:rsidRPr="00856DDE">
        <w:rPr>
          <w:sz w:val="28"/>
          <w:szCs w:val="28"/>
        </w:rPr>
        <w:t>назвать:</w:t>
      </w:r>
    </w:p>
    <w:p w:rsidR="00DE457B" w:rsidRPr="00856DDE" w:rsidRDefault="002D0331" w:rsidP="00DE457B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6DDE">
        <w:rPr>
          <w:sz w:val="28"/>
          <w:szCs w:val="28"/>
        </w:rPr>
        <w:t>авторов пяти произведений разных видов искусства, в которых отображены сцены охоты или есть имеющие к ней отношение лиц</w:t>
      </w:r>
      <w:r w:rsidR="00DE457B" w:rsidRPr="00856DDE">
        <w:rPr>
          <w:sz w:val="28"/>
          <w:szCs w:val="28"/>
        </w:rPr>
        <w:t>а (9 класс);</w:t>
      </w:r>
    </w:p>
    <w:p w:rsidR="002D0331" w:rsidRPr="00856DDE" w:rsidRDefault="00DE457B" w:rsidP="00DE457B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6DDE">
        <w:rPr>
          <w:sz w:val="28"/>
          <w:szCs w:val="28"/>
        </w:rPr>
        <w:t xml:space="preserve">названия, жанр, инициалы и фамилии авторов пяти произведений разных видов искусства, в которых отображены сцены Рождества или </w:t>
      </w:r>
      <w:proofErr w:type="gramStart"/>
      <w:r w:rsidRPr="00856DDE">
        <w:rPr>
          <w:sz w:val="28"/>
          <w:szCs w:val="28"/>
        </w:rPr>
        <w:t>Новогодних</w:t>
      </w:r>
      <w:proofErr w:type="gramEnd"/>
      <w:r w:rsidRPr="00856DDE">
        <w:rPr>
          <w:sz w:val="28"/>
          <w:szCs w:val="28"/>
        </w:rPr>
        <w:t xml:space="preserve"> или Рождественских праздников (10 класс).</w:t>
      </w:r>
    </w:p>
    <w:p w:rsidR="00DE457B" w:rsidRDefault="00DE457B" w:rsidP="00DE457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Интересна форма предъявления задания. К анализу произведений живописи помогает подвести сюжет повести "Серебряные коньки" американской писательницы Мери </w:t>
      </w:r>
      <w:proofErr w:type="spellStart"/>
      <w:r>
        <w:rPr>
          <w:sz w:val="28"/>
          <w:szCs w:val="28"/>
        </w:rPr>
        <w:t>Дожд</w:t>
      </w:r>
      <w:proofErr w:type="spellEnd"/>
      <w:r>
        <w:rPr>
          <w:sz w:val="28"/>
          <w:szCs w:val="28"/>
        </w:rPr>
        <w:t xml:space="preserve">, которая </w:t>
      </w:r>
      <w:r w:rsidR="00DB6E37">
        <w:rPr>
          <w:sz w:val="28"/>
          <w:szCs w:val="28"/>
        </w:rPr>
        <w:t>рассказывает о подростках и юношах 13-16 лет, посещающих музеи и картинные галереи Голландии</w:t>
      </w:r>
      <w:r>
        <w:rPr>
          <w:sz w:val="28"/>
          <w:szCs w:val="28"/>
        </w:rPr>
        <w:t>.</w:t>
      </w:r>
    </w:p>
    <w:p w:rsidR="004D78D0" w:rsidRDefault="004D78D0" w:rsidP="00900F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</w:t>
      </w:r>
      <w:r w:rsidR="000C3B02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включала </w:t>
      </w:r>
      <w:r w:rsidRPr="004D78D0">
        <w:rPr>
          <w:sz w:val="28"/>
          <w:szCs w:val="28"/>
        </w:rPr>
        <w:t>задания, при выполнении которых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00FD0" w:rsidRPr="00900FD0">
        <w:rPr>
          <w:sz w:val="28"/>
          <w:szCs w:val="28"/>
        </w:rPr>
        <w:t xml:space="preserve">ченикам </w:t>
      </w:r>
      <w:r w:rsidR="00900FD0">
        <w:rPr>
          <w:sz w:val="28"/>
          <w:szCs w:val="28"/>
        </w:rPr>
        <w:t xml:space="preserve">было </w:t>
      </w:r>
      <w:r w:rsidR="00900FD0" w:rsidRPr="00900FD0">
        <w:rPr>
          <w:sz w:val="28"/>
          <w:szCs w:val="28"/>
        </w:rPr>
        <w:t xml:space="preserve">предложено познакомиться с созданной </w:t>
      </w:r>
      <w:r w:rsidR="00DB6E37" w:rsidRPr="00900FD0">
        <w:rPr>
          <w:sz w:val="28"/>
          <w:szCs w:val="28"/>
        </w:rPr>
        <w:t>в Интернете страниц</w:t>
      </w:r>
      <w:r w:rsidR="00900FD0" w:rsidRPr="00900FD0">
        <w:rPr>
          <w:sz w:val="28"/>
          <w:szCs w:val="28"/>
        </w:rPr>
        <w:t>ей</w:t>
      </w:r>
      <w:r w:rsidR="00DB6E37" w:rsidRPr="00900FD0">
        <w:rPr>
          <w:sz w:val="28"/>
          <w:szCs w:val="28"/>
        </w:rPr>
        <w:t xml:space="preserve"> "Изоляция"</w:t>
      </w:r>
      <w:r w:rsidR="00900FD0" w:rsidRPr="00900FD0">
        <w:rPr>
          <w:sz w:val="28"/>
          <w:szCs w:val="28"/>
        </w:rPr>
        <w:t xml:space="preserve"> ("</w:t>
      </w:r>
      <w:proofErr w:type="spellStart"/>
      <w:r w:rsidR="00900FD0" w:rsidRPr="00900FD0">
        <w:rPr>
          <w:sz w:val="28"/>
          <w:szCs w:val="28"/>
        </w:rPr>
        <w:t>антихандрический</w:t>
      </w:r>
      <w:proofErr w:type="spellEnd"/>
      <w:r w:rsidR="00900FD0" w:rsidRPr="00900FD0">
        <w:rPr>
          <w:sz w:val="28"/>
          <w:szCs w:val="28"/>
        </w:rPr>
        <w:t xml:space="preserve"> </w:t>
      </w:r>
      <w:proofErr w:type="spellStart"/>
      <w:r w:rsidR="00900FD0" w:rsidRPr="00900FD0">
        <w:rPr>
          <w:sz w:val="28"/>
          <w:szCs w:val="28"/>
        </w:rPr>
        <w:t>флешмоб</w:t>
      </w:r>
      <w:proofErr w:type="spellEnd"/>
      <w:r w:rsidR="00900FD0" w:rsidRPr="00900FD0">
        <w:rPr>
          <w:sz w:val="28"/>
          <w:szCs w:val="28"/>
        </w:rPr>
        <w:t>")</w:t>
      </w:r>
      <w:r w:rsidR="00F753E1">
        <w:rPr>
          <w:sz w:val="28"/>
          <w:szCs w:val="28"/>
        </w:rPr>
        <w:t>.</w:t>
      </w:r>
      <w:r w:rsidR="00DB6E37" w:rsidRPr="00900FD0">
        <w:rPr>
          <w:sz w:val="28"/>
          <w:szCs w:val="28"/>
        </w:rPr>
        <w:t xml:space="preserve"> </w:t>
      </w:r>
      <w:r w:rsidR="00F753E1">
        <w:rPr>
          <w:sz w:val="28"/>
          <w:szCs w:val="28"/>
        </w:rPr>
        <w:t>С</w:t>
      </w:r>
      <w:r w:rsidR="00DB6E37" w:rsidRPr="00900FD0">
        <w:rPr>
          <w:sz w:val="28"/>
          <w:szCs w:val="28"/>
        </w:rPr>
        <w:t xml:space="preserve">оздатели </w:t>
      </w:r>
      <w:r w:rsidR="00F753E1">
        <w:rPr>
          <w:sz w:val="28"/>
          <w:szCs w:val="28"/>
        </w:rPr>
        <w:t>страницы</w:t>
      </w:r>
      <w:r w:rsidR="00DB6E37" w:rsidRPr="00900FD0">
        <w:rPr>
          <w:sz w:val="28"/>
          <w:szCs w:val="28"/>
        </w:rPr>
        <w:t xml:space="preserve"> призывали любителей искусства, оставаясь дома, углубиться в работы любимых авторов и постараться воссоздать их образы, используя подручные средства. </w:t>
      </w:r>
      <w:r>
        <w:rPr>
          <w:sz w:val="28"/>
          <w:szCs w:val="28"/>
        </w:rPr>
        <w:t>Это задания 5,</w:t>
      </w:r>
      <w:r w:rsidR="00F75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(9 класс), </w:t>
      </w:r>
      <w:r w:rsidR="001941D1">
        <w:rPr>
          <w:sz w:val="28"/>
          <w:szCs w:val="28"/>
        </w:rPr>
        <w:t>6,</w:t>
      </w:r>
      <w:r w:rsidR="00F753E1">
        <w:rPr>
          <w:sz w:val="28"/>
          <w:szCs w:val="28"/>
        </w:rPr>
        <w:t xml:space="preserve"> </w:t>
      </w:r>
      <w:r w:rsidR="001941D1">
        <w:rPr>
          <w:sz w:val="28"/>
          <w:szCs w:val="28"/>
        </w:rPr>
        <w:t>7 (10</w:t>
      </w:r>
      <w:r w:rsidR="00F753E1">
        <w:rPr>
          <w:sz w:val="28"/>
          <w:szCs w:val="28"/>
        </w:rPr>
        <w:t xml:space="preserve"> </w:t>
      </w:r>
      <w:r w:rsidR="001941D1">
        <w:rPr>
          <w:sz w:val="28"/>
          <w:szCs w:val="28"/>
        </w:rPr>
        <w:t>класс), 4 (11 класс).</w:t>
      </w:r>
    </w:p>
    <w:p w:rsidR="00827789" w:rsidRDefault="00900FD0" w:rsidP="008277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Участникам олимпиады было необходимо узнать </w:t>
      </w:r>
      <w:r w:rsidR="001941D1">
        <w:rPr>
          <w:sz w:val="28"/>
          <w:szCs w:val="28"/>
        </w:rPr>
        <w:t xml:space="preserve">живописные </w:t>
      </w:r>
      <w:r w:rsidR="00C653F9">
        <w:rPr>
          <w:sz w:val="28"/>
          <w:szCs w:val="28"/>
        </w:rPr>
        <w:t xml:space="preserve">работы, воспроизведенные их современниками, назвать авторов исходных работ, </w:t>
      </w:r>
      <w:r w:rsidR="00C653F9" w:rsidRPr="00C653F9">
        <w:rPr>
          <w:sz w:val="28"/>
          <w:szCs w:val="28"/>
        </w:rPr>
        <w:t>признаки соответствия воспроизведенных работ их оригиналам.</w:t>
      </w:r>
      <w:r w:rsidR="00C653F9">
        <w:rPr>
          <w:sz w:val="28"/>
          <w:szCs w:val="28"/>
        </w:rPr>
        <w:t xml:space="preserve"> Творческий компонент задания включал </w:t>
      </w:r>
      <w:r w:rsidR="00C653F9" w:rsidRPr="00C653F9">
        <w:rPr>
          <w:sz w:val="28"/>
          <w:szCs w:val="28"/>
        </w:rPr>
        <w:t>замечания-</w:t>
      </w:r>
      <w:r w:rsidR="00C653F9">
        <w:rPr>
          <w:sz w:val="28"/>
          <w:szCs w:val="28"/>
        </w:rPr>
        <w:t xml:space="preserve">предложения и советы, которые </w:t>
      </w:r>
      <w:r w:rsidR="001941D1">
        <w:rPr>
          <w:sz w:val="28"/>
          <w:szCs w:val="28"/>
        </w:rPr>
        <w:t>учащиеся</w:t>
      </w:r>
      <w:r w:rsidR="00C653F9">
        <w:rPr>
          <w:sz w:val="28"/>
          <w:szCs w:val="28"/>
        </w:rPr>
        <w:t xml:space="preserve"> должны были дать участникам </w:t>
      </w:r>
      <w:r w:rsidR="00C653F9" w:rsidRPr="00900FD0">
        <w:rPr>
          <w:sz w:val="28"/>
          <w:szCs w:val="28"/>
        </w:rPr>
        <w:t>"антихандрическ</w:t>
      </w:r>
      <w:r w:rsidR="00C653F9">
        <w:rPr>
          <w:sz w:val="28"/>
          <w:szCs w:val="28"/>
        </w:rPr>
        <w:t>ого</w:t>
      </w:r>
      <w:r w:rsidR="00C653F9" w:rsidRPr="00900FD0">
        <w:rPr>
          <w:sz w:val="28"/>
          <w:szCs w:val="28"/>
        </w:rPr>
        <w:t xml:space="preserve"> флешмоб</w:t>
      </w:r>
      <w:r w:rsidR="00C653F9">
        <w:rPr>
          <w:sz w:val="28"/>
          <w:szCs w:val="28"/>
        </w:rPr>
        <w:t>а</w:t>
      </w:r>
      <w:r w:rsidR="00C653F9" w:rsidRPr="00900FD0">
        <w:rPr>
          <w:sz w:val="28"/>
          <w:szCs w:val="28"/>
        </w:rPr>
        <w:t>"</w:t>
      </w:r>
      <w:r w:rsidR="00C653F9">
        <w:rPr>
          <w:sz w:val="28"/>
          <w:szCs w:val="28"/>
        </w:rPr>
        <w:t>.</w:t>
      </w:r>
      <w:r w:rsidR="00827789">
        <w:rPr>
          <w:sz w:val="28"/>
          <w:szCs w:val="28"/>
        </w:rPr>
        <w:t xml:space="preserve">  Отдельные вопросы предполагали опознавание известных персонажей художественных и мультипликационных фильмов.  При этом было необходимо:</w:t>
      </w:r>
    </w:p>
    <w:p w:rsidR="00827789" w:rsidRDefault="00827789" w:rsidP="00C96494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название фильма, </w:t>
      </w:r>
    </w:p>
    <w:p w:rsidR="00827789" w:rsidRDefault="00827789" w:rsidP="00C96494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киноискусства, </w:t>
      </w:r>
    </w:p>
    <w:p w:rsidR="00827789" w:rsidRDefault="00827789" w:rsidP="00C96494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имена авторов и названия литературных произведений, лежащих в основе фильмов,</w:t>
      </w:r>
    </w:p>
    <w:p w:rsidR="00827789" w:rsidRDefault="00827789" w:rsidP="00C96494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имена и фамилии актеров, представляющих сложившийся творческий союз</w:t>
      </w:r>
      <w:r w:rsidR="00C96494">
        <w:rPr>
          <w:sz w:val="28"/>
          <w:szCs w:val="28"/>
        </w:rPr>
        <w:t xml:space="preserve"> (Трус, Балбес и Бывалый).</w:t>
      </w:r>
    </w:p>
    <w:p w:rsidR="00827789" w:rsidRDefault="00F753E1" w:rsidP="006C10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задание в каждой из параллелей (7 - 9 класс, 6 (часть2) – 10 класс, 6 – 11 класс) было связано с творчеством </w:t>
      </w:r>
      <w:proofErr w:type="spellStart"/>
      <w:r>
        <w:rPr>
          <w:sz w:val="28"/>
          <w:szCs w:val="28"/>
        </w:rPr>
        <w:t>Ю.В.Никулина</w:t>
      </w:r>
      <w:proofErr w:type="spellEnd"/>
      <w:r>
        <w:rPr>
          <w:sz w:val="28"/>
          <w:szCs w:val="28"/>
        </w:rPr>
        <w:t>, юбиляра, столетие которого отмечается в 2021</w:t>
      </w:r>
      <w:r w:rsidR="000C3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 Его было необходимо узнать по предложенной характеристике (неоднократно исполнял в фильмах песни других юбиляров 2021 года: композитора Александра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(95 лет) и поэта Леонида </w:t>
      </w:r>
      <w:proofErr w:type="spellStart"/>
      <w:r>
        <w:rPr>
          <w:sz w:val="28"/>
          <w:szCs w:val="28"/>
        </w:rPr>
        <w:t>Дербенева</w:t>
      </w:r>
      <w:proofErr w:type="spellEnd"/>
      <w:r>
        <w:rPr>
          <w:sz w:val="28"/>
          <w:szCs w:val="28"/>
        </w:rPr>
        <w:t xml:space="preserve"> (90 лет), входил в состав творческого союза </w:t>
      </w:r>
      <w:r w:rsidRPr="00F753E1">
        <w:rPr>
          <w:sz w:val="28"/>
          <w:szCs w:val="28"/>
        </w:rPr>
        <w:t>трех актеров, неоднократно снимавшихся у одного и того же режиссера</w:t>
      </w:r>
      <w:r>
        <w:rPr>
          <w:sz w:val="28"/>
          <w:szCs w:val="28"/>
        </w:rPr>
        <w:t>)</w:t>
      </w:r>
      <w:r w:rsidR="006C108C">
        <w:rPr>
          <w:sz w:val="28"/>
          <w:szCs w:val="28"/>
        </w:rPr>
        <w:t>. Задание усложнялось необходимость</w:t>
      </w:r>
      <w:r w:rsidR="00CA6028">
        <w:rPr>
          <w:sz w:val="28"/>
          <w:szCs w:val="28"/>
        </w:rPr>
        <w:t xml:space="preserve">ю перечислить названия песен </w:t>
      </w:r>
      <w:proofErr w:type="spellStart"/>
      <w:r w:rsidR="00CA6028">
        <w:rPr>
          <w:sz w:val="28"/>
          <w:szCs w:val="28"/>
        </w:rPr>
        <w:t>А.Зацепина</w:t>
      </w:r>
      <w:proofErr w:type="spellEnd"/>
      <w:r w:rsidR="00CA6028">
        <w:rPr>
          <w:sz w:val="28"/>
          <w:szCs w:val="28"/>
        </w:rPr>
        <w:t xml:space="preserve"> на слова </w:t>
      </w:r>
      <w:proofErr w:type="spellStart"/>
      <w:r w:rsidR="00CA6028">
        <w:rPr>
          <w:sz w:val="28"/>
          <w:szCs w:val="28"/>
        </w:rPr>
        <w:t>Л.</w:t>
      </w:r>
      <w:r w:rsidR="006C108C">
        <w:rPr>
          <w:sz w:val="28"/>
          <w:szCs w:val="28"/>
        </w:rPr>
        <w:t>Дербенева</w:t>
      </w:r>
      <w:proofErr w:type="spellEnd"/>
      <w:r w:rsidR="006C108C">
        <w:rPr>
          <w:sz w:val="28"/>
          <w:szCs w:val="28"/>
        </w:rPr>
        <w:t>, момент исполнения которых запечатлен на приводимых кадрах, и названия фильмов, в котором звучит каждая песня, а также назвать творческие союзы (композитора и исполнителя, режиссера и актера, совместно работающих живописцев или литераторов) и произведения, созданные каждым из них.</w:t>
      </w:r>
    </w:p>
    <w:p w:rsidR="008934F5" w:rsidRPr="000D1EF1" w:rsidRDefault="008934F5" w:rsidP="000D1E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7 в работе 11</w:t>
      </w:r>
      <w:r w:rsidR="00A5040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 w:rsidR="00A50409">
        <w:rPr>
          <w:sz w:val="28"/>
          <w:szCs w:val="28"/>
        </w:rPr>
        <w:t xml:space="preserve"> было связано со знанием циркового искусства и умением анализировать пластические образы. Учащимся предлагалось назвать </w:t>
      </w:r>
      <w:r w:rsidRPr="000D1EF1">
        <w:rPr>
          <w:sz w:val="28"/>
          <w:szCs w:val="28"/>
        </w:rPr>
        <w:t xml:space="preserve">имена и/или амплуа персонажей, запечатленных в работах из задания 4, которые имеют отношение к основному роду деятельности </w:t>
      </w:r>
      <w:proofErr w:type="spellStart"/>
      <w:r w:rsidR="00A50409" w:rsidRPr="000D1EF1">
        <w:rPr>
          <w:sz w:val="28"/>
          <w:szCs w:val="28"/>
        </w:rPr>
        <w:t>Ю.Никулина</w:t>
      </w:r>
      <w:proofErr w:type="spellEnd"/>
      <w:r w:rsidR="00A50409" w:rsidRPr="000D1EF1">
        <w:rPr>
          <w:sz w:val="28"/>
          <w:szCs w:val="28"/>
        </w:rPr>
        <w:t xml:space="preserve">, </w:t>
      </w:r>
      <w:r w:rsidRPr="000D1EF1">
        <w:rPr>
          <w:sz w:val="28"/>
          <w:szCs w:val="28"/>
        </w:rPr>
        <w:t xml:space="preserve">произведения, содержание которых связано с цирком, их жанры, имена и фамилии авторов или </w:t>
      </w:r>
      <w:r w:rsidRPr="000D1EF1">
        <w:rPr>
          <w:sz w:val="28"/>
          <w:szCs w:val="28"/>
        </w:rPr>
        <w:lastRenderedPageBreak/>
        <w:t>деятелей искусства, имеющих отношение к их созданию (</w:t>
      </w:r>
      <w:r w:rsidR="00A50409" w:rsidRPr="000D1EF1">
        <w:rPr>
          <w:sz w:val="28"/>
          <w:szCs w:val="28"/>
        </w:rPr>
        <w:t>предложены</w:t>
      </w:r>
      <w:r w:rsidRPr="000D1EF1">
        <w:rPr>
          <w:sz w:val="28"/>
          <w:szCs w:val="28"/>
        </w:rPr>
        <w:t xml:space="preserve"> иллюстрации-подсказки), сценические псевдонимы, имена и фамилии четырех знаменитых артистов того же циркового амплуа, что и юбиляр</w:t>
      </w:r>
      <w:r w:rsidR="00CA6028">
        <w:rPr>
          <w:sz w:val="28"/>
          <w:szCs w:val="28"/>
        </w:rPr>
        <w:t>.</w:t>
      </w:r>
      <w:r w:rsidRPr="000D1EF1">
        <w:rPr>
          <w:sz w:val="28"/>
          <w:szCs w:val="28"/>
        </w:rPr>
        <w:t xml:space="preserve"> </w:t>
      </w:r>
      <w:r w:rsidR="00A50409" w:rsidRPr="000D1EF1">
        <w:rPr>
          <w:sz w:val="28"/>
          <w:szCs w:val="28"/>
        </w:rPr>
        <w:t xml:space="preserve">Анализ пластических </w:t>
      </w:r>
      <w:r w:rsidR="000D1EF1">
        <w:rPr>
          <w:sz w:val="28"/>
          <w:szCs w:val="28"/>
        </w:rPr>
        <w:t xml:space="preserve">образов включал характеристику </w:t>
      </w:r>
      <w:r w:rsidRPr="000D1EF1">
        <w:rPr>
          <w:sz w:val="28"/>
          <w:szCs w:val="28"/>
        </w:rPr>
        <w:t>повторяющихся атрибут</w:t>
      </w:r>
      <w:r w:rsidR="000D1EF1" w:rsidRPr="000D1EF1">
        <w:rPr>
          <w:sz w:val="28"/>
          <w:szCs w:val="28"/>
        </w:rPr>
        <w:t>ов</w:t>
      </w:r>
      <w:r w:rsidRPr="000D1EF1">
        <w:rPr>
          <w:sz w:val="28"/>
          <w:szCs w:val="28"/>
        </w:rPr>
        <w:t xml:space="preserve"> в костюме </w:t>
      </w:r>
      <w:r w:rsidR="000D1EF1" w:rsidRPr="000D1EF1">
        <w:rPr>
          <w:sz w:val="28"/>
          <w:szCs w:val="28"/>
        </w:rPr>
        <w:t>артистов</w:t>
      </w:r>
      <w:r w:rsidRPr="000D1EF1">
        <w:rPr>
          <w:sz w:val="28"/>
          <w:szCs w:val="28"/>
        </w:rPr>
        <w:t xml:space="preserve">, ведущих качеств, которыми должен обладать </w:t>
      </w:r>
      <w:r w:rsidR="000D1EF1" w:rsidRPr="000D1EF1">
        <w:rPr>
          <w:sz w:val="28"/>
          <w:szCs w:val="28"/>
        </w:rPr>
        <w:t>клоун</w:t>
      </w:r>
      <w:r w:rsidRPr="000D1EF1">
        <w:rPr>
          <w:sz w:val="28"/>
          <w:szCs w:val="28"/>
        </w:rPr>
        <w:t>, и пластически</w:t>
      </w:r>
      <w:r w:rsidR="000D1EF1" w:rsidRPr="000D1EF1">
        <w:rPr>
          <w:sz w:val="28"/>
          <w:szCs w:val="28"/>
        </w:rPr>
        <w:t>х</w:t>
      </w:r>
      <w:r w:rsidRPr="000D1EF1">
        <w:rPr>
          <w:sz w:val="28"/>
          <w:szCs w:val="28"/>
        </w:rPr>
        <w:t xml:space="preserve"> способ</w:t>
      </w:r>
      <w:r w:rsidR="000D1EF1" w:rsidRPr="000D1EF1">
        <w:rPr>
          <w:sz w:val="28"/>
          <w:szCs w:val="28"/>
        </w:rPr>
        <w:t>ов</w:t>
      </w:r>
      <w:r w:rsidRPr="000D1EF1">
        <w:rPr>
          <w:sz w:val="28"/>
          <w:szCs w:val="28"/>
        </w:rPr>
        <w:t xml:space="preserve"> их воплощения. </w:t>
      </w:r>
    </w:p>
    <w:p w:rsidR="00CD2988" w:rsidRPr="00CD2988" w:rsidRDefault="00CD2988" w:rsidP="00CD298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При оценивании выполнения олимпиадных заданий регионального этапа олимпиады учитывалось следующее: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знание шедевров мирового искусства, имен их авторов и местонахождения,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знание названий культурно-исторических эпох,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знание специальных терминов и умение ими пользоваться,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 xml:space="preserve">знание признаков стилей, 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умение проводить художественный анализ произведения искусства,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 xml:space="preserve">умение проводить сравнительный анализ двух или нескольких произведений искусства (в том числе разных видов искусств), 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умение понимать вопрос и давать на него логичный аргументированный ответ,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умение чувствовать настроение произведения искусства и передавать свои впечатления от него (лексический запас, владение стилями),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</w:p>
    <w:p w:rsidR="00CD2988" w:rsidRPr="00CD2988" w:rsidRDefault="00CD2988" w:rsidP="00CC71FA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sz w:val="28"/>
          <w:szCs w:val="28"/>
        </w:rPr>
      </w:pPr>
      <w:r w:rsidRPr="00CD2988">
        <w:rPr>
          <w:sz w:val="28"/>
          <w:szCs w:val="28"/>
        </w:rPr>
        <w:t>наличие или отсутствие фактических ошибок.</w:t>
      </w:r>
    </w:p>
    <w:p w:rsidR="00CD2988" w:rsidRPr="00CC71FA" w:rsidRDefault="00CD2988" w:rsidP="00CC71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71FA">
        <w:rPr>
          <w:sz w:val="28"/>
          <w:szCs w:val="28"/>
        </w:rPr>
        <w:t>Если</w:t>
      </w:r>
      <w:r w:rsidR="00CC71FA" w:rsidRPr="00CC71FA">
        <w:rPr>
          <w:sz w:val="28"/>
          <w:szCs w:val="28"/>
        </w:rPr>
        <w:t xml:space="preserve"> допускалась ошибка в написании </w:t>
      </w:r>
      <w:r w:rsidRPr="00CC71FA">
        <w:rPr>
          <w:sz w:val="28"/>
          <w:szCs w:val="28"/>
        </w:rPr>
        <w:t>искусствоведческого термина, имени, отчества, фамилии деятеля культуры, названии художественного произведения,</w:t>
      </w:r>
      <w:r w:rsidR="00CC71FA" w:rsidRPr="00CC71FA">
        <w:rPr>
          <w:sz w:val="28"/>
          <w:szCs w:val="28"/>
        </w:rPr>
        <w:t xml:space="preserve"> </w:t>
      </w:r>
      <w:r w:rsidRPr="00CC71FA">
        <w:rPr>
          <w:sz w:val="28"/>
          <w:szCs w:val="28"/>
        </w:rPr>
        <w:t xml:space="preserve">баллы за </w:t>
      </w:r>
      <w:r w:rsidR="00CC71FA" w:rsidRPr="00CC71FA">
        <w:rPr>
          <w:sz w:val="28"/>
          <w:szCs w:val="28"/>
        </w:rPr>
        <w:t>задание</w:t>
      </w:r>
      <w:r w:rsidRPr="00CC71FA">
        <w:rPr>
          <w:sz w:val="28"/>
          <w:szCs w:val="28"/>
        </w:rPr>
        <w:t xml:space="preserve"> не начисля</w:t>
      </w:r>
      <w:r w:rsidR="00CC71FA">
        <w:rPr>
          <w:sz w:val="28"/>
          <w:szCs w:val="28"/>
        </w:rPr>
        <w:t>л</w:t>
      </w:r>
      <w:r w:rsidR="00CC71FA" w:rsidRPr="00CC71FA">
        <w:rPr>
          <w:sz w:val="28"/>
          <w:szCs w:val="28"/>
        </w:rPr>
        <w:t>ись</w:t>
      </w:r>
      <w:r w:rsidRPr="00CC71FA">
        <w:rPr>
          <w:sz w:val="28"/>
          <w:szCs w:val="28"/>
        </w:rPr>
        <w:t xml:space="preserve">. </w:t>
      </w:r>
    </w:p>
    <w:p w:rsidR="00CD2988" w:rsidRPr="00CC71FA" w:rsidRDefault="00CD2988" w:rsidP="00CC71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71FA">
        <w:rPr>
          <w:sz w:val="28"/>
          <w:szCs w:val="28"/>
        </w:rPr>
        <w:lastRenderedPageBreak/>
        <w:t>В ряде случаев засчитыва</w:t>
      </w:r>
      <w:r w:rsidR="00CC71FA">
        <w:rPr>
          <w:sz w:val="28"/>
          <w:szCs w:val="28"/>
        </w:rPr>
        <w:t>лись</w:t>
      </w:r>
      <w:r w:rsidRPr="00CC71FA">
        <w:rPr>
          <w:sz w:val="28"/>
          <w:szCs w:val="28"/>
        </w:rPr>
        <w:t xml:space="preserve"> варианты названий произведений, варианты написания иностранных имен, принятые в искусствоведении, что специально отмеча</w:t>
      </w:r>
      <w:r w:rsidR="00CC71FA">
        <w:rPr>
          <w:sz w:val="28"/>
          <w:szCs w:val="28"/>
        </w:rPr>
        <w:t>лось</w:t>
      </w:r>
      <w:r w:rsidRPr="00CC71FA">
        <w:rPr>
          <w:sz w:val="28"/>
          <w:szCs w:val="28"/>
        </w:rPr>
        <w:t xml:space="preserve"> в ключах.</w:t>
      </w:r>
    </w:p>
    <w:p w:rsidR="00434D59" w:rsidRPr="008576C0" w:rsidRDefault="00434D59" w:rsidP="00434D59">
      <w:pPr>
        <w:pStyle w:val="a3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59" w:rsidRPr="00743DA7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43DA7">
        <w:rPr>
          <w:rFonts w:ascii="Times New Roman" w:hAnsi="Times New Roman" w:cs="Times New Roman"/>
          <w:b/>
          <w:i/>
          <w:sz w:val="28"/>
          <w:szCs w:val="28"/>
        </w:rPr>
        <w:t xml:space="preserve">Основные результаты регионального этапа Всероссийской олимпиады школьников по предмету. 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61794">
        <w:rPr>
          <w:rFonts w:ascii="Times New Roman" w:hAnsi="Times New Roman" w:cs="Times New Roman"/>
          <w:sz w:val="28"/>
          <w:szCs w:val="28"/>
        </w:rPr>
        <w:t xml:space="preserve">Средний процент выполнения </w:t>
      </w:r>
      <w:r w:rsidRPr="0090696E">
        <w:rPr>
          <w:rFonts w:ascii="Times New Roman" w:hAnsi="Times New Roman" w:cs="Times New Roman"/>
          <w:sz w:val="28"/>
          <w:szCs w:val="28"/>
        </w:rPr>
        <w:t xml:space="preserve">заданий в 9 классах составил </w:t>
      </w:r>
      <w:r w:rsidR="00740BBE" w:rsidRPr="0090696E">
        <w:rPr>
          <w:rFonts w:ascii="Times New Roman" w:hAnsi="Times New Roman" w:cs="Times New Roman"/>
          <w:sz w:val="28"/>
          <w:szCs w:val="28"/>
        </w:rPr>
        <w:t>50</w:t>
      </w:r>
      <w:r w:rsidRPr="00A61794">
        <w:rPr>
          <w:rFonts w:ascii="Times New Roman" w:hAnsi="Times New Roman" w:cs="Times New Roman"/>
          <w:sz w:val="28"/>
          <w:szCs w:val="28"/>
        </w:rPr>
        <w:t>%, в 10 классах - 5</w:t>
      </w:r>
      <w:r w:rsidR="00A36EFF">
        <w:rPr>
          <w:rFonts w:ascii="Times New Roman" w:hAnsi="Times New Roman" w:cs="Times New Roman"/>
          <w:sz w:val="28"/>
          <w:szCs w:val="28"/>
        </w:rPr>
        <w:t>6</w:t>
      </w:r>
      <w:r w:rsidRPr="00A61794">
        <w:rPr>
          <w:rFonts w:ascii="Times New Roman" w:hAnsi="Times New Roman" w:cs="Times New Roman"/>
          <w:sz w:val="28"/>
          <w:szCs w:val="28"/>
        </w:rPr>
        <w:t>%, в 11 классах - 43%.</w:t>
      </w:r>
      <w:r w:rsidR="00A36EFF">
        <w:rPr>
          <w:rFonts w:ascii="Times New Roman" w:hAnsi="Times New Roman" w:cs="Times New Roman"/>
          <w:sz w:val="28"/>
          <w:szCs w:val="28"/>
        </w:rPr>
        <w:t xml:space="preserve"> Результаты учеников 11 класса находятся на уровне 2020 года, в 9 и 10 классах наблюдается положительная динамика качества выполнения олимпиадных заданий. </w:t>
      </w:r>
      <w:r w:rsidRPr="003F2A1D">
        <w:rPr>
          <w:rFonts w:ascii="Times New Roman" w:hAnsi="Times New Roman" w:cs="Times New Roman"/>
          <w:sz w:val="28"/>
          <w:szCs w:val="28"/>
        </w:rPr>
        <w:t>Разрыв</w:t>
      </w:r>
      <w:r w:rsidRPr="00A61794">
        <w:rPr>
          <w:rFonts w:ascii="Times New Roman" w:hAnsi="Times New Roman" w:cs="Times New Roman"/>
          <w:sz w:val="28"/>
          <w:szCs w:val="28"/>
        </w:rPr>
        <w:t xml:space="preserve"> между максимальными и минимальными баллами в 9 классе составил 3</w:t>
      </w:r>
      <w:r w:rsidR="003F2A1D">
        <w:rPr>
          <w:rFonts w:ascii="Times New Roman" w:hAnsi="Times New Roman" w:cs="Times New Roman"/>
          <w:sz w:val="28"/>
          <w:szCs w:val="28"/>
        </w:rPr>
        <w:t>2%, в 10 классах - 35</w:t>
      </w:r>
      <w:r w:rsidRPr="00A61794">
        <w:rPr>
          <w:rFonts w:ascii="Times New Roman" w:hAnsi="Times New Roman" w:cs="Times New Roman"/>
          <w:sz w:val="28"/>
          <w:szCs w:val="28"/>
        </w:rPr>
        <w:t>%, в 11 классах - 3</w:t>
      </w:r>
      <w:r w:rsidR="003F2A1D">
        <w:rPr>
          <w:rFonts w:ascii="Times New Roman" w:hAnsi="Times New Roman" w:cs="Times New Roman"/>
          <w:sz w:val="28"/>
          <w:szCs w:val="28"/>
        </w:rPr>
        <w:t>3</w:t>
      </w:r>
      <w:r w:rsidRPr="00A61794">
        <w:rPr>
          <w:rFonts w:ascii="Times New Roman" w:hAnsi="Times New Roman" w:cs="Times New Roman"/>
          <w:sz w:val="28"/>
          <w:szCs w:val="28"/>
        </w:rPr>
        <w:t>%.</w:t>
      </w:r>
    </w:p>
    <w:p w:rsidR="00434D59" w:rsidRDefault="00434D59" w:rsidP="003F2A1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A1D">
        <w:rPr>
          <w:rFonts w:ascii="Times New Roman" w:hAnsi="Times New Roman" w:cs="Times New Roman"/>
          <w:sz w:val="28"/>
          <w:szCs w:val="28"/>
        </w:rPr>
        <w:t>Существенно увеличилось количество учащихся в каждой параллели, н</w:t>
      </w:r>
      <w:r w:rsidRPr="00A61794">
        <w:rPr>
          <w:rFonts w:ascii="Times New Roman" w:hAnsi="Times New Roman" w:cs="Times New Roman"/>
          <w:sz w:val="28"/>
          <w:szCs w:val="28"/>
        </w:rPr>
        <w:t>абра</w:t>
      </w:r>
      <w:r w:rsidR="003F2A1D">
        <w:rPr>
          <w:rFonts w:ascii="Times New Roman" w:hAnsi="Times New Roman" w:cs="Times New Roman"/>
          <w:sz w:val="28"/>
          <w:szCs w:val="28"/>
        </w:rPr>
        <w:t>вших</w:t>
      </w:r>
      <w:r w:rsidRPr="00A61794">
        <w:rPr>
          <w:rFonts w:ascii="Times New Roman" w:hAnsi="Times New Roman" w:cs="Times New Roman"/>
          <w:sz w:val="28"/>
          <w:szCs w:val="28"/>
        </w:rPr>
        <w:t xml:space="preserve"> более 50% от максимального количества баллов</w:t>
      </w:r>
      <w:r w:rsidR="003F2A1D">
        <w:rPr>
          <w:rFonts w:ascii="Times New Roman" w:hAnsi="Times New Roman" w:cs="Times New Roman"/>
          <w:sz w:val="28"/>
          <w:szCs w:val="28"/>
        </w:rPr>
        <w:t>. В</w:t>
      </w:r>
      <w:r w:rsidRPr="00A61794">
        <w:rPr>
          <w:rFonts w:ascii="Times New Roman" w:hAnsi="Times New Roman" w:cs="Times New Roman"/>
          <w:sz w:val="28"/>
          <w:szCs w:val="28"/>
        </w:rPr>
        <w:t xml:space="preserve"> 9 классах </w:t>
      </w:r>
      <w:r w:rsidR="003F2A1D">
        <w:rPr>
          <w:rFonts w:ascii="Times New Roman" w:hAnsi="Times New Roman" w:cs="Times New Roman"/>
          <w:sz w:val="28"/>
          <w:szCs w:val="28"/>
        </w:rPr>
        <w:t>оно составило</w:t>
      </w:r>
      <w:r w:rsidRPr="00A61794">
        <w:rPr>
          <w:rFonts w:ascii="Times New Roman" w:hAnsi="Times New Roman" w:cs="Times New Roman"/>
          <w:sz w:val="28"/>
          <w:szCs w:val="28"/>
        </w:rPr>
        <w:t xml:space="preserve"> </w:t>
      </w:r>
      <w:r w:rsidR="003F2A1D">
        <w:rPr>
          <w:rFonts w:ascii="Times New Roman" w:hAnsi="Times New Roman" w:cs="Times New Roman"/>
          <w:sz w:val="28"/>
          <w:szCs w:val="28"/>
        </w:rPr>
        <w:t>45</w:t>
      </w:r>
      <w:r w:rsidRPr="00A61794">
        <w:rPr>
          <w:rFonts w:ascii="Times New Roman" w:hAnsi="Times New Roman" w:cs="Times New Roman"/>
          <w:sz w:val="28"/>
          <w:szCs w:val="28"/>
        </w:rPr>
        <w:t>% от числа участников в параллели</w:t>
      </w:r>
      <w:r w:rsidR="003F2A1D">
        <w:rPr>
          <w:rFonts w:ascii="Times New Roman" w:hAnsi="Times New Roman" w:cs="Times New Roman"/>
          <w:sz w:val="28"/>
          <w:szCs w:val="28"/>
        </w:rPr>
        <w:t xml:space="preserve">, </w:t>
      </w:r>
      <w:r w:rsidRPr="00A61794">
        <w:rPr>
          <w:rFonts w:ascii="Times New Roman" w:hAnsi="Times New Roman" w:cs="Times New Roman"/>
          <w:sz w:val="28"/>
          <w:szCs w:val="28"/>
        </w:rPr>
        <w:t xml:space="preserve">в 10 классах - </w:t>
      </w:r>
      <w:r w:rsidR="003F2A1D">
        <w:rPr>
          <w:rFonts w:ascii="Times New Roman" w:hAnsi="Times New Roman" w:cs="Times New Roman"/>
          <w:sz w:val="28"/>
          <w:szCs w:val="28"/>
        </w:rPr>
        <w:t>86</w:t>
      </w:r>
      <w:r w:rsidRPr="00A61794">
        <w:rPr>
          <w:rFonts w:ascii="Times New Roman" w:hAnsi="Times New Roman" w:cs="Times New Roman"/>
          <w:sz w:val="28"/>
          <w:szCs w:val="28"/>
        </w:rPr>
        <w:t>%</w:t>
      </w:r>
      <w:r w:rsidR="003F2A1D">
        <w:rPr>
          <w:rFonts w:ascii="Times New Roman" w:hAnsi="Times New Roman" w:cs="Times New Roman"/>
          <w:sz w:val="28"/>
          <w:szCs w:val="28"/>
        </w:rPr>
        <w:t xml:space="preserve">, </w:t>
      </w:r>
      <w:r w:rsidRPr="00A61794">
        <w:rPr>
          <w:rFonts w:ascii="Times New Roman" w:hAnsi="Times New Roman" w:cs="Times New Roman"/>
          <w:sz w:val="28"/>
          <w:szCs w:val="28"/>
        </w:rPr>
        <w:t>в 11 классах - 3</w:t>
      </w:r>
      <w:r w:rsidR="003F2A1D">
        <w:rPr>
          <w:rFonts w:ascii="Times New Roman" w:hAnsi="Times New Roman" w:cs="Times New Roman"/>
          <w:sz w:val="28"/>
          <w:szCs w:val="28"/>
        </w:rPr>
        <w:t>8</w:t>
      </w:r>
      <w:r w:rsidRPr="00A6179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Лучший результат показали участники, набравшие </w:t>
      </w:r>
      <w:r w:rsidR="003F2A1D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баллов (6</w:t>
      </w:r>
      <w:r w:rsidR="003F2A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 в 9 классах, </w:t>
      </w:r>
      <w:r w:rsidR="003F2A1D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балла (6</w:t>
      </w:r>
      <w:r w:rsidR="003F2A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 в 10 классах, 1</w:t>
      </w:r>
      <w:r w:rsidR="003F2A1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3F2A1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%) в 11 классах.</w:t>
      </w:r>
      <w:r>
        <w:rPr>
          <w:rFonts w:ascii="Times New Roman" w:hAnsi="Times New Roman" w:cs="Times New Roman"/>
          <w:sz w:val="28"/>
          <w:szCs w:val="28"/>
        </w:rPr>
        <w:tab/>
        <w:t>Результаты выполнения заданий регионального этапа Всероссийской олимпиады школьников по искусству(МХК) по параллелям и видам заданий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8"/>
        <w:gridCol w:w="1197"/>
        <w:gridCol w:w="1197"/>
        <w:gridCol w:w="1197"/>
        <w:gridCol w:w="1197"/>
        <w:gridCol w:w="1197"/>
        <w:gridCol w:w="1197"/>
        <w:gridCol w:w="1197"/>
      </w:tblGrid>
      <w:tr w:rsidR="003F2A1D" w:rsidRPr="003F2A1D" w:rsidTr="003F2A1D">
        <w:tc>
          <w:tcPr>
            <w:tcW w:w="1248" w:type="dxa"/>
            <w:vMerge w:val="restart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9" w:type="dxa"/>
            <w:gridSpan w:val="7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3F2A1D" w:rsidRPr="003F2A1D" w:rsidTr="003F2A1D">
        <w:tc>
          <w:tcPr>
            <w:tcW w:w="1248" w:type="dxa"/>
            <w:vMerge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434D59" w:rsidRPr="003F2A1D" w:rsidRDefault="00434D59" w:rsidP="003F2A1D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2A1D" w:rsidRPr="003F2A1D" w:rsidTr="00176278">
        <w:tc>
          <w:tcPr>
            <w:tcW w:w="1248" w:type="dxa"/>
            <w:vAlign w:val="center"/>
          </w:tcPr>
          <w:p w:rsidR="00740BBE" w:rsidRPr="003F2A1D" w:rsidRDefault="00740BBE" w:rsidP="003F2A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740BBE" w:rsidRPr="003F2A1D" w:rsidRDefault="00740BB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740BBE" w:rsidRPr="003F2A1D" w:rsidRDefault="00740BB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740BBE" w:rsidRPr="003F2A1D" w:rsidRDefault="00740BB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740BBE" w:rsidRPr="003F2A1D" w:rsidRDefault="00740BB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740BBE" w:rsidRPr="003F2A1D" w:rsidRDefault="00740BB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740BBE" w:rsidRPr="003F2A1D" w:rsidRDefault="00740BB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740BBE" w:rsidRPr="003F2A1D" w:rsidRDefault="00740BB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2A1D" w:rsidRPr="003F2A1D" w:rsidTr="00176278">
        <w:tc>
          <w:tcPr>
            <w:tcW w:w="1248" w:type="dxa"/>
            <w:vAlign w:val="center"/>
          </w:tcPr>
          <w:p w:rsidR="0090696E" w:rsidRPr="003F2A1D" w:rsidRDefault="0090696E" w:rsidP="003F2A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2A1D" w:rsidRPr="003F2A1D" w:rsidTr="00176278">
        <w:tc>
          <w:tcPr>
            <w:tcW w:w="1248" w:type="dxa"/>
            <w:vAlign w:val="center"/>
          </w:tcPr>
          <w:p w:rsidR="0090696E" w:rsidRPr="003F2A1D" w:rsidRDefault="0090696E" w:rsidP="003F2A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90696E" w:rsidRPr="003F2A1D" w:rsidRDefault="0090696E" w:rsidP="003F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1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2A1D" w:rsidRPr="003F2A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9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а</w:t>
      </w:r>
      <w:r w:rsidRPr="00A61794">
        <w:rPr>
          <w:rFonts w:ascii="Times New Roman" w:hAnsi="Times New Roman" w:cs="Times New Roman"/>
          <w:sz w:val="28"/>
          <w:szCs w:val="28"/>
        </w:rPr>
        <w:t xml:space="preserve">нализ статистических данных позволяет сделать вывод о </w:t>
      </w:r>
      <w:r>
        <w:rPr>
          <w:rFonts w:ascii="Times New Roman" w:hAnsi="Times New Roman" w:cs="Times New Roman"/>
          <w:sz w:val="28"/>
          <w:szCs w:val="28"/>
        </w:rPr>
        <w:t>необходимости активизировать работу по</w:t>
      </w:r>
      <w:r w:rsidRPr="00A61794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179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к выполнению олимпиадных заданий по предметам предметной</w:t>
      </w:r>
      <w:r w:rsidRPr="00A61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A61794">
        <w:rPr>
          <w:rFonts w:ascii="Times New Roman" w:hAnsi="Times New Roman" w:cs="Times New Roman"/>
          <w:sz w:val="28"/>
          <w:szCs w:val="28"/>
        </w:rPr>
        <w:lastRenderedPageBreak/>
        <w:t>«Искусство»</w:t>
      </w:r>
      <w:r>
        <w:rPr>
          <w:rFonts w:ascii="Times New Roman" w:hAnsi="Times New Roman" w:cs="Times New Roman"/>
          <w:sz w:val="28"/>
          <w:szCs w:val="28"/>
        </w:rPr>
        <w:t xml:space="preserve">, а также популяризации культуроведческого направления через систему урочной и внеурочной деятельности. </w:t>
      </w:r>
      <w:r w:rsidRPr="00A6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4D59" w:rsidRPr="00743DA7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43DA7">
        <w:rPr>
          <w:rFonts w:ascii="Times New Roman" w:hAnsi="Times New Roman" w:cs="Times New Roman"/>
          <w:b/>
          <w:i/>
          <w:sz w:val="28"/>
          <w:szCs w:val="28"/>
        </w:rPr>
        <w:t>3. Анализ результатов выполнения отдельных заданий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1551" w:rsidRDefault="00434D59" w:rsidP="002664B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Лучше всего обучающиеся 9 классов справились с задани</w:t>
      </w:r>
      <w:r w:rsidR="003F2A1D">
        <w:rPr>
          <w:rFonts w:ascii="Times New Roman" w:hAnsi="Times New Roman" w:cs="Times New Roman"/>
          <w:sz w:val="28"/>
          <w:szCs w:val="28"/>
        </w:rPr>
        <w:t xml:space="preserve">ями </w:t>
      </w:r>
      <w:r w:rsidR="003F2A1D" w:rsidRPr="00E16C39">
        <w:rPr>
          <w:rFonts w:ascii="Times New Roman" w:hAnsi="Times New Roman" w:cs="Times New Roman"/>
          <w:sz w:val="28"/>
          <w:szCs w:val="28"/>
        </w:rPr>
        <w:t>2 и 3</w:t>
      </w:r>
      <w:r w:rsidR="00E16C39">
        <w:rPr>
          <w:rFonts w:ascii="Times New Roman" w:hAnsi="Times New Roman" w:cs="Times New Roman"/>
          <w:sz w:val="28"/>
          <w:szCs w:val="28"/>
        </w:rPr>
        <w:t xml:space="preserve">. Узнали Павла Михайловича Третьякова по </w:t>
      </w:r>
      <w:r w:rsidR="00E16C39" w:rsidRPr="00E16C39">
        <w:rPr>
          <w:rFonts w:ascii="Times New Roman" w:hAnsi="Times New Roman" w:cs="Times New Roman"/>
          <w:sz w:val="28"/>
          <w:szCs w:val="28"/>
        </w:rPr>
        <w:t>скульпторе Александра Кибальникова и дополнительным характеристикам</w:t>
      </w:r>
      <w:r w:rsidR="00E16C39">
        <w:rPr>
          <w:rFonts w:ascii="Times New Roman" w:hAnsi="Times New Roman" w:cs="Times New Roman"/>
          <w:sz w:val="28"/>
          <w:szCs w:val="28"/>
        </w:rPr>
        <w:t xml:space="preserve">, сумели правильно выбрать </w:t>
      </w:r>
      <w:r w:rsidR="00E16C39" w:rsidRPr="00E16C39">
        <w:rPr>
          <w:rFonts w:ascii="Times New Roman" w:hAnsi="Times New Roman" w:cs="Times New Roman"/>
          <w:sz w:val="28"/>
          <w:szCs w:val="28"/>
        </w:rPr>
        <w:t>архитектурные особенности фасада</w:t>
      </w:r>
      <w:r w:rsidR="00E16C39">
        <w:rPr>
          <w:rFonts w:ascii="Times New Roman" w:hAnsi="Times New Roman" w:cs="Times New Roman"/>
          <w:sz w:val="28"/>
          <w:szCs w:val="28"/>
        </w:rPr>
        <w:t xml:space="preserve"> Третьяковской галереи из числа перечисленных в задании (б</w:t>
      </w:r>
      <w:r w:rsidR="00E16C39" w:rsidRPr="00E16C39">
        <w:rPr>
          <w:rFonts w:ascii="Times New Roman" w:hAnsi="Times New Roman" w:cs="Times New Roman"/>
          <w:sz w:val="28"/>
          <w:szCs w:val="28"/>
        </w:rPr>
        <w:t>елокаменный портал</w:t>
      </w:r>
      <w:r w:rsidR="00E16C39">
        <w:rPr>
          <w:rFonts w:ascii="Times New Roman" w:hAnsi="Times New Roman" w:cs="Times New Roman"/>
          <w:sz w:val="28"/>
          <w:szCs w:val="28"/>
        </w:rPr>
        <w:t>, н</w:t>
      </w:r>
      <w:r w:rsidR="00E16C39" w:rsidRPr="00E16C39">
        <w:rPr>
          <w:rFonts w:ascii="Times New Roman" w:hAnsi="Times New Roman" w:cs="Times New Roman"/>
          <w:sz w:val="28"/>
          <w:szCs w:val="28"/>
        </w:rPr>
        <w:t>аличники на окнах</w:t>
      </w:r>
      <w:r w:rsidR="00E16C39">
        <w:rPr>
          <w:rFonts w:ascii="Times New Roman" w:hAnsi="Times New Roman" w:cs="Times New Roman"/>
          <w:sz w:val="28"/>
          <w:szCs w:val="28"/>
        </w:rPr>
        <w:t>, в</w:t>
      </w:r>
      <w:r w:rsidR="00E16C39" w:rsidRPr="00E16C39">
        <w:rPr>
          <w:rFonts w:ascii="Times New Roman" w:hAnsi="Times New Roman" w:cs="Times New Roman"/>
          <w:sz w:val="28"/>
          <w:szCs w:val="28"/>
        </w:rPr>
        <w:t>ыдвинутый вперед вход</w:t>
      </w:r>
      <w:r w:rsidR="00E16C39">
        <w:rPr>
          <w:rFonts w:ascii="Times New Roman" w:hAnsi="Times New Roman" w:cs="Times New Roman"/>
          <w:sz w:val="28"/>
          <w:szCs w:val="28"/>
        </w:rPr>
        <w:t xml:space="preserve">, </w:t>
      </w:r>
      <w:r w:rsidR="00E16C39" w:rsidRPr="00E16C39">
        <w:rPr>
          <w:rFonts w:ascii="Times New Roman" w:hAnsi="Times New Roman" w:cs="Times New Roman"/>
          <w:sz w:val="28"/>
          <w:szCs w:val="28"/>
        </w:rPr>
        <w:t xml:space="preserve"> </w:t>
      </w:r>
      <w:r w:rsidR="00E16C39">
        <w:rPr>
          <w:rFonts w:ascii="Times New Roman" w:hAnsi="Times New Roman" w:cs="Times New Roman"/>
          <w:sz w:val="28"/>
          <w:szCs w:val="28"/>
        </w:rPr>
        <w:t>д</w:t>
      </w:r>
      <w:r w:rsidR="00E16C39" w:rsidRPr="00E16C39">
        <w:rPr>
          <w:rFonts w:ascii="Times New Roman" w:hAnsi="Times New Roman" w:cs="Times New Roman"/>
          <w:sz w:val="28"/>
          <w:szCs w:val="28"/>
        </w:rPr>
        <w:t>екоративный кокошник</w:t>
      </w:r>
      <w:r w:rsidR="00E16C39">
        <w:rPr>
          <w:rFonts w:ascii="Times New Roman" w:hAnsi="Times New Roman" w:cs="Times New Roman"/>
          <w:sz w:val="28"/>
          <w:szCs w:val="28"/>
        </w:rPr>
        <w:t>, к</w:t>
      </w:r>
      <w:r w:rsidR="00E16C39" w:rsidRPr="00E16C39">
        <w:rPr>
          <w:rFonts w:ascii="Times New Roman" w:hAnsi="Times New Roman" w:cs="Times New Roman"/>
          <w:sz w:val="28"/>
          <w:szCs w:val="28"/>
        </w:rPr>
        <w:t>онтрастность деталей фону</w:t>
      </w:r>
      <w:r w:rsidR="00E16C39">
        <w:rPr>
          <w:rFonts w:ascii="Times New Roman" w:hAnsi="Times New Roman" w:cs="Times New Roman"/>
          <w:sz w:val="28"/>
          <w:szCs w:val="28"/>
        </w:rPr>
        <w:t xml:space="preserve">, </w:t>
      </w:r>
      <w:r w:rsidR="00E16C39" w:rsidRPr="00E16C39">
        <w:rPr>
          <w:rFonts w:ascii="Times New Roman" w:hAnsi="Times New Roman" w:cs="Times New Roman"/>
          <w:sz w:val="28"/>
          <w:szCs w:val="28"/>
        </w:rPr>
        <w:t xml:space="preserve"> </w:t>
      </w:r>
      <w:r w:rsidR="00E16C39">
        <w:rPr>
          <w:rFonts w:ascii="Times New Roman" w:hAnsi="Times New Roman" w:cs="Times New Roman"/>
          <w:sz w:val="28"/>
          <w:szCs w:val="28"/>
        </w:rPr>
        <w:t>д</w:t>
      </w:r>
      <w:r w:rsidR="00E16C39" w:rsidRPr="00E16C39">
        <w:rPr>
          <w:rFonts w:ascii="Times New Roman" w:hAnsi="Times New Roman" w:cs="Times New Roman"/>
          <w:sz w:val="28"/>
          <w:szCs w:val="28"/>
        </w:rPr>
        <w:t>екоративные пояса в русском народном стил</w:t>
      </w:r>
      <w:r w:rsidR="00E16C39">
        <w:rPr>
          <w:rFonts w:ascii="Times New Roman" w:hAnsi="Times New Roman" w:cs="Times New Roman"/>
          <w:sz w:val="28"/>
          <w:szCs w:val="28"/>
        </w:rPr>
        <w:t>е, с</w:t>
      </w:r>
      <w:r w:rsidR="00E16C39" w:rsidRPr="00E16C39">
        <w:rPr>
          <w:rFonts w:ascii="Times New Roman" w:hAnsi="Times New Roman" w:cs="Times New Roman"/>
          <w:sz w:val="28"/>
          <w:szCs w:val="28"/>
        </w:rPr>
        <w:t>тилизованная под средневековое начертание надпись на белом фоне</w:t>
      </w:r>
      <w:r w:rsidR="00E16C39">
        <w:rPr>
          <w:rFonts w:ascii="Times New Roman" w:hAnsi="Times New Roman" w:cs="Times New Roman"/>
          <w:sz w:val="28"/>
          <w:szCs w:val="28"/>
        </w:rPr>
        <w:t>, о</w:t>
      </w:r>
      <w:r w:rsidR="00E16C39" w:rsidRPr="00E16C39">
        <w:rPr>
          <w:rFonts w:ascii="Times New Roman" w:hAnsi="Times New Roman" w:cs="Times New Roman"/>
          <w:sz w:val="28"/>
          <w:szCs w:val="28"/>
        </w:rPr>
        <w:t>рнаментальный кирпичный бордюр</w:t>
      </w:r>
      <w:r w:rsidR="00E16C39">
        <w:rPr>
          <w:rFonts w:ascii="Times New Roman" w:hAnsi="Times New Roman" w:cs="Times New Roman"/>
          <w:sz w:val="28"/>
          <w:szCs w:val="28"/>
        </w:rPr>
        <w:t>, з</w:t>
      </w:r>
      <w:r w:rsidR="00E16C39" w:rsidRPr="00E16C39">
        <w:rPr>
          <w:rFonts w:ascii="Times New Roman" w:hAnsi="Times New Roman" w:cs="Times New Roman"/>
          <w:sz w:val="28"/>
          <w:szCs w:val="28"/>
        </w:rPr>
        <w:t>арешеченные окна</w:t>
      </w:r>
      <w:r w:rsidR="00E16C39">
        <w:rPr>
          <w:rFonts w:ascii="Times New Roman" w:hAnsi="Times New Roman" w:cs="Times New Roman"/>
          <w:sz w:val="28"/>
          <w:szCs w:val="28"/>
        </w:rPr>
        <w:t>, б</w:t>
      </w:r>
      <w:r w:rsidR="00E16C39" w:rsidRPr="00E16C39">
        <w:rPr>
          <w:rFonts w:ascii="Times New Roman" w:hAnsi="Times New Roman" w:cs="Times New Roman"/>
          <w:sz w:val="28"/>
          <w:szCs w:val="28"/>
        </w:rPr>
        <w:t>арельеф герба Москвы)</w:t>
      </w:r>
      <w:r w:rsidR="00E16C39">
        <w:rPr>
          <w:rFonts w:ascii="Times New Roman" w:hAnsi="Times New Roman" w:cs="Times New Roman"/>
          <w:sz w:val="28"/>
          <w:szCs w:val="28"/>
        </w:rPr>
        <w:t xml:space="preserve">. Не вызвало затруднений задание 3, связанное с </w:t>
      </w:r>
      <w:r w:rsidR="00E16C39" w:rsidRPr="00E16C39">
        <w:rPr>
          <w:rFonts w:ascii="Times New Roman" w:hAnsi="Times New Roman" w:cs="Times New Roman"/>
          <w:sz w:val="28"/>
          <w:szCs w:val="28"/>
        </w:rPr>
        <w:t>работа</w:t>
      </w:r>
      <w:r w:rsidR="00E16C39">
        <w:rPr>
          <w:rFonts w:ascii="Times New Roman" w:hAnsi="Times New Roman" w:cs="Times New Roman"/>
          <w:sz w:val="28"/>
          <w:szCs w:val="28"/>
        </w:rPr>
        <w:t>ми</w:t>
      </w:r>
      <w:r w:rsidR="00E16C39" w:rsidRPr="00E16C39">
        <w:rPr>
          <w:rFonts w:ascii="Times New Roman" w:hAnsi="Times New Roman" w:cs="Times New Roman"/>
          <w:sz w:val="28"/>
          <w:szCs w:val="28"/>
        </w:rPr>
        <w:t xml:space="preserve"> серии "Посетители музеев" </w:t>
      </w:r>
      <w:r w:rsidR="00E16C39">
        <w:rPr>
          <w:rFonts w:ascii="Times New Roman" w:hAnsi="Times New Roman" w:cs="Times New Roman"/>
          <w:sz w:val="28"/>
          <w:szCs w:val="28"/>
        </w:rPr>
        <w:t xml:space="preserve">Карин </w:t>
      </w:r>
      <w:proofErr w:type="spellStart"/>
      <w:r w:rsidR="00E16C39"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 w:rsidR="00E16C39">
        <w:rPr>
          <w:rFonts w:ascii="Times New Roman" w:hAnsi="Times New Roman" w:cs="Times New Roman"/>
          <w:sz w:val="28"/>
          <w:szCs w:val="28"/>
        </w:rPr>
        <w:t>. Данн</w:t>
      </w:r>
      <w:r w:rsidR="002664B6">
        <w:rPr>
          <w:rFonts w:ascii="Times New Roman" w:hAnsi="Times New Roman" w:cs="Times New Roman"/>
          <w:sz w:val="28"/>
          <w:szCs w:val="28"/>
        </w:rPr>
        <w:t>ое</w:t>
      </w:r>
      <w:r w:rsidR="00E16C3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664B6">
        <w:rPr>
          <w:rFonts w:ascii="Times New Roman" w:hAnsi="Times New Roman" w:cs="Times New Roman"/>
          <w:sz w:val="28"/>
          <w:szCs w:val="28"/>
        </w:rPr>
        <w:t>е</w:t>
      </w:r>
      <w:r w:rsidR="00E16C39">
        <w:rPr>
          <w:rFonts w:ascii="Times New Roman" w:hAnsi="Times New Roman" w:cs="Times New Roman"/>
          <w:sz w:val="28"/>
          <w:szCs w:val="28"/>
        </w:rPr>
        <w:t xml:space="preserve"> </w:t>
      </w:r>
      <w:r w:rsidR="00D2238B">
        <w:rPr>
          <w:rFonts w:ascii="Times New Roman" w:hAnsi="Times New Roman" w:cs="Times New Roman"/>
          <w:sz w:val="28"/>
          <w:szCs w:val="28"/>
        </w:rPr>
        <w:t>отличал</w:t>
      </w:r>
      <w:r w:rsidR="002664B6">
        <w:rPr>
          <w:rFonts w:ascii="Times New Roman" w:hAnsi="Times New Roman" w:cs="Times New Roman"/>
          <w:sz w:val="28"/>
          <w:szCs w:val="28"/>
        </w:rPr>
        <w:t>о</w:t>
      </w:r>
      <w:r w:rsidR="00D2238B">
        <w:rPr>
          <w:rFonts w:ascii="Times New Roman" w:hAnsi="Times New Roman" w:cs="Times New Roman"/>
          <w:sz w:val="28"/>
          <w:szCs w:val="28"/>
        </w:rPr>
        <w:t>сь простотой подачи материала и не требовал</w:t>
      </w:r>
      <w:r w:rsidR="003E0A0E">
        <w:rPr>
          <w:rFonts w:ascii="Times New Roman" w:hAnsi="Times New Roman" w:cs="Times New Roman"/>
          <w:sz w:val="28"/>
          <w:szCs w:val="28"/>
        </w:rPr>
        <w:t>о</w:t>
      </w:r>
      <w:r w:rsidR="00D2238B">
        <w:rPr>
          <w:rFonts w:ascii="Times New Roman" w:hAnsi="Times New Roman" w:cs="Times New Roman"/>
          <w:sz w:val="28"/>
          <w:szCs w:val="28"/>
        </w:rPr>
        <w:t xml:space="preserve"> глубоких предметных знаний в области искусства. Учащиеся успешно справились с </w:t>
      </w:r>
      <w:r w:rsidR="00D2238B" w:rsidRPr="00D2238B">
        <w:rPr>
          <w:rFonts w:ascii="Times New Roman" w:hAnsi="Times New Roman" w:cs="Times New Roman"/>
          <w:sz w:val="28"/>
          <w:szCs w:val="28"/>
        </w:rPr>
        <w:t>формулир</w:t>
      </w:r>
      <w:r w:rsidR="00D2238B">
        <w:rPr>
          <w:rFonts w:ascii="Times New Roman" w:hAnsi="Times New Roman" w:cs="Times New Roman"/>
          <w:sz w:val="28"/>
          <w:szCs w:val="28"/>
        </w:rPr>
        <w:t>овкой</w:t>
      </w:r>
      <w:r w:rsidR="00D2238B" w:rsidRPr="00D2238B">
        <w:rPr>
          <w:rFonts w:ascii="Times New Roman" w:hAnsi="Times New Roman" w:cs="Times New Roman"/>
          <w:sz w:val="28"/>
          <w:szCs w:val="28"/>
        </w:rPr>
        <w:t xml:space="preserve"> мысл</w:t>
      </w:r>
      <w:r w:rsidR="00D2238B">
        <w:rPr>
          <w:rFonts w:ascii="Times New Roman" w:hAnsi="Times New Roman" w:cs="Times New Roman"/>
          <w:sz w:val="28"/>
          <w:szCs w:val="28"/>
        </w:rPr>
        <w:t>ей</w:t>
      </w:r>
      <w:r w:rsidR="00D2238B" w:rsidRPr="00D2238B">
        <w:rPr>
          <w:rFonts w:ascii="Times New Roman" w:hAnsi="Times New Roman" w:cs="Times New Roman"/>
          <w:sz w:val="28"/>
          <w:szCs w:val="28"/>
        </w:rPr>
        <w:t xml:space="preserve"> персонажей-зрителей, запечатленных на работ</w:t>
      </w:r>
      <w:r w:rsidR="00D2238B">
        <w:rPr>
          <w:rFonts w:ascii="Times New Roman" w:hAnsi="Times New Roman" w:cs="Times New Roman"/>
          <w:sz w:val="28"/>
          <w:szCs w:val="28"/>
        </w:rPr>
        <w:t>ах</w:t>
      </w:r>
      <w:r w:rsidR="00D2238B" w:rsidRPr="00D2238B">
        <w:rPr>
          <w:rFonts w:ascii="Times New Roman" w:hAnsi="Times New Roman" w:cs="Times New Roman"/>
          <w:sz w:val="28"/>
          <w:szCs w:val="28"/>
        </w:rPr>
        <w:t xml:space="preserve"> Карин </w:t>
      </w:r>
      <w:proofErr w:type="spellStart"/>
      <w:r w:rsidR="00D2238B" w:rsidRPr="00D2238B"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 w:rsidR="002664B6">
        <w:rPr>
          <w:rFonts w:ascii="Times New Roman" w:hAnsi="Times New Roman" w:cs="Times New Roman"/>
          <w:sz w:val="28"/>
          <w:szCs w:val="28"/>
        </w:rPr>
        <w:t>,</w:t>
      </w:r>
      <w:r w:rsidR="00D2238B" w:rsidRPr="00D2238B">
        <w:rPr>
          <w:rFonts w:ascii="Times New Roman" w:hAnsi="Times New Roman" w:cs="Times New Roman"/>
          <w:sz w:val="28"/>
          <w:szCs w:val="28"/>
        </w:rPr>
        <w:t xml:space="preserve"> </w:t>
      </w:r>
      <w:r w:rsidR="00D2238B">
        <w:rPr>
          <w:rFonts w:ascii="Times New Roman" w:hAnsi="Times New Roman" w:cs="Times New Roman"/>
          <w:sz w:val="28"/>
          <w:szCs w:val="28"/>
        </w:rPr>
        <w:t xml:space="preserve">подобрали </w:t>
      </w:r>
      <w:r w:rsidR="00D2238B" w:rsidRPr="00D2238B">
        <w:rPr>
          <w:rFonts w:ascii="Times New Roman" w:hAnsi="Times New Roman" w:cs="Times New Roman"/>
          <w:sz w:val="28"/>
          <w:szCs w:val="28"/>
        </w:rPr>
        <w:t>слова или словосочетания, передающих настроение посетителей на каждой работе.</w:t>
      </w:r>
      <w:r w:rsidR="002664B6">
        <w:rPr>
          <w:rFonts w:ascii="Times New Roman" w:hAnsi="Times New Roman" w:cs="Times New Roman"/>
          <w:sz w:val="28"/>
          <w:szCs w:val="28"/>
        </w:rPr>
        <w:t xml:space="preserve"> Процент выполнения аналогичного зад</w:t>
      </w:r>
      <w:r w:rsidR="00EE6165">
        <w:rPr>
          <w:rFonts w:ascii="Times New Roman" w:hAnsi="Times New Roman" w:cs="Times New Roman"/>
          <w:sz w:val="28"/>
          <w:szCs w:val="28"/>
        </w:rPr>
        <w:t xml:space="preserve">ания в 10 классах составил 93% </w:t>
      </w:r>
      <w:r w:rsidR="002664B6">
        <w:rPr>
          <w:rFonts w:ascii="Times New Roman" w:hAnsi="Times New Roman" w:cs="Times New Roman"/>
          <w:sz w:val="28"/>
          <w:szCs w:val="28"/>
        </w:rPr>
        <w:t xml:space="preserve">(задание 5). </w:t>
      </w:r>
      <w:r w:rsidR="00C713F4">
        <w:rPr>
          <w:rFonts w:ascii="Times New Roman" w:hAnsi="Times New Roman" w:cs="Times New Roman"/>
          <w:sz w:val="28"/>
          <w:szCs w:val="28"/>
        </w:rPr>
        <w:t>Возникшие затруднения были связаны с ошибочной трактовкой понятия «настроение». Описывая настроение персонажей, ученики подменяли его чертами характера или особенностями поведения, называли такие качества, как «кропотливость», «склонность к фантазии».</w:t>
      </w:r>
    </w:p>
    <w:p w:rsidR="002664B6" w:rsidRDefault="007B1551" w:rsidP="007B155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664B6">
        <w:rPr>
          <w:rFonts w:ascii="Times New Roman" w:hAnsi="Times New Roman" w:cs="Times New Roman"/>
          <w:sz w:val="28"/>
          <w:szCs w:val="28"/>
        </w:rPr>
        <w:t xml:space="preserve">ченики 11 класса, анализирующие произведения </w:t>
      </w:r>
      <w:r w:rsidR="002664B6" w:rsidRPr="003278DB">
        <w:rPr>
          <w:rFonts w:ascii="Times New Roman" w:hAnsi="Times New Roman" w:cs="Times New Roman"/>
          <w:sz w:val="28"/>
          <w:szCs w:val="28"/>
        </w:rPr>
        <w:t xml:space="preserve">Карин </w:t>
      </w:r>
      <w:proofErr w:type="spellStart"/>
      <w:r w:rsidR="002664B6" w:rsidRPr="003278DB"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 w:rsidR="002664B6">
        <w:rPr>
          <w:rFonts w:ascii="Times New Roman" w:hAnsi="Times New Roman" w:cs="Times New Roman"/>
          <w:sz w:val="28"/>
          <w:szCs w:val="28"/>
        </w:rPr>
        <w:t xml:space="preserve"> в задании 3, успешно перечислили </w:t>
      </w:r>
      <w:r w:rsidR="002664B6" w:rsidRPr="003278DB">
        <w:rPr>
          <w:rFonts w:ascii="Times New Roman" w:hAnsi="Times New Roman" w:cs="Times New Roman"/>
          <w:sz w:val="28"/>
          <w:szCs w:val="28"/>
        </w:rPr>
        <w:t>признак</w:t>
      </w:r>
      <w:r w:rsidR="002664B6">
        <w:rPr>
          <w:rFonts w:ascii="Times New Roman" w:hAnsi="Times New Roman" w:cs="Times New Roman"/>
          <w:sz w:val="28"/>
          <w:szCs w:val="28"/>
        </w:rPr>
        <w:t>и</w:t>
      </w:r>
      <w:r w:rsidR="002664B6" w:rsidRPr="003278DB">
        <w:rPr>
          <w:rFonts w:ascii="Times New Roman" w:hAnsi="Times New Roman" w:cs="Times New Roman"/>
          <w:sz w:val="28"/>
          <w:szCs w:val="28"/>
        </w:rPr>
        <w:t xml:space="preserve">, </w:t>
      </w:r>
      <w:r w:rsidR="002664B6">
        <w:rPr>
          <w:rFonts w:ascii="Times New Roman" w:hAnsi="Times New Roman" w:cs="Times New Roman"/>
          <w:sz w:val="28"/>
          <w:szCs w:val="28"/>
        </w:rPr>
        <w:t>не позволяющие отнести</w:t>
      </w:r>
      <w:r w:rsidR="002664B6" w:rsidRPr="003278DB">
        <w:rPr>
          <w:rFonts w:ascii="Times New Roman" w:hAnsi="Times New Roman" w:cs="Times New Roman"/>
          <w:sz w:val="28"/>
          <w:szCs w:val="28"/>
        </w:rPr>
        <w:t xml:space="preserve"> си</w:t>
      </w:r>
      <w:r w:rsidR="002664B6">
        <w:rPr>
          <w:rFonts w:ascii="Times New Roman" w:hAnsi="Times New Roman" w:cs="Times New Roman"/>
          <w:sz w:val="28"/>
          <w:szCs w:val="28"/>
        </w:rPr>
        <w:t xml:space="preserve">туации, запечатленные в работах, </w:t>
      </w:r>
      <w:r w:rsidR="002664B6" w:rsidRPr="003278DB">
        <w:rPr>
          <w:rFonts w:ascii="Times New Roman" w:hAnsi="Times New Roman" w:cs="Times New Roman"/>
          <w:sz w:val="28"/>
          <w:szCs w:val="28"/>
        </w:rPr>
        <w:t>к музейным пространствам середины XIX века</w:t>
      </w:r>
      <w:r w:rsidR="002664B6">
        <w:rPr>
          <w:rFonts w:ascii="Times New Roman" w:hAnsi="Times New Roman" w:cs="Times New Roman"/>
          <w:sz w:val="28"/>
          <w:szCs w:val="28"/>
        </w:rPr>
        <w:t>.</w:t>
      </w:r>
    </w:p>
    <w:p w:rsidR="00E16C39" w:rsidRDefault="00C713F4" w:rsidP="00E16C3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Более 50% от максимального количества баллов ученики 9 классов набрали при выполнении заданий 5 и 6 (анализ живописных и актерских работ, «воспроизведенных» на странице </w:t>
      </w:r>
      <w:r w:rsidRPr="00C713F4">
        <w:rPr>
          <w:rFonts w:ascii="Times New Roman" w:hAnsi="Times New Roman" w:cs="Times New Roman"/>
          <w:sz w:val="28"/>
          <w:szCs w:val="28"/>
        </w:rPr>
        <w:t>"Изоляция"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B1551">
        <w:rPr>
          <w:rFonts w:ascii="Times New Roman" w:hAnsi="Times New Roman" w:cs="Times New Roman"/>
          <w:sz w:val="28"/>
          <w:szCs w:val="28"/>
        </w:rPr>
        <w:t xml:space="preserve"> Учащиеся сумели узнать произведения искусства эпохи Возрождения, воспроизведенные на интернет-</w:t>
      </w:r>
      <w:r w:rsidR="007B1551">
        <w:rPr>
          <w:rFonts w:ascii="Times New Roman" w:hAnsi="Times New Roman" w:cs="Times New Roman"/>
          <w:sz w:val="28"/>
          <w:szCs w:val="28"/>
        </w:rPr>
        <w:lastRenderedPageBreak/>
        <w:t>странице, верно указали название эпохи</w:t>
      </w:r>
      <w:r w:rsidR="001624EE">
        <w:rPr>
          <w:rFonts w:ascii="Times New Roman" w:hAnsi="Times New Roman" w:cs="Times New Roman"/>
          <w:sz w:val="28"/>
          <w:szCs w:val="28"/>
        </w:rPr>
        <w:t xml:space="preserve"> и авторство большинства работ</w:t>
      </w:r>
      <w:r w:rsidR="00741B3A">
        <w:rPr>
          <w:rFonts w:ascii="Times New Roman" w:hAnsi="Times New Roman" w:cs="Times New Roman"/>
          <w:sz w:val="28"/>
          <w:szCs w:val="28"/>
        </w:rPr>
        <w:t xml:space="preserve">, успешно справились с творческой частью задания: перечислили черты соответствия, отметили удачные находки участников проекта, сформулировали замечания-предложения. </w:t>
      </w:r>
    </w:p>
    <w:p w:rsidR="00E16C39" w:rsidRDefault="00E8399C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Ученики 10 классах выполнили аналогичное задание в среднем на 78% также за счет творческой части, не требующей предметных знаний. Сложности возникли </w:t>
      </w:r>
      <w:r w:rsidR="003E0A0E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 xml:space="preserve">при «узнавании» картин: </w:t>
      </w:r>
    </w:p>
    <w:p w:rsidR="00E8399C" w:rsidRPr="00E8399C" w:rsidRDefault="00E8399C" w:rsidP="00E8399C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Леонардо балл да Винчи "Дама с горностаем";</w:t>
      </w:r>
    </w:p>
    <w:p w:rsidR="00E8399C" w:rsidRPr="00E8399C" w:rsidRDefault="00E8399C" w:rsidP="00E8399C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 xml:space="preserve">Питер </w:t>
      </w:r>
      <w:proofErr w:type="gramStart"/>
      <w:r w:rsidRPr="00E8399C">
        <w:rPr>
          <w:rFonts w:ascii="Times New Roman" w:hAnsi="Times New Roman" w:cs="Times New Roman"/>
          <w:sz w:val="28"/>
          <w:szCs w:val="28"/>
        </w:rPr>
        <w:t>Брейгель  Старший</w:t>
      </w:r>
      <w:proofErr w:type="gramEnd"/>
      <w:r w:rsidRPr="00E8399C">
        <w:rPr>
          <w:rFonts w:ascii="Times New Roman" w:hAnsi="Times New Roman" w:cs="Times New Roman"/>
          <w:sz w:val="28"/>
          <w:szCs w:val="28"/>
        </w:rPr>
        <w:t xml:space="preserve"> "Слепцы";</w:t>
      </w:r>
    </w:p>
    <w:p w:rsidR="00E8399C" w:rsidRPr="00E8399C" w:rsidRDefault="00E8399C" w:rsidP="00E8399C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Михаил Врубель "Царевна-Лебедь";</w:t>
      </w:r>
    </w:p>
    <w:p w:rsidR="00E8399C" w:rsidRPr="00E8399C" w:rsidRDefault="00E8399C" w:rsidP="00E8399C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Ян Вермеер "Девушка с жемчужной сережкой";</w:t>
      </w:r>
    </w:p>
    <w:p w:rsidR="00E8399C" w:rsidRPr="00E8399C" w:rsidRDefault="00E8399C" w:rsidP="00E8399C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Винсент Ван Гог "Автопортрет";</w:t>
      </w:r>
    </w:p>
    <w:p w:rsidR="00E8399C" w:rsidRPr="00E8399C" w:rsidRDefault="00E8399C" w:rsidP="00E8399C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9C">
        <w:rPr>
          <w:rFonts w:ascii="Times New Roman" w:hAnsi="Times New Roman" w:cs="Times New Roman"/>
          <w:sz w:val="28"/>
          <w:szCs w:val="28"/>
        </w:rPr>
        <w:t>Эдгар Дега "Отдыхающие танцовщицы".</w:t>
      </w:r>
    </w:p>
    <w:p w:rsidR="00E16C39" w:rsidRDefault="008A21AF" w:rsidP="008A21A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Успешно </w:t>
      </w:r>
      <w:r w:rsidR="00142CD5">
        <w:rPr>
          <w:rFonts w:ascii="Times New Roman" w:hAnsi="Times New Roman" w:cs="Times New Roman"/>
          <w:sz w:val="28"/>
          <w:szCs w:val="28"/>
        </w:rPr>
        <w:t>справились с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142CD5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142C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ученики 11 классов (задание 4, процент выполнения - </w:t>
      </w:r>
      <w:r w:rsidRPr="003F2A1D">
        <w:rPr>
          <w:rFonts w:ascii="Times New Roman" w:hAnsi="Times New Roman" w:cs="Times New Roman"/>
          <w:sz w:val="28"/>
          <w:szCs w:val="28"/>
        </w:rPr>
        <w:t>71%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42C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недочет</w:t>
      </w:r>
      <w:r w:rsidR="00142CD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407F">
        <w:rPr>
          <w:rFonts w:ascii="Times New Roman" w:hAnsi="Times New Roman" w:cs="Times New Roman"/>
          <w:sz w:val="28"/>
          <w:szCs w:val="28"/>
        </w:rPr>
        <w:t>выявлен</w:t>
      </w:r>
      <w:r w:rsidR="00142CD5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142CD5">
        <w:rPr>
          <w:rFonts w:ascii="Times New Roman" w:hAnsi="Times New Roman" w:cs="Times New Roman"/>
          <w:sz w:val="28"/>
          <w:szCs w:val="28"/>
        </w:rPr>
        <w:t xml:space="preserve">проверке </w:t>
      </w:r>
      <w:r>
        <w:rPr>
          <w:rFonts w:ascii="Times New Roman" w:hAnsi="Times New Roman" w:cs="Times New Roman"/>
          <w:sz w:val="28"/>
          <w:szCs w:val="28"/>
        </w:rPr>
        <w:t xml:space="preserve">данного задания, можно отметить недостаточный уровень фоновых знаний из области литературы (ученики узнали, что на одной из работ изображен </w:t>
      </w:r>
      <w:r w:rsidRPr="008A21AF">
        <w:rPr>
          <w:rFonts w:ascii="Times New Roman" w:hAnsi="Times New Roman" w:cs="Times New Roman"/>
          <w:sz w:val="28"/>
          <w:szCs w:val="28"/>
        </w:rPr>
        <w:t>Дон Кихот</w:t>
      </w:r>
      <w:r>
        <w:rPr>
          <w:rFonts w:ascii="Times New Roman" w:hAnsi="Times New Roman" w:cs="Times New Roman"/>
          <w:sz w:val="28"/>
          <w:szCs w:val="28"/>
        </w:rPr>
        <w:t xml:space="preserve">, но не сумели верно написать его имя, героя назвали «Дон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Китот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Гонкихот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«Тонкий ход»); недостаточное использование искусствоведческой терминологии при </w:t>
      </w:r>
      <w:r w:rsidR="00F140ED">
        <w:rPr>
          <w:rFonts w:ascii="Times New Roman" w:hAnsi="Times New Roman" w:cs="Times New Roman"/>
          <w:sz w:val="28"/>
          <w:szCs w:val="28"/>
        </w:rPr>
        <w:t>установлении соответствия воспроизведений выбранным работам.</w:t>
      </w:r>
    </w:p>
    <w:p w:rsidR="00983EEC" w:rsidRDefault="001D407F" w:rsidP="001D407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Выполняя задание, связанное с воспроизведением участниками «антихандрического флешмоба» сцен из художественных или мультипликационных фильмов, ученики 9 и 10 классов правильно называли большинство персонажей, но допускали ошибки в названии фильмов («</w:t>
      </w:r>
      <w:r w:rsidRPr="001D407F">
        <w:rPr>
          <w:rFonts w:ascii="Times New Roman" w:hAnsi="Times New Roman" w:cs="Times New Roman"/>
          <w:sz w:val="28"/>
          <w:szCs w:val="28"/>
        </w:rPr>
        <w:t>Приключения Буратино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D407F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0A0E">
        <w:rPr>
          <w:rFonts w:ascii="Times New Roman" w:hAnsi="Times New Roman" w:cs="Times New Roman"/>
          <w:sz w:val="28"/>
          <w:szCs w:val="28"/>
        </w:rPr>
        <w:t xml:space="preserve"> - 9 </w:t>
      </w:r>
      <w:r>
        <w:rPr>
          <w:rFonts w:ascii="Times New Roman" w:hAnsi="Times New Roman" w:cs="Times New Roman"/>
          <w:sz w:val="28"/>
          <w:szCs w:val="28"/>
        </w:rPr>
        <w:t xml:space="preserve">класс, </w:t>
      </w:r>
      <w:r w:rsidR="00A539C8" w:rsidRPr="00A539C8">
        <w:rPr>
          <w:rFonts w:ascii="Times New Roman" w:hAnsi="Times New Roman" w:cs="Times New Roman"/>
          <w:sz w:val="28"/>
          <w:szCs w:val="28"/>
        </w:rPr>
        <w:t>"Гарри Поттер и Тайная комната"</w:t>
      </w:r>
      <w:r w:rsidR="00A539C8">
        <w:rPr>
          <w:rFonts w:ascii="Times New Roman" w:hAnsi="Times New Roman" w:cs="Times New Roman"/>
          <w:sz w:val="28"/>
          <w:szCs w:val="28"/>
        </w:rPr>
        <w:t xml:space="preserve">- 10 класс); </w:t>
      </w:r>
      <w:r w:rsidR="00966623" w:rsidRPr="00966623">
        <w:rPr>
          <w:rFonts w:ascii="Times New Roman" w:hAnsi="Times New Roman" w:cs="Times New Roman"/>
          <w:sz w:val="28"/>
          <w:szCs w:val="28"/>
        </w:rPr>
        <w:t>литературных произведений, лежащих в основе фильмов</w:t>
      </w:r>
      <w:r w:rsidR="00966623">
        <w:rPr>
          <w:rFonts w:ascii="Times New Roman" w:hAnsi="Times New Roman" w:cs="Times New Roman"/>
          <w:sz w:val="28"/>
          <w:szCs w:val="28"/>
        </w:rPr>
        <w:t>;</w:t>
      </w:r>
      <w:r w:rsidR="00966623" w:rsidRPr="00966623">
        <w:rPr>
          <w:rFonts w:ascii="Times New Roman" w:hAnsi="Times New Roman" w:cs="Times New Roman"/>
          <w:sz w:val="28"/>
          <w:szCs w:val="28"/>
        </w:rPr>
        <w:t xml:space="preserve"> </w:t>
      </w:r>
      <w:r w:rsidR="00A539C8">
        <w:rPr>
          <w:rFonts w:ascii="Times New Roman" w:hAnsi="Times New Roman" w:cs="Times New Roman"/>
          <w:sz w:val="28"/>
          <w:szCs w:val="28"/>
        </w:rPr>
        <w:t>в определении вида киноискусства (</w:t>
      </w:r>
      <w:r w:rsidR="00A539C8" w:rsidRPr="001D407F">
        <w:rPr>
          <w:rFonts w:ascii="Times New Roman" w:hAnsi="Times New Roman" w:cs="Times New Roman"/>
          <w:sz w:val="28"/>
          <w:szCs w:val="28"/>
        </w:rPr>
        <w:t>художественный фильм</w:t>
      </w:r>
      <w:r w:rsidR="00A539C8">
        <w:rPr>
          <w:rFonts w:ascii="Times New Roman" w:hAnsi="Times New Roman" w:cs="Times New Roman"/>
          <w:sz w:val="28"/>
          <w:szCs w:val="28"/>
        </w:rPr>
        <w:t>/ мультипликационный фильм).</w:t>
      </w:r>
      <w:r w:rsidR="00966623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="00966623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олимпиады узнали представителей </w:t>
      </w:r>
      <w:r w:rsidR="00966623" w:rsidRPr="00966623">
        <w:rPr>
          <w:rFonts w:ascii="Times New Roman" w:hAnsi="Times New Roman" w:cs="Times New Roman"/>
          <w:sz w:val="28"/>
          <w:szCs w:val="28"/>
        </w:rPr>
        <w:t>творческ</w:t>
      </w:r>
      <w:r w:rsidR="00966623">
        <w:rPr>
          <w:rFonts w:ascii="Times New Roman" w:hAnsi="Times New Roman" w:cs="Times New Roman"/>
          <w:sz w:val="28"/>
          <w:szCs w:val="28"/>
        </w:rPr>
        <w:t>ого</w:t>
      </w:r>
      <w:r w:rsidR="00966623" w:rsidRPr="00966623">
        <w:rPr>
          <w:rFonts w:ascii="Times New Roman" w:hAnsi="Times New Roman" w:cs="Times New Roman"/>
          <w:sz w:val="28"/>
          <w:szCs w:val="28"/>
        </w:rPr>
        <w:t xml:space="preserve"> союз</w:t>
      </w:r>
      <w:r w:rsidR="00966623">
        <w:rPr>
          <w:rFonts w:ascii="Times New Roman" w:hAnsi="Times New Roman" w:cs="Times New Roman"/>
          <w:sz w:val="28"/>
          <w:szCs w:val="28"/>
        </w:rPr>
        <w:t>а</w:t>
      </w:r>
      <w:r w:rsidR="00966623" w:rsidRPr="00966623">
        <w:rPr>
          <w:rFonts w:ascii="Times New Roman" w:hAnsi="Times New Roman" w:cs="Times New Roman"/>
          <w:sz w:val="28"/>
          <w:szCs w:val="28"/>
        </w:rPr>
        <w:t xml:space="preserve"> трех актеров</w:t>
      </w:r>
      <w:r w:rsidR="006B0A9D">
        <w:rPr>
          <w:rFonts w:ascii="Times New Roman" w:hAnsi="Times New Roman" w:cs="Times New Roman"/>
          <w:sz w:val="28"/>
          <w:szCs w:val="28"/>
        </w:rPr>
        <w:t xml:space="preserve"> (</w:t>
      </w:r>
      <w:r w:rsidR="006B0A9D" w:rsidRPr="00966623">
        <w:rPr>
          <w:rFonts w:ascii="Times New Roman" w:hAnsi="Times New Roman" w:cs="Times New Roman"/>
          <w:sz w:val="28"/>
          <w:szCs w:val="28"/>
        </w:rPr>
        <w:t>Георги</w:t>
      </w:r>
      <w:r w:rsidR="006B0A9D">
        <w:rPr>
          <w:rFonts w:ascii="Times New Roman" w:hAnsi="Times New Roman" w:cs="Times New Roman"/>
          <w:sz w:val="28"/>
          <w:szCs w:val="28"/>
        </w:rPr>
        <w:t>я</w:t>
      </w:r>
      <w:r w:rsidR="006B0A9D" w:rsidRPr="00966623">
        <w:rPr>
          <w:rFonts w:ascii="Times New Roman" w:hAnsi="Times New Roman" w:cs="Times New Roman"/>
          <w:sz w:val="28"/>
          <w:szCs w:val="28"/>
        </w:rPr>
        <w:t xml:space="preserve"> Вицин</w:t>
      </w:r>
      <w:r w:rsidR="006B0A9D">
        <w:rPr>
          <w:rFonts w:ascii="Times New Roman" w:hAnsi="Times New Roman" w:cs="Times New Roman"/>
          <w:sz w:val="28"/>
          <w:szCs w:val="28"/>
        </w:rPr>
        <w:t xml:space="preserve">а, </w:t>
      </w:r>
      <w:r w:rsidR="006B0A9D" w:rsidRPr="00966623">
        <w:rPr>
          <w:rFonts w:ascii="Times New Roman" w:hAnsi="Times New Roman" w:cs="Times New Roman"/>
          <w:sz w:val="28"/>
          <w:szCs w:val="28"/>
        </w:rPr>
        <w:t>Юри</w:t>
      </w:r>
      <w:r w:rsidR="006B0A9D">
        <w:rPr>
          <w:rFonts w:ascii="Times New Roman" w:hAnsi="Times New Roman" w:cs="Times New Roman"/>
          <w:sz w:val="28"/>
          <w:szCs w:val="28"/>
        </w:rPr>
        <w:t>я</w:t>
      </w:r>
      <w:r w:rsidR="006B0A9D" w:rsidRPr="00966623">
        <w:rPr>
          <w:rFonts w:ascii="Times New Roman" w:hAnsi="Times New Roman" w:cs="Times New Roman"/>
          <w:sz w:val="28"/>
          <w:szCs w:val="28"/>
        </w:rPr>
        <w:t xml:space="preserve"> Никулин</w:t>
      </w:r>
      <w:r w:rsidR="006B0A9D">
        <w:rPr>
          <w:rFonts w:ascii="Times New Roman" w:hAnsi="Times New Roman" w:cs="Times New Roman"/>
          <w:sz w:val="28"/>
          <w:szCs w:val="28"/>
        </w:rPr>
        <w:t>а</w:t>
      </w:r>
      <w:r w:rsidR="006B0A9D" w:rsidRPr="00966623">
        <w:rPr>
          <w:rFonts w:ascii="Times New Roman" w:hAnsi="Times New Roman" w:cs="Times New Roman"/>
          <w:sz w:val="28"/>
          <w:szCs w:val="28"/>
        </w:rPr>
        <w:t xml:space="preserve"> </w:t>
      </w:r>
      <w:r w:rsidR="006B0A9D">
        <w:rPr>
          <w:rFonts w:ascii="Times New Roman" w:hAnsi="Times New Roman" w:cs="Times New Roman"/>
          <w:sz w:val="28"/>
          <w:szCs w:val="28"/>
        </w:rPr>
        <w:t xml:space="preserve">и </w:t>
      </w:r>
      <w:r w:rsidR="006B0A9D" w:rsidRPr="00966623">
        <w:rPr>
          <w:rFonts w:ascii="Times New Roman" w:hAnsi="Times New Roman" w:cs="Times New Roman"/>
          <w:sz w:val="28"/>
          <w:szCs w:val="28"/>
        </w:rPr>
        <w:t>Евгени</w:t>
      </w:r>
      <w:r w:rsidR="006B0A9D">
        <w:rPr>
          <w:rFonts w:ascii="Times New Roman" w:hAnsi="Times New Roman" w:cs="Times New Roman"/>
          <w:sz w:val="28"/>
          <w:szCs w:val="28"/>
        </w:rPr>
        <w:t>я</w:t>
      </w:r>
      <w:r w:rsidR="006B0A9D" w:rsidRPr="00966623">
        <w:rPr>
          <w:rFonts w:ascii="Times New Roman" w:hAnsi="Times New Roman" w:cs="Times New Roman"/>
          <w:sz w:val="28"/>
          <w:szCs w:val="28"/>
        </w:rPr>
        <w:t xml:space="preserve"> Моргунов</w:t>
      </w:r>
      <w:r w:rsidR="006B0A9D">
        <w:rPr>
          <w:rFonts w:ascii="Times New Roman" w:hAnsi="Times New Roman" w:cs="Times New Roman"/>
          <w:sz w:val="28"/>
          <w:szCs w:val="28"/>
        </w:rPr>
        <w:t>а)</w:t>
      </w:r>
      <w:r w:rsidR="00966623" w:rsidRPr="00966623">
        <w:rPr>
          <w:rFonts w:ascii="Times New Roman" w:hAnsi="Times New Roman" w:cs="Times New Roman"/>
          <w:sz w:val="28"/>
          <w:szCs w:val="28"/>
        </w:rPr>
        <w:t>, неоднократно снимавшихся у одного и того же режиссера</w:t>
      </w:r>
      <w:r w:rsidR="006B0A9D">
        <w:rPr>
          <w:rFonts w:ascii="Times New Roman" w:hAnsi="Times New Roman" w:cs="Times New Roman"/>
          <w:sz w:val="28"/>
          <w:szCs w:val="28"/>
        </w:rPr>
        <w:t xml:space="preserve"> (Леонида Гайдая). </w:t>
      </w:r>
      <w:r w:rsidR="00872C65">
        <w:rPr>
          <w:rFonts w:ascii="Times New Roman" w:hAnsi="Times New Roman" w:cs="Times New Roman"/>
          <w:sz w:val="28"/>
          <w:szCs w:val="28"/>
        </w:rPr>
        <w:t xml:space="preserve">Однако в ряде работ Юрий Никулин был ошибочно назван Андреем Мироновым, Евгением Леоновым, «Андреем Леонтьевым». </w:t>
      </w:r>
    </w:p>
    <w:p w:rsidR="001D407F" w:rsidRDefault="00983EEC" w:rsidP="001D407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A9D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0A36D9">
        <w:rPr>
          <w:rFonts w:ascii="Times New Roman" w:hAnsi="Times New Roman" w:cs="Times New Roman"/>
          <w:sz w:val="28"/>
          <w:szCs w:val="28"/>
        </w:rPr>
        <w:t>во всех параллелях</w:t>
      </w:r>
      <w:r w:rsidR="006B0A9D">
        <w:rPr>
          <w:rFonts w:ascii="Times New Roman" w:hAnsi="Times New Roman" w:cs="Times New Roman"/>
          <w:sz w:val="28"/>
          <w:szCs w:val="28"/>
        </w:rPr>
        <w:t xml:space="preserve"> вызвало перечисление </w:t>
      </w:r>
      <w:r w:rsidR="006B0A9D" w:rsidRPr="006B0A9D">
        <w:rPr>
          <w:rFonts w:ascii="Times New Roman" w:hAnsi="Times New Roman" w:cs="Times New Roman"/>
          <w:sz w:val="28"/>
          <w:szCs w:val="28"/>
        </w:rPr>
        <w:t>названи</w:t>
      </w:r>
      <w:r w:rsidR="006B0A9D">
        <w:rPr>
          <w:rFonts w:ascii="Times New Roman" w:hAnsi="Times New Roman" w:cs="Times New Roman"/>
          <w:sz w:val="28"/>
          <w:szCs w:val="28"/>
        </w:rPr>
        <w:t>й</w:t>
      </w:r>
      <w:r w:rsidR="000A36D9">
        <w:rPr>
          <w:rFonts w:ascii="Times New Roman" w:hAnsi="Times New Roman" w:cs="Times New Roman"/>
          <w:sz w:val="28"/>
          <w:szCs w:val="28"/>
        </w:rPr>
        <w:t xml:space="preserve"> песен </w:t>
      </w:r>
      <w:proofErr w:type="spellStart"/>
      <w:r w:rsidR="000A36D9">
        <w:rPr>
          <w:rFonts w:ascii="Times New Roman" w:hAnsi="Times New Roman" w:cs="Times New Roman"/>
          <w:sz w:val="28"/>
          <w:szCs w:val="28"/>
        </w:rPr>
        <w:t>А.Зацепина</w:t>
      </w:r>
      <w:proofErr w:type="spellEnd"/>
      <w:r w:rsidR="000A36D9">
        <w:rPr>
          <w:rFonts w:ascii="Times New Roman" w:hAnsi="Times New Roman" w:cs="Times New Roman"/>
          <w:sz w:val="28"/>
          <w:szCs w:val="28"/>
        </w:rPr>
        <w:t xml:space="preserve"> на слова </w:t>
      </w:r>
      <w:proofErr w:type="spellStart"/>
      <w:r w:rsidR="000A36D9">
        <w:rPr>
          <w:rFonts w:ascii="Times New Roman" w:hAnsi="Times New Roman" w:cs="Times New Roman"/>
          <w:sz w:val="28"/>
          <w:szCs w:val="28"/>
        </w:rPr>
        <w:t>Л.</w:t>
      </w:r>
      <w:r w:rsidR="006B0A9D" w:rsidRPr="006B0A9D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 w:rsidR="006B0A9D" w:rsidRPr="006B0A9D">
        <w:rPr>
          <w:rFonts w:ascii="Times New Roman" w:hAnsi="Times New Roman" w:cs="Times New Roman"/>
          <w:sz w:val="28"/>
          <w:szCs w:val="28"/>
        </w:rPr>
        <w:t xml:space="preserve">, момент исполнения которых </w:t>
      </w:r>
      <w:r w:rsidR="006B0A9D">
        <w:rPr>
          <w:rFonts w:ascii="Times New Roman" w:hAnsi="Times New Roman" w:cs="Times New Roman"/>
          <w:sz w:val="28"/>
          <w:szCs w:val="28"/>
        </w:rPr>
        <w:t xml:space="preserve">был </w:t>
      </w:r>
      <w:r w:rsidR="006B0A9D" w:rsidRPr="006B0A9D">
        <w:rPr>
          <w:rFonts w:ascii="Times New Roman" w:hAnsi="Times New Roman" w:cs="Times New Roman"/>
          <w:sz w:val="28"/>
          <w:szCs w:val="28"/>
        </w:rPr>
        <w:t>запечатлен на приводимых кадрах, и названия фильмов, в котором звучит каждая песня</w:t>
      </w:r>
      <w:r w:rsidR="001D407F" w:rsidRPr="001D407F">
        <w:rPr>
          <w:rFonts w:ascii="Times New Roman" w:hAnsi="Times New Roman" w:cs="Times New Roman"/>
          <w:sz w:val="28"/>
          <w:szCs w:val="28"/>
        </w:rPr>
        <w:t>.</w:t>
      </w:r>
      <w:r w:rsidR="006B0A9D">
        <w:rPr>
          <w:rFonts w:ascii="Times New Roman" w:hAnsi="Times New Roman" w:cs="Times New Roman"/>
          <w:sz w:val="28"/>
          <w:szCs w:val="28"/>
        </w:rPr>
        <w:t xml:space="preserve"> </w:t>
      </w:r>
      <w:r w:rsidR="000A36D9">
        <w:rPr>
          <w:rFonts w:ascii="Times New Roman" w:hAnsi="Times New Roman" w:cs="Times New Roman"/>
          <w:sz w:val="28"/>
          <w:szCs w:val="28"/>
        </w:rPr>
        <w:t>Результаты</w:t>
      </w:r>
      <w:r w:rsidR="00A43E72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43E72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3E72">
        <w:rPr>
          <w:rFonts w:ascii="Times New Roman" w:hAnsi="Times New Roman" w:cs="Times New Roman"/>
          <w:sz w:val="28"/>
          <w:szCs w:val="28"/>
        </w:rPr>
        <w:t xml:space="preserve"> показывают, что у</w:t>
      </w:r>
      <w:r w:rsidR="006B0A9D">
        <w:rPr>
          <w:rFonts w:ascii="Times New Roman" w:hAnsi="Times New Roman" w:cs="Times New Roman"/>
          <w:sz w:val="28"/>
          <w:szCs w:val="28"/>
        </w:rPr>
        <w:t xml:space="preserve">чащиеся недостаточно знакомы с искусством советского периода. </w:t>
      </w:r>
    </w:p>
    <w:p w:rsidR="00C100C8" w:rsidRDefault="00C100C8" w:rsidP="00C100C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подтверждают и итоги выполнения задания 7 в 11</w:t>
      </w:r>
      <w:r w:rsidR="003E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(процент выполнения -</w:t>
      </w:r>
      <w:r w:rsidR="003E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29%). Учащиеся не смогли узнать по предложенным кадрам </w:t>
      </w:r>
      <w:r w:rsidRPr="00C100C8">
        <w:rPr>
          <w:rFonts w:ascii="Times New Roman" w:hAnsi="Times New Roman" w:cs="Times New Roman"/>
          <w:sz w:val="28"/>
          <w:szCs w:val="28"/>
        </w:rPr>
        <w:t>художественный фильм-комеди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100C8">
        <w:rPr>
          <w:rFonts w:ascii="Times New Roman" w:hAnsi="Times New Roman" w:cs="Times New Roman"/>
          <w:sz w:val="28"/>
          <w:szCs w:val="28"/>
        </w:rPr>
        <w:t>"Укротительница тигров"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00C8">
        <w:rPr>
          <w:rFonts w:ascii="Times New Roman" w:hAnsi="Times New Roman" w:cs="Times New Roman"/>
          <w:sz w:val="28"/>
          <w:szCs w:val="28"/>
        </w:rPr>
        <w:t>музыкальный художественный фильм "Цирк"</w:t>
      </w:r>
      <w:r>
        <w:rPr>
          <w:rFonts w:ascii="Times New Roman" w:hAnsi="Times New Roman" w:cs="Times New Roman"/>
          <w:sz w:val="28"/>
          <w:szCs w:val="28"/>
        </w:rPr>
        <w:t>, назвать актеров, снимавшихся в этих фильмах</w:t>
      </w:r>
      <w:r w:rsidR="00CE4CF8">
        <w:rPr>
          <w:rFonts w:ascii="Times New Roman" w:hAnsi="Times New Roman" w:cs="Times New Roman"/>
          <w:sz w:val="28"/>
          <w:szCs w:val="28"/>
        </w:rPr>
        <w:t xml:space="preserve">, определить по </w:t>
      </w:r>
      <w:r w:rsidR="00CE4CF8" w:rsidRPr="00CE4CF8">
        <w:rPr>
          <w:rFonts w:ascii="Times New Roman" w:hAnsi="Times New Roman" w:cs="Times New Roman"/>
          <w:sz w:val="28"/>
          <w:szCs w:val="28"/>
        </w:rPr>
        <w:t>иллюстраци</w:t>
      </w:r>
      <w:r w:rsidR="00CE4CF8">
        <w:rPr>
          <w:rFonts w:ascii="Times New Roman" w:hAnsi="Times New Roman" w:cs="Times New Roman"/>
          <w:sz w:val="28"/>
          <w:szCs w:val="28"/>
        </w:rPr>
        <w:t>ям</w:t>
      </w:r>
      <w:r w:rsidR="00CE4CF8" w:rsidRPr="00CE4CF8">
        <w:rPr>
          <w:rFonts w:ascii="Times New Roman" w:hAnsi="Times New Roman" w:cs="Times New Roman"/>
          <w:sz w:val="28"/>
          <w:szCs w:val="28"/>
        </w:rPr>
        <w:t>-подсказ</w:t>
      </w:r>
      <w:r w:rsidR="00CE4CF8">
        <w:rPr>
          <w:rFonts w:ascii="Times New Roman" w:hAnsi="Times New Roman" w:cs="Times New Roman"/>
          <w:sz w:val="28"/>
          <w:szCs w:val="28"/>
        </w:rPr>
        <w:t>кам</w:t>
      </w:r>
      <w:r w:rsidR="00CE4CF8" w:rsidRPr="00CE4CF8">
        <w:rPr>
          <w:rFonts w:ascii="Times New Roman" w:hAnsi="Times New Roman" w:cs="Times New Roman"/>
          <w:sz w:val="28"/>
          <w:szCs w:val="28"/>
        </w:rPr>
        <w:t xml:space="preserve"> знаменитых артистов того же циркового амплуа, что и </w:t>
      </w:r>
      <w:proofErr w:type="spellStart"/>
      <w:r w:rsidR="00CE4CF8">
        <w:rPr>
          <w:rFonts w:ascii="Times New Roman" w:hAnsi="Times New Roman" w:cs="Times New Roman"/>
          <w:sz w:val="28"/>
          <w:szCs w:val="28"/>
        </w:rPr>
        <w:t>Ю.Никулин</w:t>
      </w:r>
      <w:proofErr w:type="spellEnd"/>
      <w:r w:rsidR="00CE4CF8">
        <w:rPr>
          <w:rFonts w:ascii="Times New Roman" w:hAnsi="Times New Roman" w:cs="Times New Roman"/>
          <w:sz w:val="28"/>
          <w:szCs w:val="28"/>
        </w:rPr>
        <w:t>.</w:t>
      </w:r>
      <w:r w:rsidR="00CE4CF8" w:rsidRPr="00CE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72" w:rsidRPr="001D407F" w:rsidRDefault="00E97E8B" w:rsidP="001D407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Низкий процент выполнения задания 7 в 9 и 10 классах</w:t>
      </w:r>
      <w:r w:rsidR="000A36D9">
        <w:rPr>
          <w:rFonts w:ascii="Times New Roman" w:hAnsi="Times New Roman" w:cs="Times New Roman"/>
          <w:sz w:val="28"/>
          <w:szCs w:val="28"/>
        </w:rPr>
        <w:t xml:space="preserve"> и задания 6 в 11 классах </w:t>
      </w:r>
      <w:r>
        <w:rPr>
          <w:rFonts w:ascii="Times New Roman" w:hAnsi="Times New Roman" w:cs="Times New Roman"/>
          <w:sz w:val="28"/>
          <w:szCs w:val="28"/>
        </w:rPr>
        <w:t xml:space="preserve">связан с не только с незнанием советского искусства, но и с недостаточным знанием истории искусства в целом. Ученикам предлагалось перечислить </w:t>
      </w:r>
      <w:r w:rsidRPr="00E97E8B">
        <w:rPr>
          <w:rFonts w:ascii="Times New Roman" w:hAnsi="Times New Roman" w:cs="Times New Roman"/>
          <w:sz w:val="28"/>
          <w:szCs w:val="28"/>
        </w:rPr>
        <w:t xml:space="preserve">четыре устойчивых сложившихся творческих союза (композитора и исполнителя, режиссера и актера, совместно работающих живописцев или литераторов),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Pr="00E97E8B">
        <w:rPr>
          <w:rFonts w:ascii="Times New Roman" w:hAnsi="Times New Roman" w:cs="Times New Roman"/>
          <w:sz w:val="28"/>
          <w:szCs w:val="28"/>
        </w:rPr>
        <w:t xml:space="preserve"> имена и фамилии их членов, названия двух произведений, созданных каждым из приведенных творческих союзов.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6D9">
        <w:rPr>
          <w:rFonts w:ascii="Times New Roman" w:hAnsi="Times New Roman" w:cs="Times New Roman"/>
          <w:sz w:val="28"/>
          <w:szCs w:val="28"/>
        </w:rPr>
        <w:t xml:space="preserve">Участники олимпиады безошибочно указывали творческие союзы современных исполнителей, но </w:t>
      </w:r>
      <w:r w:rsidR="00E5387B">
        <w:rPr>
          <w:rFonts w:ascii="Times New Roman" w:hAnsi="Times New Roman" w:cs="Times New Roman"/>
          <w:sz w:val="28"/>
          <w:szCs w:val="28"/>
        </w:rPr>
        <w:t xml:space="preserve">допускали ошибки в характеристике «Товарищества передвижников», включали в его состав </w:t>
      </w:r>
      <w:proofErr w:type="spellStart"/>
      <w:r w:rsidR="00E5387B">
        <w:rPr>
          <w:rFonts w:ascii="Times New Roman" w:hAnsi="Times New Roman" w:cs="Times New Roman"/>
          <w:sz w:val="28"/>
          <w:szCs w:val="28"/>
        </w:rPr>
        <w:t>И.Айвазовского</w:t>
      </w:r>
      <w:proofErr w:type="spellEnd"/>
      <w:r w:rsidR="00E538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387B">
        <w:rPr>
          <w:rFonts w:ascii="Times New Roman" w:hAnsi="Times New Roman" w:cs="Times New Roman"/>
          <w:sz w:val="28"/>
          <w:szCs w:val="28"/>
        </w:rPr>
        <w:t>К.Брюллова</w:t>
      </w:r>
      <w:proofErr w:type="spellEnd"/>
      <w:r w:rsidR="00E5387B">
        <w:rPr>
          <w:rFonts w:ascii="Times New Roman" w:hAnsi="Times New Roman" w:cs="Times New Roman"/>
          <w:sz w:val="28"/>
          <w:szCs w:val="28"/>
        </w:rPr>
        <w:t xml:space="preserve">. </w:t>
      </w:r>
      <w:r w:rsidR="00B82B6B">
        <w:rPr>
          <w:rFonts w:ascii="Times New Roman" w:hAnsi="Times New Roman" w:cs="Times New Roman"/>
          <w:sz w:val="28"/>
          <w:szCs w:val="28"/>
        </w:rPr>
        <w:t>Не называли значимое для искусства объединение «Могучая кучка»</w:t>
      </w:r>
      <w:r w:rsidR="00146502">
        <w:rPr>
          <w:rFonts w:ascii="Times New Roman" w:hAnsi="Times New Roman" w:cs="Times New Roman"/>
          <w:sz w:val="28"/>
          <w:szCs w:val="28"/>
        </w:rPr>
        <w:t>, у</w:t>
      </w:r>
      <w:r w:rsidR="00B82B6B">
        <w:rPr>
          <w:rFonts w:ascii="Times New Roman" w:hAnsi="Times New Roman" w:cs="Times New Roman"/>
          <w:sz w:val="28"/>
          <w:szCs w:val="28"/>
        </w:rPr>
        <w:t>казывали несуществующие объединения, например, «союз писателей начала 20 века».</w:t>
      </w:r>
      <w:r w:rsidR="0014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CF" w:rsidRDefault="006A6BAF" w:rsidP="00D12A1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Предметные знания в каждой параллели также проверяло</w:t>
      </w:r>
      <w:r w:rsidRPr="006A6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BA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Участникам олимпиады предлагалось назвать работы, представленные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>иллюстрациях, имена их авторов, назва</w:t>
      </w:r>
      <w:r w:rsidR="00401A7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89D">
        <w:rPr>
          <w:rFonts w:ascii="Times New Roman" w:hAnsi="Times New Roman" w:cs="Times New Roman"/>
          <w:sz w:val="28"/>
          <w:szCs w:val="28"/>
        </w:rPr>
        <w:t>музе</w:t>
      </w:r>
      <w:r w:rsidR="00401A70">
        <w:rPr>
          <w:rFonts w:ascii="Times New Roman" w:hAnsi="Times New Roman" w:cs="Times New Roman"/>
          <w:sz w:val="28"/>
          <w:szCs w:val="28"/>
        </w:rPr>
        <w:t>й</w:t>
      </w:r>
      <w:r w:rsidRPr="0022689D">
        <w:rPr>
          <w:rFonts w:ascii="Times New Roman" w:hAnsi="Times New Roman" w:cs="Times New Roman"/>
          <w:sz w:val="28"/>
          <w:szCs w:val="28"/>
        </w:rPr>
        <w:t xml:space="preserve"> или картинн</w:t>
      </w:r>
      <w:r w:rsidR="00401A70">
        <w:rPr>
          <w:rFonts w:ascii="Times New Roman" w:hAnsi="Times New Roman" w:cs="Times New Roman"/>
          <w:sz w:val="28"/>
          <w:szCs w:val="28"/>
        </w:rPr>
        <w:t>ую</w:t>
      </w:r>
      <w:r w:rsidRPr="0022689D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401A70">
        <w:rPr>
          <w:rFonts w:ascii="Times New Roman" w:hAnsi="Times New Roman" w:cs="Times New Roman"/>
          <w:sz w:val="28"/>
          <w:szCs w:val="28"/>
        </w:rPr>
        <w:t>ю, где размещена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89D">
        <w:rPr>
          <w:rFonts w:ascii="Times New Roman" w:hAnsi="Times New Roman" w:cs="Times New Roman"/>
          <w:sz w:val="28"/>
          <w:szCs w:val="28"/>
        </w:rPr>
        <w:t xml:space="preserve"> </w:t>
      </w:r>
      <w:r w:rsidR="00D12A1E">
        <w:rPr>
          <w:rFonts w:ascii="Times New Roman" w:hAnsi="Times New Roman" w:cs="Times New Roman"/>
          <w:sz w:val="28"/>
          <w:szCs w:val="28"/>
        </w:rPr>
        <w:t xml:space="preserve">Учащиеся узнавали по фотографии </w:t>
      </w:r>
      <w:r w:rsidR="00D12A1E" w:rsidRPr="00D12A1E">
        <w:rPr>
          <w:rFonts w:ascii="Times New Roman" w:hAnsi="Times New Roman" w:cs="Times New Roman"/>
          <w:sz w:val="28"/>
          <w:szCs w:val="28"/>
        </w:rPr>
        <w:t>Третьяковск</w:t>
      </w:r>
      <w:r w:rsidR="00D12A1E">
        <w:rPr>
          <w:rFonts w:ascii="Times New Roman" w:hAnsi="Times New Roman" w:cs="Times New Roman"/>
          <w:sz w:val="28"/>
          <w:szCs w:val="28"/>
        </w:rPr>
        <w:t>ую</w:t>
      </w:r>
      <w:r w:rsidR="00D12A1E" w:rsidRPr="00D12A1E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D12A1E">
        <w:rPr>
          <w:rFonts w:ascii="Times New Roman" w:hAnsi="Times New Roman" w:cs="Times New Roman"/>
          <w:sz w:val="28"/>
          <w:szCs w:val="28"/>
        </w:rPr>
        <w:t xml:space="preserve">ю и Лувр, но ошибались в опознавании </w:t>
      </w:r>
      <w:r w:rsidR="00D12A1E" w:rsidRPr="00D12A1E">
        <w:rPr>
          <w:rFonts w:ascii="Times New Roman" w:hAnsi="Times New Roman" w:cs="Times New Roman"/>
          <w:sz w:val="28"/>
          <w:szCs w:val="28"/>
        </w:rPr>
        <w:t>Дрезденс</w:t>
      </w:r>
      <w:r w:rsidR="00D12A1E">
        <w:rPr>
          <w:rFonts w:ascii="Times New Roman" w:hAnsi="Times New Roman" w:cs="Times New Roman"/>
          <w:sz w:val="28"/>
          <w:szCs w:val="28"/>
        </w:rPr>
        <w:t>кой</w:t>
      </w:r>
      <w:r w:rsidR="00D12A1E" w:rsidRPr="00D12A1E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D12A1E">
        <w:rPr>
          <w:rFonts w:ascii="Times New Roman" w:hAnsi="Times New Roman" w:cs="Times New Roman"/>
          <w:sz w:val="28"/>
          <w:szCs w:val="28"/>
        </w:rPr>
        <w:t>и. Ученики 9 классов допускали ошибки в названи</w:t>
      </w:r>
      <w:r w:rsidR="008956A0">
        <w:rPr>
          <w:rFonts w:ascii="Times New Roman" w:hAnsi="Times New Roman" w:cs="Times New Roman"/>
          <w:sz w:val="28"/>
          <w:szCs w:val="28"/>
        </w:rPr>
        <w:t>ях</w:t>
      </w:r>
      <w:r w:rsidR="00D12A1E">
        <w:rPr>
          <w:rFonts w:ascii="Times New Roman" w:hAnsi="Times New Roman" w:cs="Times New Roman"/>
          <w:sz w:val="28"/>
          <w:szCs w:val="28"/>
        </w:rPr>
        <w:t xml:space="preserve"> работ: </w:t>
      </w:r>
      <w:r w:rsidR="008956A0">
        <w:rPr>
          <w:rFonts w:ascii="Times New Roman" w:hAnsi="Times New Roman" w:cs="Times New Roman"/>
          <w:sz w:val="28"/>
          <w:szCs w:val="28"/>
        </w:rPr>
        <w:t>«</w:t>
      </w:r>
      <w:r w:rsidR="00D12A1E" w:rsidRPr="00D12A1E">
        <w:rPr>
          <w:rFonts w:ascii="Times New Roman" w:hAnsi="Times New Roman" w:cs="Times New Roman"/>
          <w:sz w:val="28"/>
          <w:szCs w:val="28"/>
        </w:rPr>
        <w:t>Утро в сосновом лесу</w:t>
      </w:r>
      <w:r w:rsidR="008956A0">
        <w:rPr>
          <w:rFonts w:ascii="Times New Roman" w:hAnsi="Times New Roman" w:cs="Times New Roman"/>
          <w:sz w:val="28"/>
          <w:szCs w:val="28"/>
        </w:rPr>
        <w:t>»</w:t>
      </w:r>
      <w:r w:rsidR="00D12A1E">
        <w:rPr>
          <w:rFonts w:ascii="Times New Roman" w:hAnsi="Times New Roman" w:cs="Times New Roman"/>
          <w:sz w:val="28"/>
          <w:szCs w:val="28"/>
        </w:rPr>
        <w:t xml:space="preserve">, </w:t>
      </w:r>
      <w:r w:rsidR="008956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2A1E" w:rsidRPr="00D12A1E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="00D12A1E" w:rsidRPr="00D12A1E">
        <w:rPr>
          <w:rFonts w:ascii="Times New Roman" w:hAnsi="Times New Roman" w:cs="Times New Roman"/>
          <w:sz w:val="28"/>
          <w:szCs w:val="28"/>
        </w:rPr>
        <w:t xml:space="preserve"> Лиза</w:t>
      </w:r>
      <w:r w:rsidR="008956A0">
        <w:rPr>
          <w:rFonts w:ascii="Times New Roman" w:hAnsi="Times New Roman" w:cs="Times New Roman"/>
          <w:sz w:val="28"/>
          <w:szCs w:val="28"/>
        </w:rPr>
        <w:t>»</w:t>
      </w:r>
      <w:r w:rsidR="00D12A1E" w:rsidRPr="00D12A1E">
        <w:rPr>
          <w:rFonts w:ascii="Times New Roman" w:hAnsi="Times New Roman" w:cs="Times New Roman"/>
          <w:sz w:val="28"/>
          <w:szCs w:val="28"/>
        </w:rPr>
        <w:t xml:space="preserve"> (</w:t>
      </w:r>
      <w:r w:rsidR="008956A0">
        <w:rPr>
          <w:rFonts w:ascii="Times New Roman" w:hAnsi="Times New Roman" w:cs="Times New Roman"/>
          <w:sz w:val="28"/>
          <w:szCs w:val="28"/>
        </w:rPr>
        <w:t>«</w:t>
      </w:r>
      <w:r w:rsidR="00D12A1E" w:rsidRPr="00D12A1E">
        <w:rPr>
          <w:rFonts w:ascii="Times New Roman" w:hAnsi="Times New Roman" w:cs="Times New Roman"/>
          <w:sz w:val="28"/>
          <w:szCs w:val="28"/>
        </w:rPr>
        <w:t>Джоконда</w:t>
      </w:r>
      <w:r w:rsidR="008956A0">
        <w:rPr>
          <w:rFonts w:ascii="Times New Roman" w:hAnsi="Times New Roman" w:cs="Times New Roman"/>
          <w:sz w:val="28"/>
          <w:szCs w:val="28"/>
        </w:rPr>
        <w:t>»</w:t>
      </w:r>
      <w:r w:rsidR="00D12A1E" w:rsidRPr="00D12A1E">
        <w:rPr>
          <w:rFonts w:ascii="Times New Roman" w:hAnsi="Times New Roman" w:cs="Times New Roman"/>
          <w:sz w:val="28"/>
          <w:szCs w:val="28"/>
        </w:rPr>
        <w:t>)</w:t>
      </w:r>
      <w:r w:rsidR="00D12A1E">
        <w:rPr>
          <w:rFonts w:ascii="Times New Roman" w:hAnsi="Times New Roman" w:cs="Times New Roman"/>
          <w:sz w:val="28"/>
          <w:szCs w:val="28"/>
        </w:rPr>
        <w:t xml:space="preserve">, </w:t>
      </w:r>
      <w:r w:rsidR="008956A0">
        <w:rPr>
          <w:rFonts w:ascii="Times New Roman" w:hAnsi="Times New Roman" w:cs="Times New Roman"/>
          <w:sz w:val="28"/>
          <w:szCs w:val="28"/>
        </w:rPr>
        <w:t>«</w:t>
      </w:r>
      <w:r w:rsidR="00D12A1E" w:rsidRPr="00D12A1E">
        <w:rPr>
          <w:rFonts w:ascii="Times New Roman" w:hAnsi="Times New Roman" w:cs="Times New Roman"/>
          <w:sz w:val="28"/>
          <w:szCs w:val="28"/>
        </w:rPr>
        <w:t>Богатыри</w:t>
      </w:r>
      <w:r w:rsidR="008956A0">
        <w:rPr>
          <w:rFonts w:ascii="Times New Roman" w:hAnsi="Times New Roman" w:cs="Times New Roman"/>
          <w:sz w:val="28"/>
          <w:szCs w:val="28"/>
        </w:rPr>
        <w:t xml:space="preserve">»; ученики 10 классов – в названиях: </w:t>
      </w:r>
      <w:r w:rsidR="008956A0" w:rsidRPr="008956A0">
        <w:rPr>
          <w:rFonts w:ascii="Times New Roman" w:hAnsi="Times New Roman" w:cs="Times New Roman"/>
          <w:sz w:val="28"/>
          <w:szCs w:val="28"/>
        </w:rPr>
        <w:t>«Запорожцы пишут письмо турецкому султану»</w:t>
      </w:r>
      <w:r w:rsidR="008956A0">
        <w:rPr>
          <w:rFonts w:ascii="Times New Roman" w:hAnsi="Times New Roman" w:cs="Times New Roman"/>
          <w:sz w:val="28"/>
          <w:szCs w:val="28"/>
        </w:rPr>
        <w:t>,</w:t>
      </w:r>
      <w:r w:rsidR="008956A0" w:rsidRPr="008956A0">
        <w:rPr>
          <w:rFonts w:ascii="Times New Roman" w:hAnsi="Times New Roman" w:cs="Times New Roman"/>
          <w:sz w:val="28"/>
          <w:szCs w:val="28"/>
        </w:rPr>
        <w:t xml:space="preserve"> </w:t>
      </w:r>
      <w:r w:rsidR="008956A0">
        <w:rPr>
          <w:rFonts w:ascii="Times New Roman" w:hAnsi="Times New Roman" w:cs="Times New Roman"/>
          <w:sz w:val="28"/>
          <w:szCs w:val="28"/>
        </w:rPr>
        <w:t>«</w:t>
      </w:r>
      <w:r w:rsidR="008956A0" w:rsidRPr="008956A0">
        <w:rPr>
          <w:rFonts w:ascii="Times New Roman" w:hAnsi="Times New Roman" w:cs="Times New Roman"/>
          <w:sz w:val="28"/>
          <w:szCs w:val="28"/>
        </w:rPr>
        <w:t>Портрет семьи Карла IV</w:t>
      </w:r>
      <w:r w:rsidR="008956A0">
        <w:rPr>
          <w:rFonts w:ascii="Times New Roman" w:hAnsi="Times New Roman" w:cs="Times New Roman"/>
          <w:sz w:val="28"/>
          <w:szCs w:val="28"/>
        </w:rPr>
        <w:t xml:space="preserve">», </w:t>
      </w:r>
      <w:r w:rsidR="008956A0" w:rsidRPr="008956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56A0" w:rsidRPr="008956A0">
        <w:rPr>
          <w:rFonts w:ascii="Times New Roman" w:hAnsi="Times New Roman" w:cs="Times New Roman"/>
          <w:sz w:val="28"/>
          <w:szCs w:val="28"/>
        </w:rPr>
        <w:t>Менины</w:t>
      </w:r>
      <w:proofErr w:type="spellEnd"/>
      <w:r w:rsidR="008956A0" w:rsidRPr="008956A0">
        <w:rPr>
          <w:rFonts w:ascii="Times New Roman" w:hAnsi="Times New Roman" w:cs="Times New Roman"/>
          <w:sz w:val="28"/>
          <w:szCs w:val="28"/>
        </w:rPr>
        <w:t>»</w:t>
      </w:r>
      <w:r w:rsidR="008956A0">
        <w:rPr>
          <w:rFonts w:ascii="Times New Roman" w:hAnsi="Times New Roman" w:cs="Times New Roman"/>
          <w:sz w:val="28"/>
          <w:szCs w:val="28"/>
        </w:rPr>
        <w:t>; ученики 11 классов – в названиях: «</w:t>
      </w:r>
      <w:r w:rsidR="008956A0" w:rsidRPr="008956A0">
        <w:rPr>
          <w:rFonts w:ascii="Times New Roman" w:hAnsi="Times New Roman" w:cs="Times New Roman"/>
          <w:sz w:val="28"/>
          <w:szCs w:val="28"/>
        </w:rPr>
        <w:t>Мадонна Бенуа</w:t>
      </w:r>
      <w:r w:rsidR="008956A0">
        <w:rPr>
          <w:rFonts w:ascii="Times New Roman" w:hAnsi="Times New Roman" w:cs="Times New Roman"/>
          <w:sz w:val="28"/>
          <w:szCs w:val="28"/>
        </w:rPr>
        <w:t>»</w:t>
      </w:r>
      <w:r w:rsidR="008956A0" w:rsidRPr="008956A0">
        <w:rPr>
          <w:rFonts w:ascii="Times New Roman" w:hAnsi="Times New Roman" w:cs="Times New Roman"/>
          <w:sz w:val="28"/>
          <w:szCs w:val="28"/>
        </w:rPr>
        <w:t xml:space="preserve"> (или </w:t>
      </w:r>
      <w:r w:rsidR="008956A0">
        <w:rPr>
          <w:rFonts w:ascii="Times New Roman" w:hAnsi="Times New Roman" w:cs="Times New Roman"/>
          <w:sz w:val="28"/>
          <w:szCs w:val="28"/>
        </w:rPr>
        <w:t>«</w:t>
      </w:r>
      <w:r w:rsidR="008956A0" w:rsidRPr="008956A0">
        <w:rPr>
          <w:rFonts w:ascii="Times New Roman" w:hAnsi="Times New Roman" w:cs="Times New Roman"/>
          <w:sz w:val="28"/>
          <w:szCs w:val="28"/>
        </w:rPr>
        <w:t>Мадонна с цветком</w:t>
      </w:r>
      <w:r w:rsidR="008956A0">
        <w:rPr>
          <w:rFonts w:ascii="Times New Roman" w:hAnsi="Times New Roman" w:cs="Times New Roman"/>
          <w:sz w:val="28"/>
          <w:szCs w:val="28"/>
        </w:rPr>
        <w:t>»</w:t>
      </w:r>
      <w:r w:rsidR="008956A0" w:rsidRPr="008956A0">
        <w:rPr>
          <w:rFonts w:ascii="Times New Roman" w:hAnsi="Times New Roman" w:cs="Times New Roman"/>
          <w:sz w:val="28"/>
          <w:szCs w:val="28"/>
        </w:rPr>
        <w:t>)</w:t>
      </w:r>
      <w:r w:rsidR="008956A0">
        <w:rPr>
          <w:rFonts w:ascii="Times New Roman" w:hAnsi="Times New Roman" w:cs="Times New Roman"/>
          <w:sz w:val="28"/>
          <w:szCs w:val="28"/>
        </w:rPr>
        <w:t>, «</w:t>
      </w:r>
      <w:r w:rsidR="008956A0" w:rsidRPr="008956A0">
        <w:rPr>
          <w:rFonts w:ascii="Times New Roman" w:hAnsi="Times New Roman" w:cs="Times New Roman"/>
          <w:sz w:val="28"/>
          <w:szCs w:val="28"/>
        </w:rPr>
        <w:t xml:space="preserve">Мадонна </w:t>
      </w:r>
      <w:proofErr w:type="spellStart"/>
      <w:r w:rsidR="008956A0" w:rsidRPr="008956A0">
        <w:rPr>
          <w:rFonts w:ascii="Times New Roman" w:hAnsi="Times New Roman" w:cs="Times New Roman"/>
          <w:sz w:val="28"/>
          <w:szCs w:val="28"/>
        </w:rPr>
        <w:t>Литта</w:t>
      </w:r>
      <w:proofErr w:type="spellEnd"/>
      <w:r w:rsidR="008956A0">
        <w:rPr>
          <w:rFonts w:ascii="Times New Roman" w:hAnsi="Times New Roman" w:cs="Times New Roman"/>
          <w:sz w:val="28"/>
          <w:szCs w:val="28"/>
        </w:rPr>
        <w:t>»</w:t>
      </w:r>
      <w:r w:rsidR="008956A0" w:rsidRPr="008956A0">
        <w:rPr>
          <w:rFonts w:ascii="Times New Roman" w:hAnsi="Times New Roman" w:cs="Times New Roman"/>
          <w:sz w:val="28"/>
          <w:szCs w:val="28"/>
        </w:rPr>
        <w:t xml:space="preserve"> </w:t>
      </w:r>
      <w:r w:rsidR="008956A0">
        <w:rPr>
          <w:rFonts w:ascii="Times New Roman" w:hAnsi="Times New Roman" w:cs="Times New Roman"/>
          <w:sz w:val="28"/>
          <w:szCs w:val="28"/>
        </w:rPr>
        <w:t>«</w:t>
      </w:r>
      <w:r w:rsidR="008956A0" w:rsidRPr="008956A0">
        <w:rPr>
          <w:rFonts w:ascii="Times New Roman" w:hAnsi="Times New Roman" w:cs="Times New Roman"/>
          <w:sz w:val="28"/>
          <w:szCs w:val="28"/>
        </w:rPr>
        <w:t>Поклонение пастухов</w:t>
      </w:r>
      <w:r w:rsidR="008956A0">
        <w:rPr>
          <w:rFonts w:ascii="Times New Roman" w:hAnsi="Times New Roman" w:cs="Times New Roman"/>
          <w:sz w:val="28"/>
          <w:szCs w:val="28"/>
        </w:rPr>
        <w:t>», «</w:t>
      </w:r>
      <w:r w:rsidR="008956A0" w:rsidRPr="008956A0">
        <w:rPr>
          <w:rFonts w:ascii="Times New Roman" w:hAnsi="Times New Roman" w:cs="Times New Roman"/>
          <w:sz w:val="28"/>
          <w:szCs w:val="28"/>
        </w:rPr>
        <w:t>Смерть комиссара</w:t>
      </w:r>
      <w:r w:rsidR="008956A0">
        <w:rPr>
          <w:rFonts w:ascii="Times New Roman" w:hAnsi="Times New Roman" w:cs="Times New Roman"/>
          <w:sz w:val="28"/>
          <w:szCs w:val="28"/>
        </w:rPr>
        <w:t>». Были допущены ошибки в именах и фамилиях художников и скульпторов: Петров-Водкин (ошибочно «</w:t>
      </w:r>
      <w:proofErr w:type="spellStart"/>
      <w:r w:rsidR="008956A0">
        <w:rPr>
          <w:rFonts w:ascii="Times New Roman" w:hAnsi="Times New Roman" w:cs="Times New Roman"/>
          <w:sz w:val="28"/>
          <w:szCs w:val="28"/>
        </w:rPr>
        <w:t>Рюмкин</w:t>
      </w:r>
      <w:proofErr w:type="spellEnd"/>
      <w:r w:rsidR="008956A0">
        <w:rPr>
          <w:rFonts w:ascii="Times New Roman" w:hAnsi="Times New Roman" w:cs="Times New Roman"/>
          <w:sz w:val="28"/>
          <w:szCs w:val="28"/>
        </w:rPr>
        <w:t>-Водкин»), Босх («</w:t>
      </w:r>
      <w:proofErr w:type="spellStart"/>
      <w:r w:rsidR="008956A0">
        <w:rPr>
          <w:rFonts w:ascii="Times New Roman" w:hAnsi="Times New Roman" w:cs="Times New Roman"/>
          <w:sz w:val="28"/>
          <w:szCs w:val="28"/>
        </w:rPr>
        <w:t>Боск</w:t>
      </w:r>
      <w:proofErr w:type="spellEnd"/>
      <w:r w:rsidR="008956A0">
        <w:rPr>
          <w:rFonts w:ascii="Times New Roman" w:hAnsi="Times New Roman" w:cs="Times New Roman"/>
          <w:sz w:val="28"/>
          <w:szCs w:val="28"/>
        </w:rPr>
        <w:t xml:space="preserve">»), Ян </w:t>
      </w:r>
      <w:proofErr w:type="spellStart"/>
      <w:r w:rsidR="008956A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89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6A0">
        <w:rPr>
          <w:rFonts w:ascii="Times New Roman" w:hAnsi="Times New Roman" w:cs="Times New Roman"/>
          <w:sz w:val="28"/>
          <w:szCs w:val="28"/>
        </w:rPr>
        <w:t>Эйк</w:t>
      </w:r>
      <w:proofErr w:type="spellEnd"/>
      <w:r w:rsidR="008956A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8956A0">
        <w:rPr>
          <w:rFonts w:ascii="Times New Roman" w:hAnsi="Times New Roman" w:cs="Times New Roman"/>
          <w:sz w:val="28"/>
          <w:szCs w:val="28"/>
        </w:rPr>
        <w:t>Эйх</w:t>
      </w:r>
      <w:proofErr w:type="spellEnd"/>
      <w:r w:rsidR="008956A0">
        <w:rPr>
          <w:rFonts w:ascii="Times New Roman" w:hAnsi="Times New Roman" w:cs="Times New Roman"/>
          <w:sz w:val="28"/>
          <w:szCs w:val="28"/>
        </w:rPr>
        <w:t>»)</w:t>
      </w:r>
      <w:r w:rsidR="005836CF">
        <w:rPr>
          <w:rFonts w:ascii="Times New Roman" w:hAnsi="Times New Roman" w:cs="Times New Roman"/>
          <w:sz w:val="28"/>
          <w:szCs w:val="28"/>
        </w:rPr>
        <w:t>. Учащиеся 10</w:t>
      </w:r>
      <w:r w:rsidR="00A82B4F">
        <w:rPr>
          <w:rFonts w:ascii="Times New Roman" w:hAnsi="Times New Roman" w:cs="Times New Roman"/>
          <w:sz w:val="28"/>
          <w:szCs w:val="28"/>
        </w:rPr>
        <w:t xml:space="preserve"> </w:t>
      </w:r>
      <w:r w:rsidR="005836CF">
        <w:rPr>
          <w:rFonts w:ascii="Times New Roman" w:hAnsi="Times New Roman" w:cs="Times New Roman"/>
          <w:sz w:val="28"/>
          <w:szCs w:val="28"/>
        </w:rPr>
        <w:t>классов затрудн</w:t>
      </w:r>
      <w:r w:rsidR="00A82B4F">
        <w:rPr>
          <w:rFonts w:ascii="Times New Roman" w:hAnsi="Times New Roman" w:cs="Times New Roman"/>
          <w:sz w:val="28"/>
          <w:szCs w:val="28"/>
        </w:rPr>
        <w:t>и</w:t>
      </w:r>
      <w:r w:rsidR="005836CF">
        <w:rPr>
          <w:rFonts w:ascii="Times New Roman" w:hAnsi="Times New Roman" w:cs="Times New Roman"/>
          <w:sz w:val="28"/>
          <w:szCs w:val="28"/>
        </w:rPr>
        <w:t xml:space="preserve">лись назвать таких скульпторов, как </w:t>
      </w:r>
      <w:proofErr w:type="spellStart"/>
      <w:r w:rsidR="005836CF" w:rsidRPr="005836CF">
        <w:rPr>
          <w:rFonts w:ascii="Times New Roman" w:hAnsi="Times New Roman" w:cs="Times New Roman"/>
          <w:sz w:val="28"/>
          <w:szCs w:val="28"/>
        </w:rPr>
        <w:t>Леохар</w:t>
      </w:r>
      <w:proofErr w:type="spellEnd"/>
      <w:r w:rsidR="00583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6CF" w:rsidRPr="005836CF">
        <w:rPr>
          <w:rFonts w:ascii="Times New Roman" w:hAnsi="Times New Roman" w:cs="Times New Roman"/>
          <w:sz w:val="28"/>
          <w:szCs w:val="28"/>
        </w:rPr>
        <w:t>Александрос</w:t>
      </w:r>
      <w:proofErr w:type="spellEnd"/>
      <w:r w:rsidR="005836CF" w:rsidRPr="005836CF">
        <w:rPr>
          <w:rFonts w:ascii="Times New Roman" w:hAnsi="Times New Roman" w:cs="Times New Roman"/>
          <w:sz w:val="28"/>
          <w:szCs w:val="28"/>
        </w:rPr>
        <w:t xml:space="preserve"> Антиохийский</w:t>
      </w:r>
      <w:r w:rsidR="00A82B4F">
        <w:rPr>
          <w:rFonts w:ascii="Times New Roman" w:hAnsi="Times New Roman" w:cs="Times New Roman"/>
          <w:sz w:val="28"/>
          <w:szCs w:val="28"/>
        </w:rPr>
        <w:t xml:space="preserve"> (однако успешно справились с сопоставлением их работ в задании 3).</w:t>
      </w:r>
      <w:r w:rsidR="0017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5E2" w:rsidRPr="00176278" w:rsidRDefault="00176278" w:rsidP="002D45E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5 в 11 классах также проверяло знание произведений живописи. Учащиеся сумели указать </w:t>
      </w:r>
      <w:r w:rsidRPr="00176278">
        <w:rPr>
          <w:rFonts w:ascii="Times New Roman" w:hAnsi="Times New Roman" w:cs="Times New Roman"/>
          <w:sz w:val="28"/>
          <w:szCs w:val="28"/>
        </w:rPr>
        <w:t>название и автора работы, персонаж которой стал жить своей жизнью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6278">
        <w:rPr>
          <w:rFonts w:ascii="Times New Roman" w:hAnsi="Times New Roman" w:cs="Times New Roman"/>
          <w:sz w:val="28"/>
          <w:szCs w:val="28"/>
        </w:rPr>
        <w:t xml:space="preserve">Пабло Пикассо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278">
        <w:rPr>
          <w:rFonts w:ascii="Times New Roman" w:hAnsi="Times New Roman" w:cs="Times New Roman"/>
          <w:sz w:val="28"/>
          <w:szCs w:val="28"/>
        </w:rPr>
        <w:t>Любительница абсента</w:t>
      </w:r>
      <w:r>
        <w:rPr>
          <w:rFonts w:ascii="Times New Roman" w:hAnsi="Times New Roman" w:cs="Times New Roman"/>
          <w:sz w:val="28"/>
          <w:szCs w:val="28"/>
        </w:rPr>
        <w:t xml:space="preserve">»), но допустили ошибки </w:t>
      </w:r>
      <w:r w:rsidR="002D45E2">
        <w:rPr>
          <w:rFonts w:ascii="Times New Roman" w:hAnsi="Times New Roman" w:cs="Times New Roman"/>
          <w:sz w:val="28"/>
          <w:szCs w:val="28"/>
        </w:rPr>
        <w:t>в авторстве и названиях работ, «</w:t>
      </w:r>
      <w:r w:rsidR="002D45E2" w:rsidRPr="00176278">
        <w:rPr>
          <w:rFonts w:ascii="Times New Roman" w:hAnsi="Times New Roman" w:cs="Times New Roman"/>
          <w:sz w:val="28"/>
          <w:szCs w:val="28"/>
        </w:rPr>
        <w:t>в которые перекочевал персонаж</w:t>
      </w:r>
      <w:r w:rsidR="002D45E2">
        <w:rPr>
          <w:rFonts w:ascii="Times New Roman" w:hAnsi="Times New Roman" w:cs="Times New Roman"/>
          <w:sz w:val="28"/>
          <w:szCs w:val="28"/>
        </w:rPr>
        <w:t xml:space="preserve">»: </w:t>
      </w:r>
      <w:r w:rsidR="002D45E2" w:rsidRPr="00176278">
        <w:rPr>
          <w:rFonts w:ascii="Times New Roman" w:hAnsi="Times New Roman" w:cs="Times New Roman"/>
          <w:sz w:val="28"/>
          <w:szCs w:val="28"/>
        </w:rPr>
        <w:t>Жан-</w:t>
      </w:r>
      <w:proofErr w:type="spellStart"/>
      <w:r w:rsidR="002D45E2" w:rsidRPr="00176278">
        <w:rPr>
          <w:rFonts w:ascii="Times New Roman" w:hAnsi="Times New Roman" w:cs="Times New Roman"/>
          <w:sz w:val="28"/>
          <w:szCs w:val="28"/>
        </w:rPr>
        <w:t>Этьен</w:t>
      </w:r>
      <w:proofErr w:type="spellEnd"/>
      <w:r w:rsidR="002D45E2" w:rsidRPr="0017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E2" w:rsidRPr="00176278">
        <w:rPr>
          <w:rFonts w:ascii="Times New Roman" w:hAnsi="Times New Roman" w:cs="Times New Roman"/>
          <w:sz w:val="28"/>
          <w:szCs w:val="28"/>
        </w:rPr>
        <w:t>Лиотар</w:t>
      </w:r>
      <w:proofErr w:type="spellEnd"/>
      <w:r w:rsidR="002D45E2" w:rsidRPr="00176278">
        <w:rPr>
          <w:rFonts w:ascii="Times New Roman" w:hAnsi="Times New Roman" w:cs="Times New Roman"/>
          <w:sz w:val="28"/>
          <w:szCs w:val="28"/>
        </w:rPr>
        <w:t xml:space="preserve"> </w:t>
      </w:r>
      <w:r w:rsidR="002D45E2">
        <w:rPr>
          <w:rFonts w:ascii="Times New Roman" w:hAnsi="Times New Roman" w:cs="Times New Roman"/>
          <w:sz w:val="28"/>
          <w:szCs w:val="28"/>
        </w:rPr>
        <w:t>«</w:t>
      </w:r>
      <w:r w:rsidR="002D45E2" w:rsidRPr="00176278">
        <w:rPr>
          <w:rFonts w:ascii="Times New Roman" w:hAnsi="Times New Roman" w:cs="Times New Roman"/>
          <w:sz w:val="28"/>
          <w:szCs w:val="28"/>
        </w:rPr>
        <w:t>Шоколадница</w:t>
      </w:r>
      <w:r w:rsidR="002D45E2">
        <w:rPr>
          <w:rFonts w:ascii="Times New Roman" w:hAnsi="Times New Roman" w:cs="Times New Roman"/>
          <w:sz w:val="28"/>
          <w:szCs w:val="28"/>
        </w:rPr>
        <w:t xml:space="preserve">», </w:t>
      </w:r>
      <w:r w:rsidR="002D45E2" w:rsidRPr="00176278">
        <w:rPr>
          <w:rFonts w:ascii="Times New Roman" w:hAnsi="Times New Roman" w:cs="Times New Roman"/>
          <w:sz w:val="28"/>
          <w:szCs w:val="28"/>
        </w:rPr>
        <w:t xml:space="preserve">Федор Решетников </w:t>
      </w:r>
      <w:r w:rsidR="002D45E2">
        <w:rPr>
          <w:rFonts w:ascii="Times New Roman" w:hAnsi="Times New Roman" w:cs="Times New Roman"/>
          <w:sz w:val="28"/>
          <w:szCs w:val="28"/>
        </w:rPr>
        <w:t>«</w:t>
      </w:r>
      <w:r w:rsidR="002D45E2" w:rsidRPr="00176278">
        <w:rPr>
          <w:rFonts w:ascii="Times New Roman" w:hAnsi="Times New Roman" w:cs="Times New Roman"/>
          <w:sz w:val="28"/>
          <w:szCs w:val="28"/>
        </w:rPr>
        <w:t>Опять двойка</w:t>
      </w:r>
      <w:r w:rsidR="002D45E2">
        <w:rPr>
          <w:rFonts w:ascii="Times New Roman" w:hAnsi="Times New Roman" w:cs="Times New Roman"/>
          <w:sz w:val="28"/>
          <w:szCs w:val="28"/>
        </w:rPr>
        <w:t xml:space="preserve">», </w:t>
      </w:r>
      <w:r w:rsidR="002D45E2" w:rsidRPr="00176278">
        <w:rPr>
          <w:rFonts w:ascii="Times New Roman" w:hAnsi="Times New Roman" w:cs="Times New Roman"/>
          <w:sz w:val="28"/>
          <w:szCs w:val="28"/>
        </w:rPr>
        <w:t xml:space="preserve">Валентин Серов </w:t>
      </w:r>
      <w:r w:rsidR="002D45E2">
        <w:rPr>
          <w:rFonts w:ascii="Times New Roman" w:hAnsi="Times New Roman" w:cs="Times New Roman"/>
          <w:sz w:val="28"/>
          <w:szCs w:val="28"/>
        </w:rPr>
        <w:t>«</w:t>
      </w:r>
      <w:r w:rsidR="002D45E2" w:rsidRPr="00176278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2D45E2">
        <w:rPr>
          <w:rFonts w:ascii="Times New Roman" w:hAnsi="Times New Roman" w:cs="Times New Roman"/>
          <w:sz w:val="28"/>
          <w:szCs w:val="28"/>
        </w:rPr>
        <w:t>».</w:t>
      </w:r>
    </w:p>
    <w:p w:rsidR="00C73BD1" w:rsidRDefault="00C73BD1" w:rsidP="009D34C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Сложным для учеников 10 и 11 классов оказалось выполнение заданий, проверяющих знание произведений архитектуры и умение их анализировать</w:t>
      </w:r>
      <w:r w:rsidR="00F216A6">
        <w:rPr>
          <w:rFonts w:ascii="Times New Roman" w:hAnsi="Times New Roman" w:cs="Times New Roman"/>
          <w:sz w:val="28"/>
          <w:szCs w:val="28"/>
        </w:rPr>
        <w:t xml:space="preserve"> (задание 2)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6A6">
        <w:rPr>
          <w:rFonts w:ascii="Times New Roman" w:hAnsi="Times New Roman" w:cs="Times New Roman"/>
          <w:sz w:val="28"/>
          <w:szCs w:val="28"/>
        </w:rPr>
        <w:t xml:space="preserve"> </w:t>
      </w:r>
      <w:r w:rsidR="006C5DB1">
        <w:rPr>
          <w:rFonts w:ascii="Times New Roman" w:hAnsi="Times New Roman" w:cs="Times New Roman"/>
          <w:sz w:val="28"/>
          <w:szCs w:val="28"/>
        </w:rPr>
        <w:t xml:space="preserve">Затруднения в 10 классе вызвало определение такого </w:t>
      </w:r>
      <w:r w:rsidR="006C5DB1" w:rsidRPr="006C5DB1">
        <w:rPr>
          <w:rFonts w:ascii="Times New Roman" w:hAnsi="Times New Roman" w:cs="Times New Roman"/>
          <w:sz w:val="28"/>
          <w:szCs w:val="28"/>
        </w:rPr>
        <w:t>архитектурн</w:t>
      </w:r>
      <w:r w:rsidR="006C5DB1">
        <w:rPr>
          <w:rFonts w:ascii="Times New Roman" w:hAnsi="Times New Roman" w:cs="Times New Roman"/>
          <w:sz w:val="28"/>
          <w:szCs w:val="28"/>
        </w:rPr>
        <w:t>ого</w:t>
      </w:r>
      <w:r w:rsidR="006C5DB1" w:rsidRPr="006C5DB1">
        <w:rPr>
          <w:rFonts w:ascii="Times New Roman" w:hAnsi="Times New Roman" w:cs="Times New Roman"/>
          <w:sz w:val="28"/>
          <w:szCs w:val="28"/>
        </w:rPr>
        <w:t xml:space="preserve"> стил</w:t>
      </w:r>
      <w:r w:rsidR="006C5DB1">
        <w:rPr>
          <w:rFonts w:ascii="Times New Roman" w:hAnsi="Times New Roman" w:cs="Times New Roman"/>
          <w:sz w:val="28"/>
          <w:szCs w:val="28"/>
        </w:rPr>
        <w:t xml:space="preserve">я, как </w:t>
      </w:r>
      <w:r w:rsidRPr="006C5DB1">
        <w:rPr>
          <w:rFonts w:ascii="Times New Roman" w:hAnsi="Times New Roman" w:cs="Times New Roman"/>
          <w:sz w:val="28"/>
          <w:szCs w:val="28"/>
        </w:rPr>
        <w:t>ампир</w:t>
      </w:r>
      <w:r w:rsidR="006C5DB1" w:rsidRPr="006C5DB1">
        <w:rPr>
          <w:rFonts w:ascii="Times New Roman" w:hAnsi="Times New Roman" w:cs="Times New Roman"/>
          <w:sz w:val="28"/>
          <w:szCs w:val="28"/>
        </w:rPr>
        <w:t>, и перечисление его</w:t>
      </w:r>
      <w:r w:rsidR="006C5DB1">
        <w:rPr>
          <w:rFonts w:ascii="Times New Roman" w:hAnsi="Times New Roman" w:cs="Times New Roman"/>
          <w:sz w:val="28"/>
          <w:szCs w:val="28"/>
        </w:rPr>
        <w:t xml:space="preserve"> </w:t>
      </w:r>
      <w:r w:rsidR="006C5DB1" w:rsidRPr="006C5DB1">
        <w:rPr>
          <w:rFonts w:ascii="Times New Roman" w:hAnsi="Times New Roman" w:cs="Times New Roman"/>
          <w:sz w:val="28"/>
          <w:szCs w:val="28"/>
        </w:rPr>
        <w:t>признаков</w:t>
      </w:r>
      <w:r w:rsidR="006C5DB1">
        <w:rPr>
          <w:rFonts w:ascii="Times New Roman" w:hAnsi="Times New Roman" w:cs="Times New Roman"/>
          <w:sz w:val="28"/>
          <w:szCs w:val="28"/>
        </w:rPr>
        <w:t xml:space="preserve">, в 11 классе – </w:t>
      </w:r>
      <w:r w:rsidR="006C5DB1" w:rsidRPr="006C5DB1">
        <w:rPr>
          <w:rFonts w:ascii="Times New Roman" w:hAnsi="Times New Roman" w:cs="Times New Roman"/>
          <w:sz w:val="28"/>
          <w:szCs w:val="28"/>
        </w:rPr>
        <w:t xml:space="preserve">барокко. </w:t>
      </w:r>
      <w:r w:rsidR="00A80EE1">
        <w:rPr>
          <w:rFonts w:ascii="Times New Roman" w:hAnsi="Times New Roman" w:cs="Times New Roman"/>
          <w:sz w:val="28"/>
          <w:szCs w:val="28"/>
        </w:rPr>
        <w:t>Участники олимпиады путали черты барокко, классицизма и ампира, зачастую ограничивались указанием одного-двух признаков стиля, в то время как требовалось назвать пять.</w:t>
      </w:r>
      <w:r w:rsidR="009D34C1">
        <w:rPr>
          <w:rFonts w:ascii="Times New Roman" w:hAnsi="Times New Roman" w:cs="Times New Roman"/>
          <w:sz w:val="28"/>
          <w:szCs w:val="28"/>
        </w:rPr>
        <w:t xml:space="preserve"> Допускали ошибки при указании авторства представленного на изображении здания и перечислении известных архитектурных работ К</w:t>
      </w:r>
      <w:r w:rsidRPr="009D34C1">
        <w:rPr>
          <w:rFonts w:ascii="Times New Roman" w:hAnsi="Times New Roman" w:cs="Times New Roman"/>
          <w:sz w:val="28"/>
          <w:szCs w:val="28"/>
        </w:rPr>
        <w:t>арл</w:t>
      </w:r>
      <w:r w:rsidR="009D34C1" w:rsidRPr="009D34C1">
        <w:rPr>
          <w:rFonts w:ascii="Times New Roman" w:hAnsi="Times New Roman" w:cs="Times New Roman"/>
          <w:sz w:val="28"/>
          <w:szCs w:val="28"/>
        </w:rPr>
        <w:t>а</w:t>
      </w:r>
      <w:r w:rsidRPr="009D34C1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D34C1" w:rsidRPr="009D34C1">
        <w:rPr>
          <w:rFonts w:ascii="Times New Roman" w:hAnsi="Times New Roman" w:cs="Times New Roman"/>
          <w:sz w:val="28"/>
          <w:szCs w:val="28"/>
        </w:rPr>
        <w:t>а</w:t>
      </w:r>
      <w:r w:rsidRPr="009D34C1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9D34C1" w:rsidRPr="009D34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734A8" w:rsidRPr="009D34C1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A734A8" w:rsidRPr="009D3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A8" w:rsidRPr="009D34C1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A734A8" w:rsidRPr="009D34C1">
        <w:rPr>
          <w:rFonts w:ascii="Times New Roman" w:hAnsi="Times New Roman" w:cs="Times New Roman"/>
          <w:sz w:val="28"/>
          <w:szCs w:val="28"/>
        </w:rPr>
        <w:t xml:space="preserve"> Растрелли</w:t>
      </w:r>
      <w:r w:rsidR="009D34C1">
        <w:rPr>
          <w:rFonts w:ascii="Times New Roman" w:hAnsi="Times New Roman" w:cs="Times New Roman"/>
          <w:sz w:val="28"/>
          <w:szCs w:val="28"/>
        </w:rPr>
        <w:t>.</w:t>
      </w:r>
    </w:p>
    <w:p w:rsidR="00856DDE" w:rsidRDefault="00176278" w:rsidP="00176278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467B9">
        <w:rPr>
          <w:rFonts w:ascii="Times New Roman" w:hAnsi="Times New Roman" w:cs="Times New Roman"/>
          <w:sz w:val="28"/>
          <w:szCs w:val="28"/>
        </w:rPr>
        <w:t xml:space="preserve">Ниже 50% оказался процент выполнения заданий, связанных с анализом произведения </w:t>
      </w:r>
      <w:r w:rsidR="006467B9" w:rsidRPr="006467B9">
        <w:rPr>
          <w:rFonts w:ascii="Times New Roman" w:hAnsi="Times New Roman" w:cs="Times New Roman"/>
          <w:sz w:val="28"/>
          <w:szCs w:val="28"/>
        </w:rPr>
        <w:t>живописи (з</w:t>
      </w:r>
      <w:r w:rsidR="00856DDE" w:rsidRPr="006467B9">
        <w:rPr>
          <w:rFonts w:ascii="Times New Roman" w:hAnsi="Times New Roman" w:cs="Times New Roman"/>
          <w:sz w:val="28"/>
          <w:szCs w:val="28"/>
        </w:rPr>
        <w:t>адание 4 в 9 и 10 классах</w:t>
      </w:r>
      <w:r w:rsidR="006467B9" w:rsidRPr="006467B9">
        <w:rPr>
          <w:rFonts w:ascii="Times New Roman" w:hAnsi="Times New Roman" w:cs="Times New Roman"/>
          <w:sz w:val="28"/>
          <w:szCs w:val="28"/>
        </w:rPr>
        <w:t xml:space="preserve">, </w:t>
      </w:r>
      <w:r w:rsidR="00856DDE" w:rsidRPr="006467B9">
        <w:rPr>
          <w:rFonts w:ascii="Times New Roman" w:hAnsi="Times New Roman" w:cs="Times New Roman"/>
          <w:sz w:val="28"/>
          <w:szCs w:val="28"/>
        </w:rPr>
        <w:t>часть</w:t>
      </w:r>
      <w:r w:rsidR="006467B9" w:rsidRPr="006467B9">
        <w:rPr>
          <w:rFonts w:ascii="Times New Roman" w:hAnsi="Times New Roman" w:cs="Times New Roman"/>
          <w:sz w:val="28"/>
          <w:szCs w:val="28"/>
        </w:rPr>
        <w:t xml:space="preserve"> 1</w:t>
      </w:r>
      <w:r w:rsidR="00856DDE" w:rsidRPr="006467B9">
        <w:rPr>
          <w:rFonts w:ascii="Times New Roman" w:hAnsi="Times New Roman" w:cs="Times New Roman"/>
          <w:sz w:val="28"/>
          <w:szCs w:val="28"/>
        </w:rPr>
        <w:t xml:space="preserve"> задания 3 в 11 классах</w:t>
      </w:r>
      <w:r w:rsidR="006467B9" w:rsidRPr="006467B9">
        <w:rPr>
          <w:rFonts w:ascii="Times New Roman" w:hAnsi="Times New Roman" w:cs="Times New Roman"/>
          <w:sz w:val="28"/>
          <w:szCs w:val="28"/>
        </w:rPr>
        <w:t>)</w:t>
      </w:r>
      <w:r w:rsidR="00856DDE" w:rsidRPr="006467B9">
        <w:rPr>
          <w:rFonts w:ascii="Times New Roman" w:hAnsi="Times New Roman" w:cs="Times New Roman"/>
          <w:sz w:val="28"/>
          <w:szCs w:val="28"/>
        </w:rPr>
        <w:t xml:space="preserve">. </w:t>
      </w:r>
      <w:r w:rsidR="006467B9" w:rsidRPr="006467B9">
        <w:rPr>
          <w:rFonts w:ascii="Times New Roman" w:hAnsi="Times New Roman" w:cs="Times New Roman"/>
          <w:sz w:val="28"/>
          <w:szCs w:val="28"/>
        </w:rPr>
        <w:t xml:space="preserve">Учащиеся сумели передать общее настроение работ, а также эмоциональное состояние персонажей, при этом анализ сюжета и композиции сводился преимущественно к описанию увиденного. Ученики недостаточно внимания уделяли </w:t>
      </w:r>
      <w:r w:rsidR="00856DDE" w:rsidRPr="006467B9">
        <w:rPr>
          <w:rFonts w:ascii="Times New Roman" w:hAnsi="Times New Roman" w:cs="Times New Roman"/>
          <w:sz w:val="28"/>
          <w:szCs w:val="28"/>
        </w:rPr>
        <w:t>художественны</w:t>
      </w:r>
      <w:r w:rsidR="006467B9" w:rsidRPr="006467B9">
        <w:rPr>
          <w:rFonts w:ascii="Times New Roman" w:hAnsi="Times New Roman" w:cs="Times New Roman"/>
          <w:sz w:val="28"/>
          <w:szCs w:val="28"/>
        </w:rPr>
        <w:t>м</w:t>
      </w:r>
      <w:r w:rsidR="00856DDE" w:rsidRPr="006467B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6467B9" w:rsidRPr="006467B9">
        <w:rPr>
          <w:rFonts w:ascii="Times New Roman" w:hAnsi="Times New Roman" w:cs="Times New Roman"/>
          <w:sz w:val="28"/>
          <w:szCs w:val="28"/>
        </w:rPr>
        <w:t>м</w:t>
      </w:r>
      <w:r w:rsidR="00856DDE" w:rsidRPr="006467B9">
        <w:rPr>
          <w:rFonts w:ascii="Times New Roman" w:hAnsi="Times New Roman" w:cs="Times New Roman"/>
          <w:sz w:val="28"/>
          <w:szCs w:val="28"/>
        </w:rPr>
        <w:t xml:space="preserve"> воспроизведения состояния</w:t>
      </w:r>
      <w:r w:rsidR="006467B9" w:rsidRPr="006467B9">
        <w:rPr>
          <w:rFonts w:ascii="Times New Roman" w:hAnsi="Times New Roman" w:cs="Times New Roman"/>
          <w:sz w:val="28"/>
          <w:szCs w:val="28"/>
        </w:rPr>
        <w:t xml:space="preserve"> персонажей, выявлению</w:t>
      </w:r>
      <w:r w:rsidR="00856DDE" w:rsidRPr="006467B9">
        <w:rPr>
          <w:rFonts w:ascii="Times New Roman" w:hAnsi="Times New Roman" w:cs="Times New Roman"/>
          <w:sz w:val="28"/>
          <w:szCs w:val="28"/>
        </w:rPr>
        <w:t xml:space="preserve"> стилевы</w:t>
      </w:r>
      <w:r w:rsidR="006467B9" w:rsidRPr="006467B9">
        <w:rPr>
          <w:rFonts w:ascii="Times New Roman" w:hAnsi="Times New Roman" w:cs="Times New Roman"/>
          <w:sz w:val="28"/>
          <w:szCs w:val="28"/>
        </w:rPr>
        <w:t>х</w:t>
      </w:r>
      <w:r w:rsidR="00856DDE" w:rsidRPr="006467B9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6467B9" w:rsidRPr="006467B9">
        <w:rPr>
          <w:rFonts w:ascii="Times New Roman" w:hAnsi="Times New Roman" w:cs="Times New Roman"/>
          <w:sz w:val="28"/>
          <w:szCs w:val="28"/>
        </w:rPr>
        <w:t>ей</w:t>
      </w:r>
      <w:r w:rsidR="00856DDE" w:rsidRPr="006467B9">
        <w:rPr>
          <w:rFonts w:ascii="Times New Roman" w:hAnsi="Times New Roman" w:cs="Times New Roman"/>
          <w:sz w:val="28"/>
          <w:szCs w:val="28"/>
        </w:rPr>
        <w:t xml:space="preserve"> работ.</w:t>
      </w:r>
      <w:r w:rsidR="006467B9" w:rsidRPr="006467B9">
        <w:rPr>
          <w:rFonts w:ascii="Times New Roman" w:hAnsi="Times New Roman" w:cs="Times New Roman"/>
          <w:sz w:val="28"/>
          <w:szCs w:val="28"/>
        </w:rPr>
        <w:t xml:space="preserve"> Общим недостатком к каждой параллели стало отсутствие искусствоведческой терминологии при ответах на вопросы, связанные с произведением живописи.</w:t>
      </w:r>
    </w:p>
    <w:p w:rsidR="00856DDE" w:rsidRPr="0093292A" w:rsidRDefault="006467B9" w:rsidP="0093292A">
      <w:pPr>
        <w:tabs>
          <w:tab w:val="left" w:pos="56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</w:t>
      </w:r>
      <w:r w:rsidR="0093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задания также</w:t>
      </w:r>
      <w:r w:rsidR="0093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</w:t>
      </w:r>
      <w:r w:rsidR="0093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недостаточную</w:t>
      </w:r>
      <w:r w:rsidR="0093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ориентацию</w:t>
      </w:r>
      <w:r w:rsidR="0093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историко-</w:t>
      </w:r>
      <w:r w:rsidR="00856DDE" w:rsidRPr="0093292A">
        <w:rPr>
          <w:rFonts w:ascii="Times New Roman" w:hAnsi="Times New Roman" w:cs="Times New Roman"/>
          <w:sz w:val="28"/>
          <w:szCs w:val="28"/>
        </w:rPr>
        <w:t>культурн</w:t>
      </w:r>
      <w:r w:rsidRPr="0093292A">
        <w:rPr>
          <w:rFonts w:ascii="Times New Roman" w:hAnsi="Times New Roman" w:cs="Times New Roman"/>
          <w:sz w:val="28"/>
          <w:szCs w:val="28"/>
        </w:rPr>
        <w:t>ом</w:t>
      </w:r>
      <w:r w:rsidR="00856DDE" w:rsidRPr="0093292A">
        <w:rPr>
          <w:rFonts w:ascii="Times New Roman" w:hAnsi="Times New Roman" w:cs="Times New Roman"/>
          <w:sz w:val="28"/>
          <w:szCs w:val="28"/>
        </w:rPr>
        <w:t xml:space="preserve"> </w:t>
      </w:r>
      <w:r w:rsidRPr="0093292A">
        <w:rPr>
          <w:rFonts w:ascii="Times New Roman" w:hAnsi="Times New Roman" w:cs="Times New Roman"/>
          <w:sz w:val="28"/>
          <w:szCs w:val="28"/>
        </w:rPr>
        <w:t>контексте. Никто</w:t>
      </w:r>
      <w:r w:rsidR="0093292A" w:rsidRPr="0093292A">
        <w:rPr>
          <w:rFonts w:ascii="Times New Roman" w:hAnsi="Times New Roman" w:cs="Times New Roman"/>
          <w:sz w:val="28"/>
          <w:szCs w:val="28"/>
        </w:rPr>
        <w:t xml:space="preserve"> </w:t>
      </w:r>
      <w:r w:rsidRPr="0093292A">
        <w:rPr>
          <w:rFonts w:ascii="Times New Roman" w:hAnsi="Times New Roman" w:cs="Times New Roman"/>
          <w:sz w:val="28"/>
          <w:szCs w:val="28"/>
        </w:rPr>
        <w:t>из учащихся</w:t>
      </w:r>
      <w:r w:rsidR="0093292A" w:rsidRPr="0093292A">
        <w:rPr>
          <w:rFonts w:ascii="Times New Roman" w:hAnsi="Times New Roman" w:cs="Times New Roman"/>
          <w:sz w:val="28"/>
          <w:szCs w:val="28"/>
        </w:rPr>
        <w:t xml:space="preserve"> </w:t>
      </w:r>
      <w:r w:rsidRPr="0093292A">
        <w:rPr>
          <w:rFonts w:ascii="Times New Roman" w:hAnsi="Times New Roman" w:cs="Times New Roman"/>
          <w:sz w:val="28"/>
          <w:szCs w:val="28"/>
        </w:rPr>
        <w:t xml:space="preserve">не смог назвать </w:t>
      </w:r>
      <w:r w:rsidR="00856DDE" w:rsidRPr="0093292A">
        <w:rPr>
          <w:rFonts w:ascii="Times New Roman" w:hAnsi="Times New Roman" w:cs="Times New Roman"/>
          <w:sz w:val="28"/>
          <w:szCs w:val="28"/>
        </w:rPr>
        <w:t>авторов пяти произведений разных видов искусства, в которых отображены сцены охоты или сцены Рождества.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Следует отметить, что </w:t>
      </w:r>
      <w:r w:rsidR="00136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параллелях</w:t>
      </w:r>
      <w:r w:rsidR="00B3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снижению баллов приводили фактические ошибки в именах и фамилиях авторов, в названиях произведений искусства, неполнота ответа. Если в вопросе требовалось назвать фамилию, имя и отчество деятеля искусства, баллы начислялись на каждый из указанных компонентов. Следовательно, если ученик называл только фамилию, он терял заложенные в системе оценивания баллы за имя и отчество.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4D59" w:rsidRPr="008D4330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4. </w:t>
      </w:r>
      <w:r w:rsidRPr="008D4330">
        <w:rPr>
          <w:rFonts w:ascii="Times New Roman" w:hAnsi="Times New Roman" w:cs="Times New Roman"/>
          <w:b/>
          <w:i/>
          <w:sz w:val="28"/>
          <w:szCs w:val="28"/>
        </w:rPr>
        <w:t>Дидактические единицы, умения и навыки наиболее успешно, неуспешно усвоенные и сформированные у участников олимпиады.</w:t>
      </w:r>
    </w:p>
    <w:p w:rsidR="00434D59" w:rsidRPr="001F0ADE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выполнения олимпиадных заданий по искусству (МХК) показал, что у обучающихся 9 - 11 классов успешно сформированы </w:t>
      </w:r>
      <w:r w:rsidRPr="00FB10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F40" w:rsidRDefault="00B47F40" w:rsidP="00434D5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настроение произведения искусства и передавать свои впечатления от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D59" w:rsidRPr="00B47F40" w:rsidRDefault="00B47F40" w:rsidP="00791FC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D59" w:rsidRPr="00B47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434D59" w:rsidRDefault="00434D59" w:rsidP="00434D5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ответ, опираясь на </w:t>
      </w:r>
      <w:r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определяемого стиля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D59" w:rsidRDefault="00434D59" w:rsidP="00434D5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демонстрируют знание специальных терминов, но не умеют их использовать </w:t>
      </w:r>
      <w:r w:rsidR="00B47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</w:t>
      </w:r>
      <w:r w:rsidR="00F6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искусства и выполнении творческих заданий.</w:t>
      </w:r>
    </w:p>
    <w:p w:rsidR="00434D59" w:rsidRDefault="00434D59" w:rsidP="00434D5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усвоенным можно считать </w:t>
      </w:r>
      <w:r w:rsidR="00F6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="00F66E18"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авторов, на</w:t>
      </w:r>
      <w:r w:rsidR="00F66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званий произведений искусства, умение «узнавать» их по характерным деталям, знание искусства второй половины 20 века и его представителей, жанров киноискусства.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</w:t>
      </w:r>
      <w:r w:rsidR="00F66E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произведение искусства в историко-культурном контексте, </w:t>
      </w:r>
      <w:r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художественный анализ произведения искусства</w:t>
      </w:r>
      <w:r w:rsidR="00F66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специальные термины</w:t>
      </w:r>
      <w:r w:rsidRPr="001F0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33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искусства, находя </w:t>
      </w:r>
      <w:r w:rsidR="00F6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черты авторского замысла. </w:t>
      </w:r>
    </w:p>
    <w:p w:rsidR="00F66E18" w:rsidRDefault="00F66E18" w:rsidP="00434D5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59" w:rsidRPr="00FA032D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5. </w:t>
      </w:r>
      <w:r w:rsidRPr="00FA032D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5.1. Дл</w:t>
      </w:r>
      <w:r w:rsidRPr="00FA032D">
        <w:rPr>
          <w:rFonts w:ascii="Times New Roman" w:hAnsi="Times New Roman" w:cs="Times New Roman"/>
          <w:b/>
          <w:i/>
          <w:sz w:val="28"/>
          <w:szCs w:val="28"/>
        </w:rPr>
        <w:t>я Центральной предметной 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етодической комиссии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наличии однотипных заданий использовать во вс</w:t>
      </w:r>
      <w:r w:rsidR="00F66E18">
        <w:rPr>
          <w:rFonts w:ascii="Times New Roman" w:hAnsi="Times New Roman" w:cs="Times New Roman"/>
          <w:sz w:val="28"/>
          <w:szCs w:val="28"/>
        </w:rPr>
        <w:t>ех параллелях единую нумерацию.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E18">
        <w:rPr>
          <w:rFonts w:ascii="Times New Roman" w:hAnsi="Times New Roman" w:cs="Times New Roman"/>
          <w:sz w:val="28"/>
          <w:szCs w:val="28"/>
        </w:rPr>
        <w:t>Включить в состав олимпиадных заданий вопрос, предполагающий связный монологический ответ.</w:t>
      </w:r>
    </w:p>
    <w:p w:rsidR="00F66E18" w:rsidRDefault="00F66E18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Пересмотреть критерии оценивания, увеличить количество баллов за задания, проверяющие знания и умения в области искусства, сократив количество баллов за задания, предполагающие общие рассуждения об увиденном.</w:t>
      </w:r>
    </w:p>
    <w:p w:rsidR="00434D59" w:rsidRPr="006C0ED6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59" w:rsidRPr="006C0ED6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0ED6">
        <w:rPr>
          <w:rFonts w:ascii="Times New Roman" w:hAnsi="Times New Roman" w:cs="Times New Roman"/>
          <w:b/>
          <w:i/>
          <w:sz w:val="28"/>
          <w:szCs w:val="28"/>
        </w:rPr>
        <w:t>5.2. Для руководителей муниципальных координационных центров по работе с одаренными учащимися.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212C1">
        <w:rPr>
          <w:rFonts w:ascii="Times New Roman" w:hAnsi="Times New Roman" w:cs="Times New Roman"/>
          <w:sz w:val="28"/>
          <w:szCs w:val="28"/>
        </w:rPr>
        <w:t xml:space="preserve">В процессе подготовки участников регионального этапа активнее использовать возможности учреждений культуры, в том числе виртуальных музеев. </w:t>
      </w:r>
      <w:r>
        <w:rPr>
          <w:rFonts w:ascii="Times New Roman" w:hAnsi="Times New Roman" w:cs="Times New Roman"/>
          <w:sz w:val="28"/>
          <w:szCs w:val="28"/>
        </w:rPr>
        <w:t>Привлекать к работе с одаренными детьми специалистов из учреждений культуры, используя возможности межведомственного взаимодействия.</w:t>
      </w:r>
    </w:p>
    <w:p w:rsidR="00434D59" w:rsidRPr="002212C1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59" w:rsidRPr="00FA032D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5.3. Д</w:t>
      </w:r>
      <w:r w:rsidRPr="00FA032D">
        <w:rPr>
          <w:rFonts w:ascii="Times New Roman" w:hAnsi="Times New Roman" w:cs="Times New Roman"/>
          <w:b/>
          <w:i/>
          <w:sz w:val="28"/>
          <w:szCs w:val="28"/>
        </w:rPr>
        <w:t>ля педагогических работников общеобразовательных организаций по совершенствованию качества работы с одаренными учащимися.</w:t>
      </w:r>
    </w:p>
    <w:p w:rsidR="00434D59" w:rsidRPr="00347800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0">
        <w:rPr>
          <w:rFonts w:ascii="Times New Roman" w:hAnsi="Times New Roman" w:cs="Times New Roman"/>
          <w:sz w:val="28"/>
          <w:szCs w:val="28"/>
        </w:rPr>
        <w:t>При подгото</w:t>
      </w:r>
      <w:r>
        <w:rPr>
          <w:rFonts w:ascii="Times New Roman" w:hAnsi="Times New Roman" w:cs="Times New Roman"/>
          <w:sz w:val="28"/>
          <w:szCs w:val="28"/>
        </w:rPr>
        <w:t xml:space="preserve">вке к региональному этапу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800">
        <w:rPr>
          <w:rFonts w:ascii="Times New Roman" w:hAnsi="Times New Roman" w:cs="Times New Roman"/>
          <w:sz w:val="28"/>
          <w:szCs w:val="28"/>
        </w:rPr>
        <w:t>ознакомиться с аналитической информацией и методическими рекомендациям ЦПМК.</w:t>
      </w:r>
    </w:p>
    <w:p w:rsidR="00881ACE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0">
        <w:rPr>
          <w:rFonts w:ascii="Times New Roman" w:hAnsi="Times New Roman" w:cs="Times New Roman"/>
          <w:sz w:val="28"/>
          <w:szCs w:val="28"/>
        </w:rPr>
        <w:t>Принять меры по ликвидации пробелов в знаниях, умениях и навыках учащихся, выявленных по итогам олимпиады</w:t>
      </w:r>
      <w:r w:rsidR="00881ACE">
        <w:rPr>
          <w:rFonts w:ascii="Times New Roman" w:hAnsi="Times New Roman" w:cs="Times New Roman"/>
          <w:sz w:val="28"/>
          <w:szCs w:val="28"/>
        </w:rPr>
        <w:t>.</w:t>
      </w:r>
    </w:p>
    <w:p w:rsidR="00881ACE" w:rsidRDefault="00881ACE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Рассматривать произведения искусства в историко-культурном контексте.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0">
        <w:rPr>
          <w:rFonts w:ascii="Times New Roman" w:hAnsi="Times New Roman" w:cs="Times New Roman"/>
          <w:sz w:val="28"/>
          <w:szCs w:val="28"/>
        </w:rPr>
        <w:t xml:space="preserve">Использовать интенсивные формы подготовки обучающихся (научить приемам работы с различными источниками информации, использовать эффективные технологии, в </w:t>
      </w:r>
      <w:proofErr w:type="spellStart"/>
      <w:r w:rsidRPr="003478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47800">
        <w:rPr>
          <w:rFonts w:ascii="Times New Roman" w:hAnsi="Times New Roman" w:cs="Times New Roman"/>
          <w:sz w:val="28"/>
          <w:szCs w:val="28"/>
        </w:rPr>
        <w:t xml:space="preserve">. проектного, исследовательского и проблемного обучения). 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0">
        <w:rPr>
          <w:rFonts w:ascii="Times New Roman" w:hAnsi="Times New Roman" w:cs="Times New Roman"/>
          <w:sz w:val="28"/>
          <w:szCs w:val="28"/>
        </w:rPr>
        <w:t>Уделять особое внимание обучению анализу произведений разных видов искусства, в том числе сопоставительному.</w:t>
      </w:r>
    </w:p>
    <w:p w:rsidR="00434D59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00">
        <w:rPr>
          <w:rFonts w:ascii="Times New Roman" w:hAnsi="Times New Roman" w:cs="Times New Roman"/>
          <w:sz w:val="28"/>
          <w:szCs w:val="28"/>
        </w:rPr>
        <w:t>Продолжить работу по формированию универсальных учебных действий на основе материала по искусству (мировой художественной культуре): обратить особое внимание на формирование навыка смыслового чтения, умений сравнивать, сопоставлять, классифицировать.</w:t>
      </w:r>
    </w:p>
    <w:p w:rsidR="00434D59" w:rsidRPr="00BA740B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40B">
        <w:rPr>
          <w:rFonts w:ascii="Times New Roman" w:hAnsi="Times New Roman" w:cs="Times New Roman"/>
          <w:sz w:val="28"/>
          <w:szCs w:val="28"/>
        </w:rPr>
        <w:t xml:space="preserve">Привлекать большее количество учащихся к созданию проектов и исследовательских работ по </w:t>
      </w:r>
      <w:r w:rsidR="00881ACE">
        <w:rPr>
          <w:rFonts w:ascii="Times New Roman" w:hAnsi="Times New Roman" w:cs="Times New Roman"/>
          <w:sz w:val="28"/>
          <w:szCs w:val="28"/>
        </w:rPr>
        <w:t>предметам предметной</w:t>
      </w:r>
      <w:r w:rsidRPr="00BA740B">
        <w:rPr>
          <w:rFonts w:ascii="Times New Roman" w:hAnsi="Times New Roman" w:cs="Times New Roman"/>
          <w:sz w:val="28"/>
          <w:szCs w:val="28"/>
        </w:rPr>
        <w:t xml:space="preserve"> области «Искусство».</w:t>
      </w:r>
    </w:p>
    <w:p w:rsidR="00434D59" w:rsidRPr="00BA740B" w:rsidRDefault="00434D59" w:rsidP="00434D5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0B">
        <w:rPr>
          <w:rFonts w:ascii="Times New Roman" w:hAnsi="Times New Roman" w:cs="Times New Roman"/>
          <w:sz w:val="28"/>
          <w:szCs w:val="28"/>
        </w:rPr>
        <w:tab/>
        <w:t>Использовать при подготовке участников олимпиады учебники и учебные пособия по искусству (мировой художественной культуре), включенные в Федеральный перечень учебников, дополнительные иллюстративные и видео материалы, посещать выставки, спектакли, концерты.</w:t>
      </w:r>
    </w:p>
    <w:p w:rsidR="00434D59" w:rsidRDefault="00434D59" w:rsidP="00434D59">
      <w:pPr>
        <w:pStyle w:val="a3"/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59" w:rsidRDefault="00434D59" w:rsidP="00434D59">
      <w:pPr>
        <w:pStyle w:val="a3"/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59" w:rsidRPr="00861B04" w:rsidRDefault="00434D59" w:rsidP="00434D59">
      <w:pPr>
        <w:pStyle w:val="a3"/>
        <w:tabs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8C" w:rsidRDefault="00837C8C" w:rsidP="00837C8C">
      <w:pPr>
        <w:pStyle w:val="a3"/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Щапова Юлия Юрьевна, </w:t>
      </w:r>
    </w:p>
    <w:p w:rsidR="00837C8C" w:rsidRDefault="00837C8C" w:rsidP="00837C8C">
      <w:pPr>
        <w:pStyle w:val="a3"/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факультета общего образования </w:t>
      </w:r>
    </w:p>
    <w:p w:rsidR="00434D59" w:rsidRDefault="00837C8C" w:rsidP="00837C8C">
      <w:pPr>
        <w:pStyle w:val="a3"/>
        <w:tabs>
          <w:tab w:val="left" w:pos="29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ГАУДПО МО «Институт развития образования»</w:t>
      </w:r>
    </w:p>
    <w:sectPr w:rsidR="00434D59" w:rsidSect="00DB6E37">
      <w:footerReference w:type="default" r:id="rId8"/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8D" w:rsidRDefault="00F67D8D">
      <w:pPr>
        <w:spacing w:after="0" w:line="240" w:lineRule="auto"/>
      </w:pPr>
      <w:r>
        <w:separator/>
      </w:r>
    </w:p>
  </w:endnote>
  <w:endnote w:type="continuationSeparator" w:id="0">
    <w:p w:rsidR="00F67D8D" w:rsidRDefault="00F6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399566"/>
      <w:docPartObj>
        <w:docPartGallery w:val="Page Numbers (Bottom of Page)"/>
        <w:docPartUnique/>
      </w:docPartObj>
    </w:sdtPr>
    <w:sdtEndPr/>
    <w:sdtContent>
      <w:p w:rsidR="006467B9" w:rsidRDefault="006467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5F">
          <w:rPr>
            <w:noProof/>
          </w:rPr>
          <w:t>13</w:t>
        </w:r>
        <w:r>
          <w:fldChar w:fldCharType="end"/>
        </w:r>
      </w:p>
    </w:sdtContent>
  </w:sdt>
  <w:p w:rsidR="006467B9" w:rsidRDefault="00646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8D" w:rsidRDefault="00F67D8D">
      <w:pPr>
        <w:spacing w:after="0" w:line="240" w:lineRule="auto"/>
      </w:pPr>
      <w:r>
        <w:separator/>
      </w:r>
    </w:p>
  </w:footnote>
  <w:footnote w:type="continuationSeparator" w:id="0">
    <w:p w:rsidR="00F67D8D" w:rsidRDefault="00F6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241F9A"/>
    <w:multiLevelType w:val="hybridMultilevel"/>
    <w:tmpl w:val="4C2D1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3515FD"/>
    <w:multiLevelType w:val="hybridMultilevel"/>
    <w:tmpl w:val="73FB64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0675B"/>
    <w:multiLevelType w:val="hybridMultilevel"/>
    <w:tmpl w:val="B24A4A30"/>
    <w:lvl w:ilvl="0" w:tplc="DD1E6E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3CA537D"/>
    <w:multiLevelType w:val="hybridMultilevel"/>
    <w:tmpl w:val="29D63E82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16159"/>
    <w:multiLevelType w:val="hybridMultilevel"/>
    <w:tmpl w:val="23A62048"/>
    <w:lvl w:ilvl="0" w:tplc="15A48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439C0C8"/>
    <w:multiLevelType w:val="hybridMultilevel"/>
    <w:tmpl w:val="E5079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54190"/>
    <w:multiLevelType w:val="hybridMultilevel"/>
    <w:tmpl w:val="DAFE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B1C0"/>
    <w:multiLevelType w:val="hybridMultilevel"/>
    <w:tmpl w:val="2068E9E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B0303B"/>
    <w:multiLevelType w:val="hybridMultilevel"/>
    <w:tmpl w:val="4D60F278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E0A6C"/>
    <w:multiLevelType w:val="hybridMultilevel"/>
    <w:tmpl w:val="07C67CAA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908A1"/>
    <w:multiLevelType w:val="hybridMultilevel"/>
    <w:tmpl w:val="7E4EE6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3420D2A"/>
    <w:multiLevelType w:val="hybridMultilevel"/>
    <w:tmpl w:val="6D96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5460"/>
    <w:multiLevelType w:val="hybridMultilevel"/>
    <w:tmpl w:val="532E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5248E"/>
    <w:multiLevelType w:val="hybridMultilevel"/>
    <w:tmpl w:val="EB0840A2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15A48E42">
      <w:start w:val="1"/>
      <w:numFmt w:val="decimal"/>
      <w:lvlText w:val="%2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59EBABB5"/>
    <w:multiLevelType w:val="hybridMultilevel"/>
    <w:tmpl w:val="D77AB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6578E0"/>
    <w:multiLevelType w:val="hybridMultilevel"/>
    <w:tmpl w:val="ED0A5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270B84"/>
    <w:multiLevelType w:val="hybridMultilevel"/>
    <w:tmpl w:val="074E7632"/>
    <w:lvl w:ilvl="0" w:tplc="DD1E6E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EF7C52"/>
    <w:multiLevelType w:val="hybridMultilevel"/>
    <w:tmpl w:val="35D0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59"/>
    <w:rsid w:val="000A36D9"/>
    <w:rsid w:val="000C0DD6"/>
    <w:rsid w:val="000C3B02"/>
    <w:rsid w:val="000D1EF1"/>
    <w:rsid w:val="00103A5A"/>
    <w:rsid w:val="00136E14"/>
    <w:rsid w:val="00142CD5"/>
    <w:rsid w:val="00146502"/>
    <w:rsid w:val="00150B85"/>
    <w:rsid w:val="001624EE"/>
    <w:rsid w:val="00176278"/>
    <w:rsid w:val="001941D1"/>
    <w:rsid w:val="001C096E"/>
    <w:rsid w:val="001D2CF3"/>
    <w:rsid w:val="001D407F"/>
    <w:rsid w:val="0022689D"/>
    <w:rsid w:val="00257AF0"/>
    <w:rsid w:val="002636C5"/>
    <w:rsid w:val="002664B6"/>
    <w:rsid w:val="00291129"/>
    <w:rsid w:val="002D0331"/>
    <w:rsid w:val="002D45E2"/>
    <w:rsid w:val="003278DB"/>
    <w:rsid w:val="00344D4E"/>
    <w:rsid w:val="003B1EBC"/>
    <w:rsid w:val="003D75BC"/>
    <w:rsid w:val="003E0A0E"/>
    <w:rsid w:val="003F2A1D"/>
    <w:rsid w:val="00401A70"/>
    <w:rsid w:val="00413F8D"/>
    <w:rsid w:val="00434D59"/>
    <w:rsid w:val="004B6C31"/>
    <w:rsid w:val="004D78D0"/>
    <w:rsid w:val="005836CF"/>
    <w:rsid w:val="005E5701"/>
    <w:rsid w:val="005E7C30"/>
    <w:rsid w:val="006467B9"/>
    <w:rsid w:val="00663DFA"/>
    <w:rsid w:val="00670C80"/>
    <w:rsid w:val="006A6BAF"/>
    <w:rsid w:val="006B0A9D"/>
    <w:rsid w:val="006C108C"/>
    <w:rsid w:val="006C5DB1"/>
    <w:rsid w:val="00711264"/>
    <w:rsid w:val="00740BBE"/>
    <w:rsid w:val="00741B3A"/>
    <w:rsid w:val="00745866"/>
    <w:rsid w:val="00761627"/>
    <w:rsid w:val="007B1551"/>
    <w:rsid w:val="007E5CA8"/>
    <w:rsid w:val="007F2DC9"/>
    <w:rsid w:val="00827789"/>
    <w:rsid w:val="00837C8C"/>
    <w:rsid w:val="00840405"/>
    <w:rsid w:val="00856DDE"/>
    <w:rsid w:val="00872C65"/>
    <w:rsid w:val="00881ACE"/>
    <w:rsid w:val="008934F5"/>
    <w:rsid w:val="008956A0"/>
    <w:rsid w:val="008A21AF"/>
    <w:rsid w:val="008F5E5C"/>
    <w:rsid w:val="00900FD0"/>
    <w:rsid w:val="0090696E"/>
    <w:rsid w:val="0093292A"/>
    <w:rsid w:val="00966623"/>
    <w:rsid w:val="009703B7"/>
    <w:rsid w:val="00983EEC"/>
    <w:rsid w:val="009D34C1"/>
    <w:rsid w:val="00A1785E"/>
    <w:rsid w:val="00A36EFF"/>
    <w:rsid w:val="00A43E72"/>
    <w:rsid w:val="00A50409"/>
    <w:rsid w:val="00A539C8"/>
    <w:rsid w:val="00A734A8"/>
    <w:rsid w:val="00A773F9"/>
    <w:rsid w:val="00A80EE1"/>
    <w:rsid w:val="00A82B4F"/>
    <w:rsid w:val="00AA6B05"/>
    <w:rsid w:val="00AC6905"/>
    <w:rsid w:val="00B14518"/>
    <w:rsid w:val="00B34A18"/>
    <w:rsid w:val="00B47F40"/>
    <w:rsid w:val="00B72FE5"/>
    <w:rsid w:val="00B82B6B"/>
    <w:rsid w:val="00BD28B0"/>
    <w:rsid w:val="00C100C8"/>
    <w:rsid w:val="00C16DE6"/>
    <w:rsid w:val="00C2010F"/>
    <w:rsid w:val="00C65097"/>
    <w:rsid w:val="00C653F9"/>
    <w:rsid w:val="00C713F4"/>
    <w:rsid w:val="00C73BD1"/>
    <w:rsid w:val="00C96494"/>
    <w:rsid w:val="00CA6028"/>
    <w:rsid w:val="00CC71FA"/>
    <w:rsid w:val="00CD2988"/>
    <w:rsid w:val="00CE4CF8"/>
    <w:rsid w:val="00D12A1E"/>
    <w:rsid w:val="00D2238B"/>
    <w:rsid w:val="00D51B35"/>
    <w:rsid w:val="00DB6E37"/>
    <w:rsid w:val="00DE457B"/>
    <w:rsid w:val="00E16C39"/>
    <w:rsid w:val="00E2635F"/>
    <w:rsid w:val="00E37B92"/>
    <w:rsid w:val="00E5387B"/>
    <w:rsid w:val="00E8399C"/>
    <w:rsid w:val="00E97E8B"/>
    <w:rsid w:val="00ED05E9"/>
    <w:rsid w:val="00EE6165"/>
    <w:rsid w:val="00F140ED"/>
    <w:rsid w:val="00F216A6"/>
    <w:rsid w:val="00F66E18"/>
    <w:rsid w:val="00F67D8D"/>
    <w:rsid w:val="00F7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65F1"/>
  <w15:chartTrackingRefBased/>
  <w15:docId w15:val="{987FABDB-193D-4C20-8817-986CD548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5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59"/>
    <w:pPr>
      <w:ind w:left="720"/>
      <w:contextualSpacing/>
    </w:pPr>
  </w:style>
  <w:style w:type="table" w:styleId="a4">
    <w:name w:val="Table Grid"/>
    <w:basedOn w:val="a1"/>
    <w:uiPriority w:val="59"/>
    <w:rsid w:val="0043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3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59"/>
  </w:style>
  <w:style w:type="paragraph" w:customStyle="1" w:styleId="Default">
    <w:name w:val="Default"/>
    <w:rsid w:val="00226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cap="none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УЧАСТНИКОВ РЭ ВСОШ ПО ИСКУССТВУ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14-4C10-AB9E-C783B9B9C8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14-4C10-AB9E-C783B9B9C8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класс</c:v>
                </c:pt>
                <c:pt idx="1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14-4C10-AB9E-C783B9B9C8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89087584"/>
        <c:axId val="389083648"/>
      </c:barChart>
      <c:catAx>
        <c:axId val="38908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083648"/>
        <c:crosses val="autoZero"/>
        <c:auto val="1"/>
        <c:lblAlgn val="ctr"/>
        <c:lblOffset val="100"/>
        <c:noMultiLvlLbl val="0"/>
      </c:catAx>
      <c:valAx>
        <c:axId val="3890836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90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4484</TotalTime>
  <Pages>14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83</cp:revision>
  <dcterms:created xsi:type="dcterms:W3CDTF">2021-03-19T07:04:00Z</dcterms:created>
  <dcterms:modified xsi:type="dcterms:W3CDTF">2021-07-09T13:37:00Z</dcterms:modified>
</cp:coreProperties>
</file>