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3C" w:rsidRDefault="00F80BF5" w:rsidP="00ED263C">
      <w:pPr>
        <w:snapToGrid w:val="0"/>
        <w:spacing w:after="0" w:line="360" w:lineRule="auto"/>
        <w:ind w:firstLine="5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организации работы  региональных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УМО учителей </w:t>
      </w:r>
      <w:r w:rsidR="00B618ED">
        <w:rPr>
          <w:rFonts w:ascii="Times New Roman" w:hAnsi="Times New Roman" w:cs="Times New Roman"/>
          <w:b/>
          <w:sz w:val="28"/>
          <w:szCs w:val="28"/>
        </w:rPr>
        <w:t>химии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63C">
        <w:rPr>
          <w:rFonts w:ascii="Times New Roman" w:hAnsi="Times New Roman" w:cs="Times New Roman"/>
          <w:b/>
          <w:sz w:val="28"/>
          <w:szCs w:val="28"/>
        </w:rPr>
        <w:t>в 2016-17 учебном году</w:t>
      </w:r>
    </w:p>
    <w:p w:rsidR="00ED263C" w:rsidRDefault="00ED263C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</w:p>
    <w:p w:rsidR="00ED263C" w:rsidRDefault="00ED263C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2016-2017 учебного года было проведено четыре заседания УМО учителей химии. В ходе заседаний рассматривались актуальные вопросы, связанные с направлениями деятельности образовательных организаций Мурманской области по поддержке урочной и внеурочной деятельности по химии.</w:t>
      </w:r>
    </w:p>
    <w:p w:rsidR="00ED263C" w:rsidRDefault="00ED263C" w:rsidP="00ED263C">
      <w:pPr>
        <w:pStyle w:val="a8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Рассмотрены </w:t>
      </w:r>
      <w:r w:rsidR="00B618ED" w:rsidRPr="00ED263C">
        <w:rPr>
          <w:sz w:val="28"/>
          <w:szCs w:val="28"/>
        </w:rPr>
        <w:t>и утверждены</w:t>
      </w:r>
      <w:r w:rsidR="00B618ED" w:rsidRPr="00ED263C">
        <w:rPr>
          <w:rFonts w:eastAsia="Calibri"/>
          <w:sz w:val="28"/>
          <w:szCs w:val="28"/>
        </w:rPr>
        <w:t xml:space="preserve"> рекомендации по проведению областного семинара по экологическому образованию и воспитанию на уроках химии и во внеурочное время</w:t>
      </w:r>
      <w:r>
        <w:rPr>
          <w:rFonts w:eastAsia="Calibri"/>
          <w:sz w:val="28"/>
          <w:szCs w:val="28"/>
        </w:rPr>
        <w:t>. В соответствие с решением УМО в марте 2017 года проведен семинар по экологическому воспитанию учащихся.</w:t>
      </w:r>
    </w:p>
    <w:p w:rsidR="00ED263C" w:rsidRDefault="00ED263C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Проведен </w:t>
      </w:r>
      <w:r w:rsidR="00C66049">
        <w:rPr>
          <w:sz w:val="28"/>
          <w:szCs w:val="28"/>
        </w:rPr>
        <w:t>сравнительный анализ</w:t>
      </w:r>
      <w:bookmarkStart w:id="0" w:name="_GoBack"/>
      <w:bookmarkEnd w:id="0"/>
      <w:r w:rsidR="00F80BF5">
        <w:rPr>
          <w:sz w:val="28"/>
          <w:szCs w:val="28"/>
        </w:rPr>
        <w:t xml:space="preserve"> действующих УМК по </w:t>
      </w:r>
      <w:r w:rsidR="00B618ED">
        <w:rPr>
          <w:sz w:val="28"/>
          <w:szCs w:val="28"/>
        </w:rPr>
        <w:t>химии</w:t>
      </w:r>
      <w:r w:rsidR="00F80BF5">
        <w:rPr>
          <w:sz w:val="28"/>
          <w:szCs w:val="28"/>
        </w:rPr>
        <w:t>.</w:t>
      </w:r>
      <w:r>
        <w:rPr>
          <w:sz w:val="28"/>
          <w:szCs w:val="28"/>
        </w:rPr>
        <w:t xml:space="preserve"> Принято решение о продолжении работы по вопросу анализ УМК по химии.</w:t>
      </w:r>
    </w:p>
    <w:p w:rsidR="00ED263C" w:rsidRDefault="00ED263C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заседания р</w:t>
      </w:r>
      <w:r w:rsidRPr="00AC5BAA">
        <w:rPr>
          <w:sz w:val="28"/>
          <w:szCs w:val="28"/>
        </w:rPr>
        <w:t xml:space="preserve">ассмотрены методические </w:t>
      </w:r>
      <w:r w:rsidRPr="00AC5BAA">
        <w:rPr>
          <w:rFonts w:eastAsia="Calibri"/>
          <w:sz w:val="28"/>
          <w:szCs w:val="28"/>
        </w:rPr>
        <w:t xml:space="preserve">рекомендации о </w:t>
      </w:r>
      <w:r w:rsidRPr="00AC5BAA">
        <w:rPr>
          <w:sz w:val="28"/>
          <w:szCs w:val="28"/>
        </w:rPr>
        <w:t xml:space="preserve">преподавании </w:t>
      </w:r>
      <w:r>
        <w:rPr>
          <w:sz w:val="28"/>
          <w:szCs w:val="28"/>
        </w:rPr>
        <w:t xml:space="preserve">учебного </w:t>
      </w:r>
      <w:r w:rsidRPr="00AC5BAA">
        <w:rPr>
          <w:sz w:val="28"/>
          <w:szCs w:val="28"/>
        </w:rPr>
        <w:t>предмета «</w:t>
      </w:r>
      <w:r>
        <w:rPr>
          <w:sz w:val="28"/>
          <w:szCs w:val="28"/>
        </w:rPr>
        <w:t>Химия</w:t>
      </w:r>
      <w:r w:rsidRPr="00AC5BAA">
        <w:rPr>
          <w:sz w:val="28"/>
          <w:szCs w:val="28"/>
        </w:rPr>
        <w:t>» в общеобразовательных организациях Мурманской области</w:t>
      </w:r>
      <w:r>
        <w:rPr>
          <w:sz w:val="28"/>
          <w:szCs w:val="28"/>
        </w:rPr>
        <w:t>. Методические рекомендации сформированы в общий перечень рекомендаций по повышению качества образовательной деятельности в преподавании предмета «Химия» в общеобразовательных организациях Мурманской области и представлены на электронных дисках для руководителей общеобразовательных организаций в ходе областного семинара-совещания.</w:t>
      </w:r>
    </w:p>
    <w:p w:rsidR="00ED263C" w:rsidRDefault="00ED263C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р</w:t>
      </w:r>
      <w:r w:rsidR="00B618ED" w:rsidRPr="00ED263C">
        <w:rPr>
          <w:sz w:val="28"/>
          <w:szCs w:val="28"/>
        </w:rPr>
        <w:t>ассмотрены и утверждены</w:t>
      </w:r>
      <w:r w:rsidR="00B618ED" w:rsidRPr="00ED263C">
        <w:rPr>
          <w:rFonts w:eastAsia="Calibri"/>
          <w:sz w:val="28"/>
          <w:szCs w:val="28"/>
        </w:rPr>
        <w:t xml:space="preserve"> рекомендации по совершенствованию рабо</w:t>
      </w:r>
      <w:r>
        <w:rPr>
          <w:rFonts w:eastAsia="Calibri"/>
          <w:sz w:val="28"/>
          <w:szCs w:val="28"/>
        </w:rPr>
        <w:t xml:space="preserve">ты с одаренными детьми по химии. </w:t>
      </w:r>
      <w:r w:rsidR="00B618ED" w:rsidRPr="00B618ED">
        <w:rPr>
          <w:sz w:val="28"/>
          <w:szCs w:val="28"/>
        </w:rPr>
        <w:t>Рассмотрены  и утверждены</w:t>
      </w:r>
      <w:r w:rsidR="00B618ED" w:rsidRPr="00B618ED">
        <w:rPr>
          <w:rFonts w:eastAsia="Calibri"/>
          <w:sz w:val="28"/>
          <w:szCs w:val="28"/>
        </w:rPr>
        <w:t xml:space="preserve"> рекомендации </w:t>
      </w:r>
      <w:r w:rsidR="00B618ED" w:rsidRPr="00B618ED">
        <w:rPr>
          <w:sz w:val="28"/>
          <w:szCs w:val="28"/>
        </w:rPr>
        <w:t>о подготовки к ЕГЭ и  ОГЭ по химии в 201</w:t>
      </w:r>
      <w:r w:rsidR="00B618ED">
        <w:rPr>
          <w:sz w:val="28"/>
          <w:szCs w:val="28"/>
        </w:rPr>
        <w:t>7</w:t>
      </w:r>
      <w:r>
        <w:rPr>
          <w:sz w:val="28"/>
          <w:szCs w:val="28"/>
        </w:rPr>
        <w:t xml:space="preserve"> году. На основании рассмотрения данных вопросов внесены предложения по тематике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 xml:space="preserve">, планируемых к проведению в 2017 году. </w:t>
      </w:r>
    </w:p>
    <w:p w:rsidR="00FD7587" w:rsidRPr="00ED263C" w:rsidRDefault="00ED263C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Представлены для ознакомления </w:t>
      </w:r>
      <w:r w:rsidR="00B618ED" w:rsidRPr="00ED263C">
        <w:rPr>
          <w:sz w:val="28"/>
          <w:szCs w:val="28"/>
        </w:rPr>
        <w:t>и методические материалы «</w:t>
      </w:r>
      <w:r>
        <w:rPr>
          <w:sz w:val="28"/>
          <w:szCs w:val="28"/>
        </w:rPr>
        <w:t xml:space="preserve">Эффективные практики работы </w:t>
      </w:r>
      <w:r w:rsidR="00B618ED" w:rsidRPr="00ED263C">
        <w:rPr>
          <w:sz w:val="28"/>
          <w:szCs w:val="28"/>
        </w:rPr>
        <w:t xml:space="preserve">по экологическому образованию и </w:t>
      </w:r>
      <w:r w:rsidR="00B618ED" w:rsidRPr="00ED263C">
        <w:rPr>
          <w:sz w:val="28"/>
          <w:szCs w:val="28"/>
        </w:rPr>
        <w:lastRenderedPageBreak/>
        <w:t xml:space="preserve">воспитанию </w:t>
      </w:r>
      <w:proofErr w:type="gramStart"/>
      <w:r w:rsidR="00B618ED" w:rsidRPr="00ED263C">
        <w:rPr>
          <w:sz w:val="28"/>
          <w:szCs w:val="28"/>
        </w:rPr>
        <w:t>обучающихся</w:t>
      </w:r>
      <w:proofErr w:type="gramEnd"/>
      <w:r w:rsidR="00B618ED" w:rsidRPr="00ED263C">
        <w:rPr>
          <w:sz w:val="28"/>
          <w:szCs w:val="28"/>
        </w:rPr>
        <w:t>» в электронном сборнике</w:t>
      </w:r>
      <w:r>
        <w:rPr>
          <w:sz w:val="28"/>
          <w:szCs w:val="28"/>
        </w:rPr>
        <w:t>. УМО приняло решение рекомендовать данный электронный сборник к публикации.</w:t>
      </w:r>
    </w:p>
    <w:p w:rsidR="00B618ED" w:rsidRPr="00B618ED" w:rsidRDefault="00B618ED" w:rsidP="00B618ED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18ED">
        <w:rPr>
          <w:rFonts w:ascii="Times New Roman" w:hAnsi="Times New Roman" w:cs="Times New Roman"/>
          <w:i/>
          <w:sz w:val="28"/>
          <w:szCs w:val="28"/>
        </w:rPr>
        <w:t xml:space="preserve">О.А. </w:t>
      </w:r>
      <w:proofErr w:type="spellStart"/>
      <w:r w:rsidRPr="00B618ED">
        <w:rPr>
          <w:rFonts w:ascii="Times New Roman" w:hAnsi="Times New Roman" w:cs="Times New Roman"/>
          <w:i/>
          <w:sz w:val="28"/>
          <w:szCs w:val="28"/>
        </w:rPr>
        <w:t>Телёбина</w:t>
      </w:r>
      <w:proofErr w:type="spellEnd"/>
      <w:r w:rsidRPr="00B618ED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B618ED" w:rsidRPr="00B618ED" w:rsidRDefault="00B618ED" w:rsidP="00B618E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B618ED">
        <w:rPr>
          <w:rFonts w:ascii="Times New Roman" w:hAnsi="Times New Roman" w:cs="Times New Roman"/>
          <w:i/>
          <w:sz w:val="28"/>
          <w:szCs w:val="28"/>
        </w:rPr>
        <w:t xml:space="preserve">старший преподаватель кафедры преподавания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B618ED">
        <w:rPr>
          <w:rFonts w:ascii="Times New Roman" w:hAnsi="Times New Roman" w:cs="Times New Roman"/>
          <w:i/>
          <w:sz w:val="28"/>
          <w:szCs w:val="28"/>
        </w:rPr>
        <w:t>общеобразовательных предметов ГАУДПО МО «ИРО</w:t>
      </w:r>
      <w:bookmarkStart w:id="1" w:name="page41"/>
      <w:bookmarkStart w:id="2" w:name="page49"/>
      <w:bookmarkEnd w:id="1"/>
      <w:bookmarkEnd w:id="2"/>
    </w:p>
    <w:p w:rsidR="00B618ED" w:rsidRDefault="00B618ED" w:rsidP="00B618ED">
      <w:pPr>
        <w:pStyle w:val="a4"/>
        <w:spacing w:line="360" w:lineRule="auto"/>
        <w:ind w:left="1080"/>
        <w:jc w:val="right"/>
      </w:pPr>
    </w:p>
    <w:sectPr w:rsidR="00B6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9BF"/>
    <w:multiLevelType w:val="multilevel"/>
    <w:tmpl w:val="CA60772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>
    <w:nsid w:val="26B76498"/>
    <w:multiLevelType w:val="hybridMultilevel"/>
    <w:tmpl w:val="F4F4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C1154"/>
    <w:multiLevelType w:val="multilevel"/>
    <w:tmpl w:val="B3B255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</w:lvl>
  </w:abstractNum>
  <w:abstractNum w:abstractNumId="3">
    <w:nsid w:val="7A3C340D"/>
    <w:multiLevelType w:val="hybridMultilevel"/>
    <w:tmpl w:val="0786F4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F5"/>
    <w:rsid w:val="0056162D"/>
    <w:rsid w:val="00B618ED"/>
    <w:rsid w:val="00C66049"/>
    <w:rsid w:val="00EB262C"/>
    <w:rsid w:val="00ED263C"/>
    <w:rsid w:val="00F80BF5"/>
    <w:rsid w:val="00F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BF5"/>
    <w:pPr>
      <w:ind w:left="720"/>
      <w:contextualSpacing/>
    </w:pPr>
  </w:style>
  <w:style w:type="table" w:styleId="a5">
    <w:name w:val="Table Grid"/>
    <w:basedOn w:val="a1"/>
    <w:uiPriority w:val="59"/>
    <w:rsid w:val="00F80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F80B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F80B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aliases w:val="МОЙ"/>
    <w:link w:val="a9"/>
    <w:uiPriority w:val="1"/>
    <w:qFormat/>
    <w:rsid w:val="00ED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МОЙ Знак"/>
    <w:link w:val="a8"/>
    <w:uiPriority w:val="1"/>
    <w:rsid w:val="00ED2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BF5"/>
    <w:pPr>
      <w:ind w:left="720"/>
      <w:contextualSpacing/>
    </w:pPr>
  </w:style>
  <w:style w:type="table" w:styleId="a5">
    <w:name w:val="Table Grid"/>
    <w:basedOn w:val="a1"/>
    <w:uiPriority w:val="59"/>
    <w:rsid w:val="00F80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F80B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F80B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aliases w:val="МОЙ"/>
    <w:link w:val="a9"/>
    <w:uiPriority w:val="1"/>
    <w:qFormat/>
    <w:rsid w:val="00ED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МОЙ Знак"/>
    <w:link w:val="a8"/>
    <w:uiPriority w:val="1"/>
    <w:rsid w:val="00ED2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telebina70@outlook.com</dc:creator>
  <cp:keywords/>
  <dc:description/>
  <cp:lastModifiedBy>Kafedra-POP</cp:lastModifiedBy>
  <cp:revision>7</cp:revision>
  <dcterms:created xsi:type="dcterms:W3CDTF">2017-10-30T08:15:00Z</dcterms:created>
  <dcterms:modified xsi:type="dcterms:W3CDTF">2017-10-31T12:09:00Z</dcterms:modified>
</cp:coreProperties>
</file>