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0AC" w:rsidRPr="006238BF" w:rsidRDefault="001D50AC" w:rsidP="001D50AC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238BF">
        <w:rPr>
          <w:rFonts w:ascii="Times New Roman" w:hAnsi="Times New Roman" w:cs="Times New Roman"/>
          <w:b/>
          <w:sz w:val="24"/>
          <w:szCs w:val="24"/>
        </w:rPr>
        <w:t>Методическое письмо</w:t>
      </w:r>
    </w:p>
    <w:p w:rsidR="001D50AC" w:rsidRPr="006238BF" w:rsidRDefault="001D50AC" w:rsidP="001D50AC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238BF">
        <w:rPr>
          <w:rFonts w:ascii="Times New Roman" w:hAnsi="Times New Roman" w:cs="Times New Roman"/>
          <w:b/>
          <w:sz w:val="24"/>
          <w:szCs w:val="24"/>
        </w:rPr>
        <w:t xml:space="preserve">«О подготовке к муниципальному и региональному этапам </w:t>
      </w:r>
      <w:proofErr w:type="spellStart"/>
      <w:r w:rsidRPr="006238BF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  <w:r w:rsidRPr="006238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50AC" w:rsidRPr="006238BF" w:rsidRDefault="001D50AC" w:rsidP="001D50AC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238BF">
        <w:rPr>
          <w:rFonts w:ascii="Times New Roman" w:hAnsi="Times New Roman" w:cs="Times New Roman"/>
          <w:b/>
          <w:sz w:val="24"/>
          <w:szCs w:val="24"/>
        </w:rPr>
        <w:t>в 2016/2017 учебном году»</w:t>
      </w:r>
    </w:p>
    <w:p w:rsidR="001D50AC" w:rsidRPr="006238BF" w:rsidRDefault="001D50AC" w:rsidP="001D50AC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</w:p>
    <w:p w:rsidR="001D50AC" w:rsidRDefault="001D50AC" w:rsidP="001D5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8BF">
        <w:rPr>
          <w:rFonts w:ascii="Times New Roman" w:hAnsi="Times New Roman" w:cs="Times New Roman"/>
          <w:b/>
          <w:sz w:val="24"/>
          <w:szCs w:val="24"/>
        </w:rPr>
        <w:t>Физика</w:t>
      </w:r>
    </w:p>
    <w:p w:rsidR="001D50AC" w:rsidRPr="006238BF" w:rsidRDefault="001D50AC" w:rsidP="001D5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0AC" w:rsidRPr="006238BF" w:rsidRDefault="001D50AC" w:rsidP="001D50AC">
      <w:pPr>
        <w:spacing w:after="0" w:line="240" w:lineRule="auto"/>
        <w:ind w:firstLine="6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38BF">
        <w:rPr>
          <w:rFonts w:ascii="Times New Roman" w:hAnsi="Times New Roman" w:cs="Times New Roman"/>
          <w:bCs/>
          <w:sz w:val="24"/>
          <w:szCs w:val="24"/>
        </w:rPr>
        <w:t xml:space="preserve">В 2016/2017 учебном году регламент проведения </w:t>
      </w:r>
      <w:proofErr w:type="spellStart"/>
      <w:r w:rsidRPr="006238BF">
        <w:rPr>
          <w:rFonts w:ascii="Times New Roman" w:hAnsi="Times New Roman" w:cs="Times New Roman"/>
          <w:bCs/>
          <w:sz w:val="24"/>
          <w:szCs w:val="24"/>
        </w:rPr>
        <w:t>ВсОШ</w:t>
      </w:r>
      <w:proofErr w:type="spellEnd"/>
      <w:r w:rsidRPr="006238BF">
        <w:rPr>
          <w:rFonts w:ascii="Times New Roman" w:hAnsi="Times New Roman" w:cs="Times New Roman"/>
          <w:bCs/>
          <w:sz w:val="24"/>
          <w:szCs w:val="24"/>
        </w:rPr>
        <w:t xml:space="preserve"> по физике не изменился. М</w:t>
      </w:r>
      <w:r w:rsidRPr="006238BF">
        <w:rPr>
          <w:rFonts w:ascii="Times New Roman" w:hAnsi="Times New Roman" w:cs="Times New Roman"/>
          <w:bCs/>
          <w:sz w:val="24"/>
          <w:szCs w:val="24"/>
        </w:rPr>
        <w:t>у</w:t>
      </w:r>
      <w:r w:rsidRPr="006238BF">
        <w:rPr>
          <w:rFonts w:ascii="Times New Roman" w:hAnsi="Times New Roman" w:cs="Times New Roman"/>
          <w:bCs/>
          <w:sz w:val="24"/>
          <w:szCs w:val="24"/>
        </w:rPr>
        <w:t xml:space="preserve">ниципальный этап проводится в один тур, который длится в течение 3 часов для учащихся 7 и 8 классов и 3 часа 30 минут для учащихся 9, 10 и 11 классов. </w:t>
      </w:r>
    </w:p>
    <w:p w:rsidR="001D50AC" w:rsidRPr="006238BF" w:rsidRDefault="001D50AC" w:rsidP="001D50A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238BF">
        <w:rPr>
          <w:rFonts w:ascii="Times New Roman" w:hAnsi="Times New Roman" w:cs="Times New Roman"/>
          <w:bCs/>
          <w:sz w:val="24"/>
          <w:szCs w:val="24"/>
        </w:rPr>
        <w:t xml:space="preserve">Следует отметить, </w:t>
      </w:r>
      <w:r w:rsidRPr="000B3B04">
        <w:rPr>
          <w:rFonts w:ascii="Times New Roman" w:hAnsi="Times New Roman" w:cs="Times New Roman"/>
          <w:bCs/>
          <w:sz w:val="24"/>
          <w:szCs w:val="24"/>
        </w:rPr>
        <w:t>что в этом году к</w:t>
      </w:r>
      <w:r w:rsidRPr="000B3B04">
        <w:rPr>
          <w:rFonts w:ascii="Times New Roman" w:hAnsi="Times New Roman" w:cs="Times New Roman"/>
          <w:sz w:val="24"/>
          <w:szCs w:val="24"/>
        </w:rPr>
        <w:t xml:space="preserve"> муниципальному этапам олимпиады допускаются учащиеся </w:t>
      </w:r>
      <w:r w:rsidRPr="000B3B04">
        <w:rPr>
          <w:rFonts w:ascii="Times New Roman" w:hAnsi="Times New Roman" w:cs="Times New Roman"/>
          <w:b/>
          <w:sz w:val="24"/>
          <w:szCs w:val="24"/>
        </w:rPr>
        <w:t>5 – 11</w:t>
      </w:r>
      <w:r w:rsidRPr="000B3B04">
        <w:rPr>
          <w:rFonts w:ascii="Times New Roman" w:hAnsi="Times New Roman" w:cs="Times New Roman"/>
          <w:sz w:val="24"/>
          <w:szCs w:val="24"/>
        </w:rPr>
        <w:t xml:space="preserve"> классов.</w:t>
      </w:r>
      <w:proofErr w:type="gramEnd"/>
      <w:r w:rsidRPr="000B3B04">
        <w:rPr>
          <w:rFonts w:ascii="Times New Roman" w:hAnsi="Times New Roman" w:cs="Times New Roman"/>
          <w:sz w:val="24"/>
          <w:szCs w:val="24"/>
        </w:rPr>
        <w:t xml:space="preserve"> Участники муниципального этапа олимпиады вправе выполнять </w:t>
      </w:r>
      <w:r w:rsidRPr="006238BF">
        <w:rPr>
          <w:rFonts w:ascii="Times New Roman" w:hAnsi="Times New Roman" w:cs="Times New Roman"/>
          <w:sz w:val="24"/>
          <w:szCs w:val="24"/>
        </w:rPr>
        <w:t xml:space="preserve">олимпиадные задания, разработанные для </w:t>
      </w:r>
      <w:proofErr w:type="gramStart"/>
      <w:r w:rsidRPr="006238BF">
        <w:rPr>
          <w:rFonts w:ascii="Times New Roman" w:hAnsi="Times New Roman" w:cs="Times New Roman"/>
          <w:sz w:val="24"/>
          <w:szCs w:val="24"/>
        </w:rPr>
        <w:t>более старших</w:t>
      </w:r>
      <w:proofErr w:type="gramEnd"/>
      <w:r w:rsidRPr="006238BF">
        <w:rPr>
          <w:rFonts w:ascii="Times New Roman" w:hAnsi="Times New Roman" w:cs="Times New Roman"/>
          <w:sz w:val="24"/>
          <w:szCs w:val="24"/>
        </w:rPr>
        <w:t xml:space="preserve"> классов по отношению к тем, в к</w:t>
      </w:r>
      <w:r w:rsidRPr="006238BF">
        <w:rPr>
          <w:rFonts w:ascii="Times New Roman" w:hAnsi="Times New Roman" w:cs="Times New Roman"/>
          <w:sz w:val="24"/>
          <w:szCs w:val="24"/>
        </w:rPr>
        <w:t>о</w:t>
      </w:r>
      <w:r w:rsidRPr="006238BF">
        <w:rPr>
          <w:rFonts w:ascii="Times New Roman" w:hAnsi="Times New Roman" w:cs="Times New Roman"/>
          <w:sz w:val="24"/>
          <w:szCs w:val="24"/>
        </w:rPr>
        <w:t xml:space="preserve">торых они проходят обучение. </w:t>
      </w:r>
      <w:proofErr w:type="gramStart"/>
      <w:r w:rsidRPr="006238BF">
        <w:rPr>
          <w:rFonts w:ascii="Times New Roman" w:hAnsi="Times New Roman" w:cs="Times New Roman"/>
          <w:sz w:val="24"/>
          <w:szCs w:val="24"/>
        </w:rPr>
        <w:t>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и муниципальном этапах олимпиады.</w:t>
      </w:r>
      <w:proofErr w:type="gramEnd"/>
      <w:r w:rsidRPr="006238BF">
        <w:rPr>
          <w:rFonts w:ascii="Times New Roman" w:hAnsi="Times New Roman" w:cs="Times New Roman"/>
          <w:sz w:val="24"/>
          <w:szCs w:val="24"/>
        </w:rPr>
        <w:t xml:space="preserve"> Итоги </w:t>
      </w:r>
      <w:proofErr w:type="spellStart"/>
      <w:r w:rsidRPr="006238BF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6238BF">
        <w:rPr>
          <w:rFonts w:ascii="Times New Roman" w:hAnsi="Times New Roman" w:cs="Times New Roman"/>
          <w:sz w:val="24"/>
          <w:szCs w:val="24"/>
        </w:rPr>
        <w:t xml:space="preserve"> по физике подв</w:t>
      </w:r>
      <w:r w:rsidRPr="006238BF">
        <w:rPr>
          <w:rFonts w:ascii="Times New Roman" w:hAnsi="Times New Roman" w:cs="Times New Roman"/>
          <w:sz w:val="24"/>
          <w:szCs w:val="24"/>
        </w:rPr>
        <w:t>о</w:t>
      </w:r>
      <w:r w:rsidRPr="006238BF">
        <w:rPr>
          <w:rFonts w:ascii="Times New Roman" w:hAnsi="Times New Roman" w:cs="Times New Roman"/>
          <w:sz w:val="24"/>
          <w:szCs w:val="24"/>
        </w:rPr>
        <w:t>дятся</w:t>
      </w:r>
      <w:r w:rsidRPr="006238BF">
        <w:rPr>
          <w:rFonts w:ascii="Times New Roman" w:eastAsia="Times New Roman" w:hAnsi="Times New Roman" w:cs="Times New Roman"/>
          <w:sz w:val="24"/>
          <w:szCs w:val="24"/>
        </w:rPr>
        <w:t xml:space="preserve"> в возрастных параллелях 7, 8, 9, 10 и 11 классов.</w:t>
      </w:r>
    </w:p>
    <w:p w:rsidR="001D50AC" w:rsidRPr="006238BF" w:rsidRDefault="001D50AC" w:rsidP="001D50A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38BF">
        <w:rPr>
          <w:rFonts w:ascii="Times New Roman" w:hAnsi="Times New Roman" w:cs="Times New Roman"/>
          <w:bCs/>
          <w:sz w:val="24"/>
          <w:szCs w:val="24"/>
        </w:rPr>
        <w:t xml:space="preserve">В процессе выполнения заданий учащимся </w:t>
      </w:r>
      <w:r w:rsidRPr="000B3B04">
        <w:rPr>
          <w:rFonts w:ascii="Times New Roman" w:hAnsi="Times New Roman" w:cs="Times New Roman"/>
          <w:bCs/>
          <w:sz w:val="24"/>
          <w:szCs w:val="24"/>
        </w:rPr>
        <w:t xml:space="preserve">не требуются дополнительные справочные материалы, все они представлены непосредственно в тексте самого задания. При </w:t>
      </w:r>
      <w:r w:rsidRPr="006238BF">
        <w:rPr>
          <w:rFonts w:ascii="Times New Roman" w:hAnsi="Times New Roman" w:cs="Times New Roman"/>
          <w:bCs/>
          <w:sz w:val="24"/>
          <w:szCs w:val="24"/>
        </w:rPr>
        <w:t>этом уч</w:t>
      </w:r>
      <w:r w:rsidRPr="006238BF">
        <w:rPr>
          <w:rFonts w:ascii="Times New Roman" w:hAnsi="Times New Roman" w:cs="Times New Roman"/>
          <w:bCs/>
          <w:sz w:val="24"/>
          <w:szCs w:val="24"/>
        </w:rPr>
        <w:t>а</w:t>
      </w:r>
      <w:r w:rsidRPr="006238BF">
        <w:rPr>
          <w:rFonts w:ascii="Times New Roman" w:hAnsi="Times New Roman" w:cs="Times New Roman"/>
          <w:bCs/>
          <w:sz w:val="24"/>
          <w:szCs w:val="24"/>
        </w:rPr>
        <w:t>щиеся должны иметь возможность воспользоваться канцелярскими принадлежностями, включая непрограммируемый калькулятор, циркуль, транспортир, линейку и т.д.</w:t>
      </w:r>
    </w:p>
    <w:p w:rsidR="001D50AC" w:rsidRPr="006238BF" w:rsidRDefault="001D50AC" w:rsidP="001D50A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8BF">
        <w:rPr>
          <w:rFonts w:ascii="Times New Roman" w:eastAsia="Times New Roman" w:hAnsi="Times New Roman" w:cs="Times New Roman"/>
          <w:sz w:val="24"/>
          <w:szCs w:val="24"/>
        </w:rPr>
        <w:t>При подготовке к муниципальному и региональному этапам олимпиады особое вним</w:t>
      </w:r>
      <w:r w:rsidRPr="006238B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238BF">
        <w:rPr>
          <w:rFonts w:ascii="Times New Roman" w:eastAsia="Times New Roman" w:hAnsi="Times New Roman" w:cs="Times New Roman"/>
          <w:sz w:val="24"/>
          <w:szCs w:val="24"/>
        </w:rPr>
        <w:t>ние обратить на повторение следующих элементов содержания.</w:t>
      </w:r>
    </w:p>
    <w:p w:rsidR="001D50AC" w:rsidRPr="006238BF" w:rsidRDefault="001D50AC" w:rsidP="001D50AC">
      <w:pPr>
        <w:pStyle w:val="Default"/>
        <w:numPr>
          <w:ilvl w:val="0"/>
          <w:numId w:val="1"/>
        </w:numPr>
        <w:ind w:right="-108"/>
        <w:jc w:val="both"/>
      </w:pPr>
      <w:r w:rsidRPr="006238BF">
        <w:t xml:space="preserve">Относительность движения. Закон сложения скоростей. </w:t>
      </w:r>
    </w:p>
    <w:p w:rsidR="001D50AC" w:rsidRPr="006238BF" w:rsidRDefault="001D50AC" w:rsidP="001D50AC">
      <w:pPr>
        <w:pStyle w:val="Default"/>
        <w:numPr>
          <w:ilvl w:val="0"/>
          <w:numId w:val="1"/>
        </w:numPr>
        <w:ind w:right="-108"/>
        <w:jc w:val="both"/>
      </w:pPr>
      <w:r w:rsidRPr="006238BF">
        <w:t xml:space="preserve">Кинематические связи. Плоское движение твердого тела. </w:t>
      </w:r>
    </w:p>
    <w:p w:rsidR="001D50AC" w:rsidRPr="006238BF" w:rsidRDefault="001D50AC" w:rsidP="001D50AC">
      <w:pPr>
        <w:pStyle w:val="Default"/>
        <w:numPr>
          <w:ilvl w:val="0"/>
          <w:numId w:val="1"/>
        </w:numPr>
        <w:ind w:right="-108"/>
        <w:jc w:val="both"/>
      </w:pPr>
      <w:r w:rsidRPr="006238BF">
        <w:t>Работа. Мощность. Энергия. Закон сохранения энергии.</w:t>
      </w:r>
    </w:p>
    <w:p w:rsidR="001D50AC" w:rsidRPr="006238BF" w:rsidRDefault="001D50AC" w:rsidP="001D50AC">
      <w:pPr>
        <w:pStyle w:val="Default"/>
        <w:numPr>
          <w:ilvl w:val="0"/>
          <w:numId w:val="1"/>
        </w:numPr>
        <w:ind w:right="-108"/>
        <w:jc w:val="both"/>
      </w:pPr>
      <w:r w:rsidRPr="006238BF">
        <w:t xml:space="preserve">Основы гидростатики. Закон Паскаля. Атмосферное давление. Теплопроводность. Конвекция. Излучение. </w:t>
      </w:r>
    </w:p>
    <w:p w:rsidR="001D50AC" w:rsidRPr="006238BF" w:rsidRDefault="001D50AC" w:rsidP="001D50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8BF">
        <w:rPr>
          <w:rFonts w:ascii="Times New Roman" w:hAnsi="Times New Roman" w:cs="Times New Roman"/>
          <w:sz w:val="24"/>
          <w:szCs w:val="24"/>
        </w:rPr>
        <w:t>Количество теплоты. Удельная теплоемкость вещества.</w:t>
      </w:r>
    </w:p>
    <w:p w:rsidR="001D50AC" w:rsidRPr="006238BF" w:rsidRDefault="001D50AC" w:rsidP="001D50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38BF">
        <w:rPr>
          <w:rFonts w:ascii="Times New Roman" w:hAnsi="Times New Roman" w:cs="Times New Roman"/>
          <w:sz w:val="24"/>
          <w:szCs w:val="24"/>
        </w:rPr>
        <w:t>Электрический ток.</w:t>
      </w:r>
    </w:p>
    <w:p w:rsidR="001D50AC" w:rsidRPr="006238BF" w:rsidRDefault="001D50AC" w:rsidP="001D50AC">
      <w:pPr>
        <w:pStyle w:val="Default"/>
        <w:numPr>
          <w:ilvl w:val="0"/>
          <w:numId w:val="1"/>
        </w:numPr>
        <w:ind w:right="-108"/>
        <w:jc w:val="both"/>
      </w:pPr>
      <w:r w:rsidRPr="006238BF">
        <w:t xml:space="preserve">Электрическое сопротивление проводников. Закон Ома для участка цепи. Удельное сопротивление. </w:t>
      </w:r>
    </w:p>
    <w:p w:rsidR="001D50AC" w:rsidRPr="006238BF" w:rsidRDefault="001D50AC" w:rsidP="001D50AC">
      <w:pPr>
        <w:pStyle w:val="Default"/>
        <w:numPr>
          <w:ilvl w:val="0"/>
          <w:numId w:val="1"/>
        </w:numPr>
        <w:ind w:right="-108"/>
        <w:jc w:val="both"/>
      </w:pPr>
      <w:r w:rsidRPr="006238BF">
        <w:t>Последовательное и параллельное соединение проводников. Расчет простых цепей п</w:t>
      </w:r>
      <w:r w:rsidRPr="006238BF">
        <w:t>о</w:t>
      </w:r>
      <w:r w:rsidRPr="006238BF">
        <w:t xml:space="preserve">стоянного тока. </w:t>
      </w:r>
    </w:p>
    <w:p w:rsidR="001D50AC" w:rsidRPr="006238BF" w:rsidRDefault="001D50AC" w:rsidP="001D50AC">
      <w:pPr>
        <w:pStyle w:val="Default"/>
        <w:numPr>
          <w:ilvl w:val="0"/>
          <w:numId w:val="1"/>
        </w:numPr>
        <w:ind w:right="-108"/>
        <w:jc w:val="both"/>
      </w:pPr>
      <w:r w:rsidRPr="006238BF">
        <w:t>Конденсаторы. ЭДС. Цепи постоянного тока.</w:t>
      </w:r>
    </w:p>
    <w:p w:rsidR="001D50AC" w:rsidRPr="006238BF" w:rsidRDefault="001D50AC" w:rsidP="001D50AC">
      <w:pPr>
        <w:pStyle w:val="Default"/>
        <w:numPr>
          <w:ilvl w:val="0"/>
          <w:numId w:val="1"/>
        </w:numPr>
        <w:ind w:right="-108"/>
        <w:jc w:val="both"/>
      </w:pPr>
      <w:r w:rsidRPr="006238BF">
        <w:t xml:space="preserve">Работа и мощность электрического тока. Закон Джоуля – Ленца. </w:t>
      </w:r>
    </w:p>
    <w:p w:rsidR="001D50AC" w:rsidRPr="006238BF" w:rsidRDefault="001D50AC" w:rsidP="001D50AC">
      <w:pPr>
        <w:pStyle w:val="Default"/>
        <w:numPr>
          <w:ilvl w:val="0"/>
          <w:numId w:val="1"/>
        </w:numPr>
        <w:ind w:right="-108"/>
        <w:jc w:val="both"/>
      </w:pPr>
      <w:r w:rsidRPr="006238BF">
        <w:t xml:space="preserve">Отражение света. Законы отражения света. Плоское зеркало. </w:t>
      </w:r>
    </w:p>
    <w:p w:rsidR="000475A2" w:rsidRDefault="000475A2">
      <w:bookmarkStart w:id="0" w:name="_GoBack"/>
      <w:bookmarkEnd w:id="0"/>
    </w:p>
    <w:sectPr w:rsidR="00047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0116B"/>
    <w:multiLevelType w:val="hybridMultilevel"/>
    <w:tmpl w:val="C0F04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0AC"/>
    <w:rsid w:val="000475A2"/>
    <w:rsid w:val="001D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50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D50AC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50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D50AC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Kafedra-POP</dc:creator>
  <cp:lastModifiedBy>Kafedra-POP</cp:lastModifiedBy>
  <cp:revision>1</cp:revision>
  <dcterms:created xsi:type="dcterms:W3CDTF">2016-11-03T13:43:00Z</dcterms:created>
  <dcterms:modified xsi:type="dcterms:W3CDTF">2016-11-03T13:43:00Z</dcterms:modified>
</cp:coreProperties>
</file>